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0C" w:rsidRDefault="00A8370C" w:rsidP="00EB0099">
      <w:pPr>
        <w:shd w:val="clear" w:color="auto" w:fill="FFFFFF"/>
        <w:spacing w:after="0" w:line="240" w:lineRule="auto"/>
        <w:jc w:val="both"/>
        <w:rPr>
          <w:rFonts w:ascii="Times New Roman" w:eastAsia="Times New Roman" w:hAnsi="Times New Roman" w:cs="Times New Roman"/>
          <w:sz w:val="28"/>
          <w:szCs w:val="28"/>
          <w:lang w:val="uk-UA" w:eastAsia="ru-RU"/>
        </w:rPr>
      </w:pPr>
      <w:bookmarkStart w:id="0" w:name="_GoBack"/>
      <w:bookmarkEnd w:id="0"/>
    </w:p>
    <w:p w:rsidR="00875C15" w:rsidRPr="00875C15" w:rsidRDefault="00875C15" w:rsidP="00875C15">
      <w:pPr>
        <w:shd w:val="clear" w:color="auto" w:fill="FFFFFF"/>
        <w:spacing w:after="0" w:line="240" w:lineRule="auto"/>
        <w:ind w:left="5245"/>
        <w:jc w:val="both"/>
        <w:rPr>
          <w:rFonts w:ascii="Times New Roman" w:eastAsia="Times New Roman" w:hAnsi="Times New Roman" w:cs="Times New Roman"/>
          <w:sz w:val="28"/>
          <w:szCs w:val="28"/>
          <w:lang w:val="uk-UA" w:eastAsia="ru-RU"/>
        </w:rPr>
      </w:pPr>
      <w:r w:rsidRPr="00875C15">
        <w:rPr>
          <w:rFonts w:ascii="Times New Roman" w:eastAsia="Times New Roman" w:hAnsi="Times New Roman" w:cs="Times New Roman"/>
          <w:sz w:val="28"/>
          <w:szCs w:val="28"/>
          <w:lang w:val="uk-UA" w:eastAsia="ru-RU"/>
        </w:rPr>
        <w:t xml:space="preserve">ЗАТВЕРДЖЕНО </w:t>
      </w:r>
    </w:p>
    <w:p w:rsidR="00875C15" w:rsidRPr="00875C15" w:rsidRDefault="00875C15" w:rsidP="00875C15">
      <w:pPr>
        <w:shd w:val="clear" w:color="auto" w:fill="FFFFFF"/>
        <w:spacing w:after="0" w:line="240" w:lineRule="auto"/>
        <w:ind w:left="5245"/>
        <w:jc w:val="both"/>
        <w:rPr>
          <w:rFonts w:ascii="Times New Roman" w:eastAsia="Times New Roman" w:hAnsi="Times New Roman" w:cs="Times New Roman"/>
          <w:sz w:val="28"/>
          <w:szCs w:val="28"/>
          <w:lang w:val="uk-UA" w:eastAsia="ru-RU"/>
        </w:rPr>
      </w:pPr>
      <w:r w:rsidRPr="00875C15">
        <w:rPr>
          <w:rFonts w:ascii="Times New Roman" w:eastAsia="Times New Roman" w:hAnsi="Times New Roman" w:cs="Times New Roman"/>
          <w:sz w:val="28"/>
          <w:szCs w:val="28"/>
          <w:lang w:val="uk-UA" w:eastAsia="ru-RU"/>
        </w:rPr>
        <w:t xml:space="preserve">Рішенням </w:t>
      </w:r>
      <w:r w:rsidR="00D7749B">
        <w:rPr>
          <w:rFonts w:ascii="Times New Roman" w:eastAsia="Times New Roman" w:hAnsi="Times New Roman" w:cs="Times New Roman"/>
          <w:sz w:val="28"/>
          <w:szCs w:val="28"/>
          <w:lang w:val="uk-UA" w:eastAsia="ru-RU"/>
        </w:rPr>
        <w:t>другої</w:t>
      </w:r>
      <w:r w:rsidR="00B1146F">
        <w:rPr>
          <w:rFonts w:ascii="Times New Roman" w:eastAsia="Times New Roman" w:hAnsi="Times New Roman" w:cs="Times New Roman"/>
          <w:sz w:val="28"/>
          <w:szCs w:val="28"/>
          <w:lang w:val="uk-UA" w:eastAsia="ru-RU"/>
        </w:rPr>
        <w:t xml:space="preserve"> </w:t>
      </w:r>
      <w:r w:rsidR="00D7749B">
        <w:rPr>
          <w:rFonts w:ascii="Times New Roman" w:eastAsia="Times New Roman" w:hAnsi="Times New Roman" w:cs="Times New Roman"/>
          <w:sz w:val="28"/>
          <w:szCs w:val="28"/>
          <w:lang w:val="uk-UA" w:eastAsia="ru-RU"/>
        </w:rPr>
        <w:t>сесії вось</w:t>
      </w:r>
      <w:r w:rsidRPr="00875C15">
        <w:rPr>
          <w:rFonts w:ascii="Times New Roman" w:eastAsia="Times New Roman" w:hAnsi="Times New Roman" w:cs="Times New Roman"/>
          <w:sz w:val="28"/>
          <w:szCs w:val="28"/>
          <w:lang w:val="uk-UA" w:eastAsia="ru-RU"/>
        </w:rPr>
        <w:t xml:space="preserve">мого скликання Сергіївської сільської ради від </w:t>
      </w:r>
      <w:r w:rsidR="00D7749B">
        <w:rPr>
          <w:rFonts w:ascii="Times New Roman" w:eastAsia="Times New Roman" w:hAnsi="Times New Roman" w:cs="Times New Roman"/>
          <w:sz w:val="28"/>
          <w:szCs w:val="28"/>
          <w:lang w:val="uk-UA" w:eastAsia="ru-RU"/>
        </w:rPr>
        <w:t>18.12.2020</w:t>
      </w:r>
      <w:r w:rsidR="00A11354">
        <w:rPr>
          <w:rFonts w:ascii="Times New Roman" w:eastAsia="Times New Roman" w:hAnsi="Times New Roman" w:cs="Times New Roman"/>
          <w:sz w:val="28"/>
          <w:szCs w:val="28"/>
          <w:lang w:val="uk-UA" w:eastAsia="ru-RU"/>
        </w:rPr>
        <w:t xml:space="preserve"> </w:t>
      </w:r>
      <w:r w:rsidRPr="00875C15">
        <w:rPr>
          <w:rFonts w:ascii="Times New Roman" w:eastAsia="Times New Roman" w:hAnsi="Times New Roman" w:cs="Times New Roman"/>
          <w:sz w:val="28"/>
          <w:szCs w:val="28"/>
          <w:lang w:val="uk-UA" w:eastAsia="ru-RU"/>
        </w:rPr>
        <w:t>року</w:t>
      </w: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jc w:val="center"/>
        <w:rPr>
          <w:rFonts w:ascii="Times New Roman" w:eastAsia="Times New Roman" w:hAnsi="Times New Roman" w:cs="Times New Roman"/>
          <w:sz w:val="24"/>
          <w:szCs w:val="24"/>
          <w:lang w:val="uk-UA" w:eastAsia="ru-RU"/>
        </w:rPr>
      </w:pPr>
    </w:p>
    <w:p w:rsidR="00875C15" w:rsidRPr="00875C15" w:rsidRDefault="00875C15" w:rsidP="00875C15">
      <w:pPr>
        <w:spacing w:after="0" w:line="240" w:lineRule="auto"/>
        <w:jc w:val="center"/>
        <w:rPr>
          <w:rFonts w:ascii="Times New Roman" w:eastAsia="Times New Roman" w:hAnsi="Times New Roman" w:cs="Times New Roman"/>
          <w:sz w:val="24"/>
          <w:szCs w:val="24"/>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56"/>
          <w:szCs w:val="24"/>
          <w:lang w:val="uk-UA" w:eastAsia="ru-RU"/>
        </w:rPr>
      </w:pPr>
      <w:r w:rsidRPr="00875C15">
        <w:rPr>
          <w:rFonts w:ascii="Times New Roman" w:eastAsia="Times New Roman" w:hAnsi="Times New Roman" w:cs="Times New Roman"/>
          <w:sz w:val="56"/>
          <w:szCs w:val="24"/>
          <w:lang w:val="uk-UA" w:eastAsia="ru-RU"/>
        </w:rPr>
        <w:t>П Р О Г Р А М А</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r w:rsidRPr="00875C15">
        <w:rPr>
          <w:rFonts w:ascii="Times New Roman" w:eastAsia="Times New Roman" w:hAnsi="Times New Roman" w:cs="Times New Roman"/>
          <w:sz w:val="40"/>
          <w:szCs w:val="24"/>
          <w:lang w:val="uk-UA" w:eastAsia="ru-RU"/>
        </w:rPr>
        <w:t xml:space="preserve">соціально-економічного розвитку </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40"/>
          <w:lang w:val="uk-UA" w:eastAsia="ru-RU"/>
        </w:rPr>
      </w:pPr>
      <w:r w:rsidRPr="00875C15">
        <w:rPr>
          <w:rFonts w:ascii="Times New Roman" w:eastAsia="Times New Roman" w:hAnsi="Times New Roman" w:cs="Times New Roman"/>
          <w:sz w:val="40"/>
          <w:szCs w:val="24"/>
          <w:lang w:val="uk-UA" w:eastAsia="ru-RU"/>
        </w:rPr>
        <w:t xml:space="preserve">Сергіївської </w:t>
      </w:r>
      <w:r w:rsidR="00D7749B">
        <w:rPr>
          <w:rFonts w:ascii="Times New Roman" w:eastAsia="Times New Roman" w:hAnsi="Times New Roman" w:cs="Times New Roman"/>
          <w:sz w:val="40"/>
          <w:szCs w:val="40"/>
          <w:lang w:val="uk-UA" w:eastAsia="ru-RU"/>
        </w:rPr>
        <w:t>сільської</w:t>
      </w:r>
    </w:p>
    <w:p w:rsidR="00875C15" w:rsidRPr="00875C15" w:rsidRDefault="00875C15" w:rsidP="00875C15">
      <w:pPr>
        <w:widowControl w:val="0"/>
        <w:spacing w:after="0" w:line="240" w:lineRule="auto"/>
        <w:jc w:val="center"/>
        <w:rPr>
          <w:rFonts w:ascii="Times New Roman" w:eastAsia="Times New Roman" w:hAnsi="Times New Roman" w:cs="Times New Roman"/>
          <w:sz w:val="40"/>
          <w:szCs w:val="40"/>
          <w:lang w:val="uk-UA" w:eastAsia="ru-RU"/>
        </w:rPr>
      </w:pPr>
      <w:r w:rsidRPr="00875C15">
        <w:rPr>
          <w:rFonts w:ascii="Times New Roman" w:eastAsia="Times New Roman" w:hAnsi="Times New Roman" w:cs="Times New Roman"/>
          <w:sz w:val="40"/>
          <w:szCs w:val="40"/>
          <w:lang w:val="uk-UA" w:eastAsia="ru-RU"/>
        </w:rPr>
        <w:t>територіальної громади</w:t>
      </w:r>
      <w:r w:rsidRPr="00875C15">
        <w:rPr>
          <w:rFonts w:ascii="Times New Roman" w:eastAsia="Times New Roman" w:hAnsi="Times New Roman" w:cs="Times New Roman"/>
          <w:sz w:val="40"/>
          <w:szCs w:val="24"/>
          <w:lang w:val="uk-UA" w:eastAsia="ru-RU"/>
        </w:rPr>
        <w:t xml:space="preserve"> на 20</w:t>
      </w:r>
      <w:r w:rsidR="00D7749B">
        <w:rPr>
          <w:rFonts w:ascii="Times New Roman" w:eastAsia="Times New Roman" w:hAnsi="Times New Roman" w:cs="Times New Roman"/>
          <w:sz w:val="40"/>
          <w:szCs w:val="24"/>
          <w:lang w:val="uk-UA" w:eastAsia="ru-RU"/>
        </w:rPr>
        <w:t>21</w:t>
      </w:r>
      <w:r w:rsidRPr="00875C15">
        <w:rPr>
          <w:rFonts w:ascii="Times New Roman" w:eastAsia="Times New Roman" w:hAnsi="Times New Roman" w:cs="Times New Roman"/>
          <w:sz w:val="40"/>
          <w:szCs w:val="24"/>
          <w:lang w:val="uk-UA" w:eastAsia="ru-RU"/>
        </w:rPr>
        <w:t xml:space="preserve"> рік</w:t>
      </w:r>
    </w:p>
    <w:p w:rsidR="00875C15" w:rsidRPr="00875C15" w:rsidRDefault="00875C15" w:rsidP="00875C15">
      <w:pPr>
        <w:widowControl w:val="0"/>
        <w:spacing w:after="0" w:line="240" w:lineRule="auto"/>
        <w:jc w:val="center"/>
        <w:rPr>
          <w:rFonts w:ascii="Times New Roman" w:eastAsia="Times New Roman" w:hAnsi="Times New Roman" w:cs="Times New Roman"/>
          <w:b/>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b/>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widowControl w:val="0"/>
        <w:spacing w:after="0" w:line="240" w:lineRule="auto"/>
        <w:jc w:val="center"/>
        <w:rPr>
          <w:rFonts w:ascii="Times New Roman" w:eastAsia="Times New Roman" w:hAnsi="Times New Roman" w:cs="Times New Roman"/>
          <w:sz w:val="40"/>
          <w:szCs w:val="24"/>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875C15" w:rsidP="00875C15">
      <w:pPr>
        <w:tabs>
          <w:tab w:val="left" w:pos="0"/>
        </w:tabs>
        <w:spacing w:after="0" w:line="240" w:lineRule="auto"/>
        <w:jc w:val="center"/>
        <w:rPr>
          <w:rFonts w:ascii="Times New Roman" w:eastAsia="Times New Roman" w:hAnsi="Times New Roman" w:cs="Times New Roman"/>
          <w:bCs/>
          <w:sz w:val="28"/>
          <w:szCs w:val="28"/>
          <w:lang w:val="uk-UA" w:eastAsia="ru-RU"/>
        </w:rPr>
      </w:pPr>
    </w:p>
    <w:p w:rsidR="00875C15" w:rsidRPr="00875C15" w:rsidRDefault="00D7749B" w:rsidP="00875C15">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с. Сергіївка - 2020</w:t>
      </w:r>
    </w:p>
    <w:p w:rsidR="00D7749B" w:rsidRPr="00DA742C" w:rsidRDefault="00D7749B" w:rsidP="00D7749B">
      <w:pPr>
        <w:tabs>
          <w:tab w:val="left" w:pos="195"/>
          <w:tab w:val="center" w:pos="4677"/>
        </w:tabs>
        <w:ind w:left="851" w:right="567" w:firstLine="567"/>
        <w:jc w:val="center"/>
        <w:outlineLvl w:val="0"/>
        <w:rPr>
          <w:rFonts w:ascii="Times New Roman" w:hAnsi="Times New Roman"/>
          <w:b/>
          <w:sz w:val="28"/>
          <w:szCs w:val="28"/>
          <w:lang w:val="uk-UA"/>
        </w:rPr>
      </w:pPr>
      <w:r w:rsidRPr="00AF469C">
        <w:rPr>
          <w:rFonts w:ascii="Times New Roman" w:hAnsi="Times New Roman"/>
          <w:b/>
          <w:sz w:val="28"/>
          <w:szCs w:val="28"/>
          <w:lang w:val="uk-UA"/>
        </w:rPr>
        <w:t>ЗМІСТ</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5"/>
        <w:gridCol w:w="1099"/>
      </w:tblGrid>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C05F09">
              <w:rPr>
                <w:rFonts w:ascii="Times New Roman" w:hAnsi="Times New Roman"/>
                <w:sz w:val="28"/>
                <w:szCs w:val="28"/>
                <w:lang w:val="uk-UA"/>
              </w:rPr>
              <w:t>Вступ</w:t>
            </w:r>
          </w:p>
        </w:tc>
        <w:tc>
          <w:tcPr>
            <w:tcW w:w="1099" w:type="dxa"/>
          </w:tcPr>
          <w:p w:rsidR="00D7749B" w:rsidRDefault="00D7749B" w:rsidP="00D7749B">
            <w:pPr>
              <w:jc w:val="both"/>
              <w:rPr>
                <w:rFonts w:ascii="Times New Roman" w:hAnsi="Times New Roman"/>
                <w:sz w:val="28"/>
                <w:szCs w:val="28"/>
                <w:lang w:val="uk-UA"/>
              </w:rPr>
            </w:pPr>
            <w:r w:rsidRPr="00C05F09">
              <w:rPr>
                <w:rFonts w:ascii="Times New Roman" w:hAnsi="Times New Roman"/>
                <w:sz w:val="28"/>
                <w:szCs w:val="28"/>
                <w:lang w:val="uk-UA"/>
              </w:rPr>
              <w:t xml:space="preserve">3-4 </w:t>
            </w:r>
          </w:p>
        </w:tc>
      </w:tr>
      <w:tr w:rsidR="00D7749B" w:rsidTr="00D7749B">
        <w:tc>
          <w:tcPr>
            <w:tcW w:w="817" w:type="dxa"/>
          </w:tcPr>
          <w:p w:rsidR="00D7749B" w:rsidRDefault="00D7749B" w:rsidP="00D7749B">
            <w:pPr>
              <w:jc w:val="both"/>
              <w:rPr>
                <w:rFonts w:ascii="Times New Roman" w:hAnsi="Times New Roman"/>
                <w:sz w:val="28"/>
                <w:szCs w:val="28"/>
                <w:lang w:val="uk-UA"/>
              </w:rPr>
            </w:pPr>
            <w:r w:rsidRPr="00C05F09">
              <w:rPr>
                <w:rFonts w:ascii="Times New Roman" w:hAnsi="Times New Roman"/>
                <w:sz w:val="28"/>
                <w:szCs w:val="28"/>
                <w:lang w:val="uk-UA"/>
              </w:rPr>
              <w:t>1.</w:t>
            </w:r>
          </w:p>
        </w:tc>
        <w:tc>
          <w:tcPr>
            <w:tcW w:w="8505" w:type="dxa"/>
          </w:tcPr>
          <w:p w:rsidR="00D7749B" w:rsidRDefault="00D7749B" w:rsidP="00D7749B">
            <w:pPr>
              <w:jc w:val="both"/>
              <w:rPr>
                <w:rFonts w:ascii="Times New Roman" w:hAnsi="Times New Roman"/>
                <w:sz w:val="28"/>
                <w:szCs w:val="28"/>
                <w:lang w:val="uk-UA"/>
              </w:rPr>
            </w:pPr>
            <w:r w:rsidRPr="00C05F09">
              <w:rPr>
                <w:rFonts w:ascii="Times New Roman" w:hAnsi="Times New Roman"/>
                <w:sz w:val="28"/>
                <w:szCs w:val="28"/>
                <w:lang w:val="uk-UA"/>
              </w:rPr>
              <w:t>Аналітична частина</w:t>
            </w:r>
          </w:p>
        </w:tc>
        <w:tc>
          <w:tcPr>
            <w:tcW w:w="1099" w:type="dxa"/>
          </w:tcPr>
          <w:p w:rsidR="00D7749B" w:rsidRDefault="00D7749B" w:rsidP="00D7749B">
            <w:pPr>
              <w:jc w:val="both"/>
              <w:rPr>
                <w:rFonts w:ascii="Times New Roman" w:hAnsi="Times New Roman"/>
                <w:sz w:val="28"/>
                <w:szCs w:val="28"/>
                <w:lang w:val="uk-UA"/>
              </w:rPr>
            </w:pP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A8370C">
            <w:pPr>
              <w:jc w:val="both"/>
              <w:rPr>
                <w:rFonts w:ascii="Times New Roman" w:hAnsi="Times New Roman"/>
                <w:sz w:val="28"/>
                <w:szCs w:val="28"/>
                <w:lang w:val="uk-UA"/>
              </w:rPr>
            </w:pPr>
            <w:r w:rsidRPr="007F2674">
              <w:rPr>
                <w:rFonts w:ascii="Times New Roman" w:hAnsi="Times New Roman"/>
                <w:sz w:val="28"/>
                <w:szCs w:val="28"/>
                <w:lang w:val="uk-UA"/>
              </w:rPr>
              <w:t>1.1.</w:t>
            </w:r>
            <w:r>
              <w:rPr>
                <w:rFonts w:ascii="Times New Roman" w:hAnsi="Times New Roman"/>
                <w:sz w:val="28"/>
                <w:szCs w:val="28"/>
                <w:lang w:val="uk-UA"/>
              </w:rPr>
              <w:t xml:space="preserve"> </w:t>
            </w:r>
            <w:r w:rsidRPr="007F2674">
              <w:rPr>
                <w:rFonts w:ascii="Times New Roman" w:hAnsi="Times New Roman"/>
                <w:sz w:val="28"/>
                <w:szCs w:val="28"/>
                <w:lang w:val="uk-UA"/>
              </w:rPr>
              <w:t xml:space="preserve">Географічне розташування Сергіївської </w:t>
            </w:r>
            <w:r w:rsidR="00A8370C">
              <w:rPr>
                <w:rFonts w:ascii="Times New Roman" w:hAnsi="Times New Roman"/>
                <w:sz w:val="28"/>
                <w:szCs w:val="28"/>
                <w:lang w:val="uk-UA"/>
              </w:rPr>
              <w:t>громади</w:t>
            </w:r>
            <w:r w:rsidRPr="007F2674">
              <w:rPr>
                <w:rFonts w:ascii="Times New Roman" w:hAnsi="Times New Roman"/>
                <w:sz w:val="28"/>
                <w:szCs w:val="28"/>
                <w:lang w:val="uk-UA"/>
              </w:rPr>
              <w:t>, опис суміжних територій</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p>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 xml:space="preserve">5-8 </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1.2.</w:t>
            </w:r>
            <w:r>
              <w:rPr>
                <w:rFonts w:ascii="Times New Roman" w:hAnsi="Times New Roman"/>
                <w:sz w:val="28"/>
                <w:szCs w:val="28"/>
                <w:lang w:val="uk-UA"/>
              </w:rPr>
              <w:t xml:space="preserve"> </w:t>
            </w:r>
            <w:r w:rsidRPr="007F2674">
              <w:rPr>
                <w:rFonts w:ascii="Times New Roman" w:hAnsi="Times New Roman"/>
                <w:sz w:val="28"/>
                <w:szCs w:val="28"/>
                <w:lang w:val="uk-UA"/>
              </w:rPr>
              <w:t>Демографічна ситуація, ринок праці</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 xml:space="preserve">8-11 </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1.3.</w:t>
            </w:r>
            <w:r>
              <w:rPr>
                <w:rFonts w:ascii="Times New Roman" w:hAnsi="Times New Roman"/>
                <w:sz w:val="28"/>
                <w:szCs w:val="28"/>
                <w:lang w:val="uk-UA"/>
              </w:rPr>
              <w:t xml:space="preserve"> </w:t>
            </w:r>
            <w:r w:rsidRPr="007F2674">
              <w:rPr>
                <w:rFonts w:ascii="Times New Roman" w:hAnsi="Times New Roman"/>
                <w:sz w:val="28"/>
                <w:szCs w:val="28"/>
                <w:lang w:val="uk-UA"/>
              </w:rPr>
              <w:t>Стан розвитку інфраструктури громади………</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11-12</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Дорожньо-транспортна інфраструктура……………………………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11-12</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Соціальна інфраструктура……………………………………………</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12</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Освіта………………………………………………………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 xml:space="preserve">12 </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Дошкільна освіта…………………………………………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12-13</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Загальна середня освіта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 xml:space="preserve">13 </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Культура……………………………………………………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Pr>
                <w:rFonts w:ascii="Times New Roman" w:hAnsi="Times New Roman"/>
                <w:sz w:val="28"/>
                <w:szCs w:val="28"/>
                <w:lang w:val="uk-UA"/>
              </w:rPr>
              <w:t>1</w:t>
            </w:r>
            <w:r w:rsidRPr="007F2674">
              <w:rPr>
                <w:rFonts w:ascii="Times New Roman" w:hAnsi="Times New Roman"/>
                <w:sz w:val="28"/>
                <w:szCs w:val="28"/>
                <w:lang w:val="uk-UA"/>
              </w:rPr>
              <w:t>4-15</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Медицина……………………………………………………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15-17</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Надання соціальних послуг………………………………</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17</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7F2674">
              <w:rPr>
                <w:rFonts w:ascii="Times New Roman" w:hAnsi="Times New Roman"/>
                <w:sz w:val="28"/>
                <w:szCs w:val="28"/>
                <w:lang w:val="uk-UA"/>
              </w:rPr>
              <w:t>Забезпечення правопорядку…………………………………</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Pr>
                <w:rFonts w:ascii="Times New Roman" w:hAnsi="Times New Roman"/>
                <w:sz w:val="28"/>
                <w:szCs w:val="28"/>
                <w:lang w:val="uk-UA"/>
              </w:rPr>
              <w:t>17</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Промислова та агропромислова інфраструктура…………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17-19</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Сільськогосподарське виробництво………………………</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19-21</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Торгівельна інфраструктура………………………………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21</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Житлово-комунальна інфраструктура……………………</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21-23</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1.5 Фінансово-бюджетна ситуація територ</w:t>
            </w:r>
            <w:r>
              <w:rPr>
                <w:rFonts w:ascii="Times New Roman" w:hAnsi="Times New Roman"/>
                <w:sz w:val="28"/>
                <w:szCs w:val="28"/>
                <w:lang w:val="uk-UA"/>
              </w:rPr>
              <w:t>іальної громади…………..</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24-27</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1.4. Динаміка та особливості соціально - економічного розвитку громади……………………………………………………………</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p>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23-24</w:t>
            </w: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1.6. Результати SWOT</w:t>
            </w:r>
            <w:r>
              <w:rPr>
                <w:rFonts w:ascii="Times New Roman" w:hAnsi="Times New Roman"/>
                <w:sz w:val="28"/>
                <w:szCs w:val="28"/>
                <w:lang w:val="uk-UA"/>
              </w:rPr>
              <w:t xml:space="preserve"> </w:t>
            </w:r>
            <w:r w:rsidRPr="00503E3B">
              <w:rPr>
                <w:rFonts w:ascii="Times New Roman" w:hAnsi="Times New Roman"/>
                <w:sz w:val="28"/>
                <w:szCs w:val="28"/>
                <w:lang w:val="uk-UA"/>
              </w:rPr>
              <w:t>–</w:t>
            </w:r>
            <w:r>
              <w:rPr>
                <w:rFonts w:ascii="Times New Roman" w:hAnsi="Times New Roman"/>
                <w:sz w:val="28"/>
                <w:szCs w:val="28"/>
                <w:lang w:val="uk-UA"/>
              </w:rPr>
              <w:t xml:space="preserve"> </w:t>
            </w:r>
            <w:r w:rsidRPr="00503E3B">
              <w:rPr>
                <w:rFonts w:ascii="Times New Roman" w:hAnsi="Times New Roman"/>
                <w:sz w:val="28"/>
                <w:szCs w:val="28"/>
                <w:lang w:val="uk-UA"/>
              </w:rPr>
              <w:t>аналізу………………………………...</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27-28</w:t>
            </w:r>
          </w:p>
        </w:tc>
      </w:tr>
      <w:tr w:rsidR="00D7749B" w:rsidTr="00D7749B">
        <w:tc>
          <w:tcPr>
            <w:tcW w:w="817"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w:t>
            </w: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 xml:space="preserve">Цілі та пріоритети розвитку на </w:t>
            </w:r>
            <w:r w:rsidRPr="00F21872">
              <w:rPr>
                <w:rFonts w:ascii="Times New Roman" w:hAnsi="Times New Roman"/>
                <w:sz w:val="28"/>
                <w:szCs w:val="28"/>
                <w:lang w:val="uk-UA"/>
              </w:rPr>
              <w:t>2021</w:t>
            </w:r>
            <w:r w:rsidRPr="00DA742C">
              <w:rPr>
                <w:rFonts w:ascii="Times New Roman" w:hAnsi="Times New Roman"/>
                <w:color w:val="FF0000"/>
                <w:sz w:val="28"/>
                <w:szCs w:val="28"/>
                <w:lang w:val="uk-UA"/>
              </w:rPr>
              <w:t xml:space="preserve"> </w:t>
            </w:r>
            <w:r w:rsidRPr="00503E3B">
              <w:rPr>
                <w:rFonts w:ascii="Times New Roman" w:hAnsi="Times New Roman"/>
                <w:sz w:val="28"/>
                <w:szCs w:val="28"/>
                <w:lang w:val="uk-UA"/>
              </w:rPr>
              <w:t>рік……………………</w:t>
            </w:r>
            <w:r>
              <w:rPr>
                <w:rFonts w:ascii="Times New Roman" w:hAnsi="Times New Roman"/>
                <w:sz w:val="28"/>
                <w:szCs w:val="28"/>
                <w:lang w:val="uk-UA"/>
              </w:rPr>
              <w:t>…….</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28-30</w:t>
            </w:r>
          </w:p>
        </w:tc>
      </w:tr>
      <w:tr w:rsidR="00D7749B" w:rsidTr="00D7749B">
        <w:tc>
          <w:tcPr>
            <w:tcW w:w="817"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3.</w:t>
            </w:r>
          </w:p>
          <w:p w:rsidR="00D80731" w:rsidRDefault="00D80731" w:rsidP="00D7749B">
            <w:pPr>
              <w:jc w:val="both"/>
              <w:rPr>
                <w:rFonts w:ascii="Times New Roman" w:hAnsi="Times New Roman"/>
                <w:sz w:val="28"/>
                <w:szCs w:val="28"/>
                <w:lang w:val="uk-UA"/>
              </w:rPr>
            </w:pPr>
            <w:r>
              <w:rPr>
                <w:rFonts w:ascii="Times New Roman" w:hAnsi="Times New Roman"/>
                <w:sz w:val="28"/>
                <w:szCs w:val="28"/>
                <w:lang w:val="uk-UA"/>
              </w:rPr>
              <w:t xml:space="preserve">4. </w:t>
            </w:r>
          </w:p>
          <w:p w:rsidR="00D80731" w:rsidRDefault="00D80731" w:rsidP="00D7749B">
            <w:pPr>
              <w:jc w:val="both"/>
              <w:rPr>
                <w:rFonts w:ascii="Times New Roman" w:hAnsi="Times New Roman"/>
                <w:sz w:val="28"/>
                <w:szCs w:val="28"/>
                <w:lang w:val="uk-UA"/>
              </w:rPr>
            </w:pPr>
          </w:p>
          <w:p w:rsidR="00D80731" w:rsidRDefault="00D80731" w:rsidP="00D7749B">
            <w:pPr>
              <w:jc w:val="both"/>
              <w:rPr>
                <w:rFonts w:ascii="Times New Roman" w:hAnsi="Times New Roman"/>
                <w:sz w:val="28"/>
                <w:szCs w:val="28"/>
                <w:lang w:val="uk-UA"/>
              </w:rPr>
            </w:pPr>
            <w:r>
              <w:rPr>
                <w:rFonts w:ascii="Times New Roman" w:hAnsi="Times New Roman"/>
                <w:sz w:val="28"/>
                <w:szCs w:val="28"/>
                <w:lang w:val="uk-UA"/>
              </w:rPr>
              <w:t xml:space="preserve">5.       </w:t>
            </w:r>
          </w:p>
        </w:tc>
        <w:tc>
          <w:tcPr>
            <w:tcW w:w="8505"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Основні завдання та механізми реалізації плану…………...</w:t>
            </w:r>
            <w:r>
              <w:rPr>
                <w:rFonts w:ascii="Times New Roman" w:hAnsi="Times New Roman"/>
                <w:sz w:val="28"/>
                <w:szCs w:val="28"/>
                <w:lang w:val="uk-UA"/>
              </w:rPr>
              <w:t>.................</w:t>
            </w:r>
          </w:p>
          <w:p w:rsidR="00D80731" w:rsidRDefault="00D80731" w:rsidP="00D7749B">
            <w:pPr>
              <w:jc w:val="both"/>
              <w:rPr>
                <w:rFonts w:ascii="Times New Roman" w:hAnsi="Times New Roman"/>
                <w:sz w:val="28"/>
                <w:szCs w:val="28"/>
                <w:lang w:val="uk-UA"/>
              </w:rPr>
            </w:pPr>
            <w:r>
              <w:rPr>
                <w:rFonts w:ascii="Times New Roman" w:hAnsi="Times New Roman"/>
                <w:sz w:val="28"/>
                <w:szCs w:val="28"/>
                <w:lang w:val="uk-UA"/>
              </w:rPr>
              <w:t>Програми соціально-економічного розвитку Сергіївської сільської територіальної громади на 2021 рік…………………………………..</w:t>
            </w:r>
          </w:p>
          <w:p w:rsidR="00D80731" w:rsidRDefault="00D80731" w:rsidP="00D7749B">
            <w:pPr>
              <w:jc w:val="both"/>
              <w:rPr>
                <w:rFonts w:ascii="Times New Roman" w:hAnsi="Times New Roman"/>
                <w:sz w:val="28"/>
                <w:szCs w:val="28"/>
                <w:lang w:val="uk-UA"/>
              </w:rPr>
            </w:pPr>
            <w:r>
              <w:rPr>
                <w:rFonts w:ascii="Times New Roman" w:hAnsi="Times New Roman"/>
                <w:sz w:val="28"/>
                <w:szCs w:val="28"/>
                <w:lang w:val="uk-UA"/>
              </w:rPr>
              <w:t>Основні завдання та механізм реалізації Програми соціально-економічного розвитку Сергіївської сільської територіальної громади………………………………………………………………….</w:t>
            </w:r>
          </w:p>
        </w:tc>
        <w:tc>
          <w:tcPr>
            <w:tcW w:w="1099" w:type="dxa"/>
          </w:tcPr>
          <w:p w:rsidR="00D7749B" w:rsidRDefault="00D7749B" w:rsidP="00D7749B">
            <w:pPr>
              <w:jc w:val="both"/>
              <w:rPr>
                <w:rFonts w:ascii="Times New Roman" w:hAnsi="Times New Roman"/>
                <w:sz w:val="28"/>
                <w:szCs w:val="28"/>
                <w:lang w:val="uk-UA"/>
              </w:rPr>
            </w:pPr>
            <w:r w:rsidRPr="00503E3B">
              <w:rPr>
                <w:rFonts w:ascii="Times New Roman" w:hAnsi="Times New Roman"/>
                <w:sz w:val="28"/>
                <w:szCs w:val="28"/>
                <w:lang w:val="uk-UA"/>
              </w:rPr>
              <w:t>30-32</w:t>
            </w:r>
          </w:p>
          <w:p w:rsidR="00D80731" w:rsidRDefault="00D80731" w:rsidP="00D7749B">
            <w:pPr>
              <w:jc w:val="both"/>
              <w:rPr>
                <w:rFonts w:ascii="Times New Roman" w:hAnsi="Times New Roman"/>
                <w:sz w:val="28"/>
                <w:szCs w:val="28"/>
                <w:lang w:val="uk-UA"/>
              </w:rPr>
            </w:pPr>
          </w:p>
          <w:p w:rsidR="00D80731" w:rsidRDefault="00D80731" w:rsidP="00D7749B">
            <w:pPr>
              <w:jc w:val="both"/>
              <w:rPr>
                <w:rFonts w:ascii="Times New Roman" w:hAnsi="Times New Roman"/>
                <w:sz w:val="28"/>
                <w:szCs w:val="28"/>
                <w:lang w:val="uk-UA"/>
              </w:rPr>
            </w:pPr>
          </w:p>
        </w:tc>
      </w:tr>
      <w:tr w:rsidR="00D7749B" w:rsidTr="00D7749B">
        <w:tc>
          <w:tcPr>
            <w:tcW w:w="817" w:type="dxa"/>
          </w:tcPr>
          <w:p w:rsidR="00D7749B" w:rsidRDefault="00D7749B" w:rsidP="00D7749B">
            <w:pPr>
              <w:jc w:val="both"/>
              <w:rPr>
                <w:rFonts w:ascii="Times New Roman" w:hAnsi="Times New Roman"/>
                <w:sz w:val="28"/>
                <w:szCs w:val="28"/>
                <w:lang w:val="uk-UA"/>
              </w:rPr>
            </w:pPr>
          </w:p>
        </w:tc>
        <w:tc>
          <w:tcPr>
            <w:tcW w:w="8505" w:type="dxa"/>
          </w:tcPr>
          <w:p w:rsidR="00D7749B" w:rsidRDefault="00D7749B" w:rsidP="00D7749B">
            <w:pPr>
              <w:jc w:val="both"/>
              <w:rPr>
                <w:rFonts w:ascii="Times New Roman" w:hAnsi="Times New Roman"/>
                <w:sz w:val="28"/>
                <w:szCs w:val="28"/>
                <w:lang w:val="uk-UA"/>
              </w:rPr>
            </w:pPr>
          </w:p>
        </w:tc>
        <w:tc>
          <w:tcPr>
            <w:tcW w:w="1099" w:type="dxa"/>
          </w:tcPr>
          <w:p w:rsidR="00D7749B" w:rsidRDefault="00D7749B" w:rsidP="00D7749B">
            <w:pPr>
              <w:jc w:val="both"/>
              <w:rPr>
                <w:rFonts w:ascii="Times New Roman" w:hAnsi="Times New Roman"/>
                <w:sz w:val="28"/>
                <w:szCs w:val="28"/>
                <w:lang w:val="uk-UA"/>
              </w:rPr>
            </w:pPr>
          </w:p>
        </w:tc>
      </w:tr>
      <w:tr w:rsidR="00D7749B" w:rsidTr="00D7749B">
        <w:tc>
          <w:tcPr>
            <w:tcW w:w="9322" w:type="dxa"/>
            <w:gridSpan w:val="2"/>
          </w:tcPr>
          <w:p w:rsidR="00D7749B" w:rsidRDefault="00D7749B" w:rsidP="00D7749B">
            <w:pPr>
              <w:jc w:val="both"/>
              <w:rPr>
                <w:rFonts w:ascii="Times New Roman" w:hAnsi="Times New Roman"/>
                <w:sz w:val="28"/>
                <w:szCs w:val="28"/>
                <w:lang w:val="uk-UA"/>
              </w:rPr>
            </w:pPr>
          </w:p>
        </w:tc>
        <w:tc>
          <w:tcPr>
            <w:tcW w:w="1099" w:type="dxa"/>
          </w:tcPr>
          <w:p w:rsidR="00D7749B" w:rsidRDefault="00D7749B" w:rsidP="00D7749B">
            <w:pPr>
              <w:jc w:val="both"/>
              <w:rPr>
                <w:rFonts w:ascii="Times New Roman" w:hAnsi="Times New Roman"/>
                <w:sz w:val="28"/>
                <w:szCs w:val="28"/>
                <w:lang w:val="uk-UA"/>
              </w:rPr>
            </w:pPr>
          </w:p>
        </w:tc>
      </w:tr>
      <w:tr w:rsidR="00D7749B" w:rsidTr="00D7749B">
        <w:tc>
          <w:tcPr>
            <w:tcW w:w="9322" w:type="dxa"/>
            <w:gridSpan w:val="2"/>
          </w:tcPr>
          <w:p w:rsidR="00D7749B" w:rsidRDefault="00D7749B" w:rsidP="00D7749B">
            <w:pPr>
              <w:jc w:val="both"/>
              <w:rPr>
                <w:rFonts w:ascii="Times New Roman" w:hAnsi="Times New Roman"/>
                <w:sz w:val="28"/>
                <w:szCs w:val="28"/>
                <w:lang w:val="uk-UA"/>
              </w:rPr>
            </w:pPr>
          </w:p>
        </w:tc>
        <w:tc>
          <w:tcPr>
            <w:tcW w:w="1099" w:type="dxa"/>
          </w:tcPr>
          <w:p w:rsidR="00D7749B" w:rsidRDefault="00D7749B" w:rsidP="00D7749B">
            <w:pPr>
              <w:jc w:val="both"/>
              <w:rPr>
                <w:rFonts w:ascii="Times New Roman" w:hAnsi="Times New Roman"/>
                <w:sz w:val="28"/>
                <w:szCs w:val="28"/>
                <w:lang w:val="uk-UA"/>
              </w:rPr>
            </w:pPr>
          </w:p>
        </w:tc>
      </w:tr>
      <w:tr w:rsidR="00D7749B" w:rsidTr="00D7749B">
        <w:tc>
          <w:tcPr>
            <w:tcW w:w="9322" w:type="dxa"/>
            <w:gridSpan w:val="2"/>
          </w:tcPr>
          <w:p w:rsidR="00D7749B" w:rsidRDefault="00D7749B" w:rsidP="00D7749B">
            <w:pPr>
              <w:jc w:val="both"/>
              <w:rPr>
                <w:rFonts w:ascii="Times New Roman" w:hAnsi="Times New Roman"/>
                <w:sz w:val="28"/>
                <w:szCs w:val="28"/>
                <w:lang w:val="uk-UA"/>
              </w:rPr>
            </w:pPr>
          </w:p>
        </w:tc>
        <w:tc>
          <w:tcPr>
            <w:tcW w:w="1099" w:type="dxa"/>
          </w:tcPr>
          <w:p w:rsidR="00D7749B" w:rsidRDefault="00D7749B" w:rsidP="00D7749B">
            <w:pPr>
              <w:jc w:val="both"/>
              <w:rPr>
                <w:rFonts w:ascii="Times New Roman" w:hAnsi="Times New Roman"/>
                <w:sz w:val="28"/>
                <w:szCs w:val="28"/>
                <w:lang w:val="uk-UA"/>
              </w:rPr>
            </w:pPr>
          </w:p>
        </w:tc>
      </w:tr>
      <w:tr w:rsidR="00D7749B" w:rsidTr="00D7749B">
        <w:tc>
          <w:tcPr>
            <w:tcW w:w="9322" w:type="dxa"/>
            <w:gridSpan w:val="2"/>
          </w:tcPr>
          <w:p w:rsidR="00D7749B" w:rsidRDefault="00D7749B" w:rsidP="00D7749B">
            <w:pPr>
              <w:jc w:val="both"/>
              <w:rPr>
                <w:rFonts w:ascii="Times New Roman" w:hAnsi="Times New Roman"/>
                <w:sz w:val="28"/>
                <w:szCs w:val="28"/>
                <w:lang w:val="uk-UA"/>
              </w:rPr>
            </w:pPr>
          </w:p>
        </w:tc>
        <w:tc>
          <w:tcPr>
            <w:tcW w:w="1099" w:type="dxa"/>
          </w:tcPr>
          <w:p w:rsidR="00D7749B" w:rsidRDefault="00D7749B" w:rsidP="00D7749B">
            <w:pPr>
              <w:jc w:val="both"/>
              <w:rPr>
                <w:rFonts w:ascii="Times New Roman" w:hAnsi="Times New Roman"/>
                <w:sz w:val="28"/>
                <w:szCs w:val="28"/>
                <w:lang w:val="uk-UA"/>
              </w:rPr>
            </w:pPr>
          </w:p>
        </w:tc>
      </w:tr>
    </w:tbl>
    <w:p w:rsidR="00D7749B" w:rsidRDefault="00D7749B" w:rsidP="00D7749B">
      <w:pPr>
        <w:spacing w:after="0" w:line="240" w:lineRule="auto"/>
        <w:ind w:firstLine="567"/>
        <w:jc w:val="both"/>
        <w:rPr>
          <w:rFonts w:ascii="Times New Roman" w:hAnsi="Times New Roman"/>
          <w:sz w:val="28"/>
          <w:szCs w:val="28"/>
          <w:lang w:val="uk-UA"/>
        </w:rPr>
      </w:pPr>
    </w:p>
    <w:p w:rsidR="00D7749B" w:rsidRDefault="00D7749B" w:rsidP="00D7749B">
      <w:pPr>
        <w:spacing w:after="0" w:line="240" w:lineRule="auto"/>
        <w:ind w:firstLine="567"/>
        <w:jc w:val="both"/>
        <w:rPr>
          <w:rFonts w:ascii="Times New Roman" w:hAnsi="Times New Roman"/>
          <w:sz w:val="28"/>
          <w:szCs w:val="28"/>
          <w:lang w:val="uk-UA"/>
        </w:rPr>
      </w:pPr>
    </w:p>
    <w:p w:rsidR="00D7749B" w:rsidRDefault="00D7749B" w:rsidP="00D7749B">
      <w:pPr>
        <w:spacing w:after="0" w:line="240" w:lineRule="auto"/>
        <w:ind w:firstLine="567"/>
        <w:jc w:val="both"/>
        <w:rPr>
          <w:rFonts w:ascii="Times New Roman" w:hAnsi="Times New Roman"/>
          <w:sz w:val="28"/>
          <w:szCs w:val="28"/>
          <w:lang w:val="uk-UA"/>
        </w:rPr>
      </w:pPr>
    </w:p>
    <w:p w:rsidR="00A8370C" w:rsidRDefault="00A8370C" w:rsidP="00D7749B">
      <w:pPr>
        <w:spacing w:after="0" w:line="240" w:lineRule="auto"/>
        <w:ind w:firstLine="567"/>
        <w:jc w:val="both"/>
        <w:rPr>
          <w:rFonts w:ascii="Times New Roman" w:hAnsi="Times New Roman"/>
          <w:sz w:val="28"/>
          <w:szCs w:val="28"/>
          <w:lang w:val="uk-UA"/>
        </w:rPr>
      </w:pPr>
    </w:p>
    <w:p w:rsidR="00A8370C" w:rsidRDefault="00A8370C" w:rsidP="00D7749B">
      <w:pPr>
        <w:spacing w:after="0" w:line="240" w:lineRule="auto"/>
        <w:ind w:firstLine="567"/>
        <w:jc w:val="both"/>
        <w:rPr>
          <w:rFonts w:ascii="Times New Roman" w:hAnsi="Times New Roman"/>
          <w:sz w:val="28"/>
          <w:szCs w:val="28"/>
          <w:lang w:val="uk-UA"/>
        </w:rPr>
      </w:pPr>
    </w:p>
    <w:p w:rsidR="00A8370C" w:rsidRDefault="00A8370C" w:rsidP="00D7749B">
      <w:pPr>
        <w:spacing w:after="0" w:line="240" w:lineRule="auto"/>
        <w:ind w:firstLine="567"/>
        <w:jc w:val="both"/>
        <w:rPr>
          <w:rFonts w:ascii="Times New Roman" w:hAnsi="Times New Roman"/>
          <w:sz w:val="28"/>
          <w:szCs w:val="28"/>
          <w:lang w:val="uk-UA"/>
        </w:rPr>
      </w:pPr>
    </w:p>
    <w:p w:rsidR="00A8370C" w:rsidRDefault="00A8370C" w:rsidP="00D7749B">
      <w:pPr>
        <w:spacing w:after="0" w:line="240" w:lineRule="auto"/>
        <w:ind w:firstLine="567"/>
        <w:jc w:val="both"/>
        <w:rPr>
          <w:rFonts w:ascii="Times New Roman" w:hAnsi="Times New Roman"/>
          <w:sz w:val="28"/>
          <w:szCs w:val="28"/>
          <w:lang w:val="uk-UA"/>
        </w:rPr>
      </w:pPr>
    </w:p>
    <w:p w:rsidR="00A8370C" w:rsidRDefault="00A8370C" w:rsidP="00D7749B">
      <w:pPr>
        <w:spacing w:after="0" w:line="240" w:lineRule="auto"/>
        <w:ind w:firstLine="567"/>
        <w:jc w:val="both"/>
        <w:rPr>
          <w:rFonts w:ascii="Times New Roman" w:hAnsi="Times New Roman"/>
          <w:sz w:val="28"/>
          <w:szCs w:val="28"/>
          <w:lang w:val="uk-UA"/>
        </w:rPr>
      </w:pPr>
    </w:p>
    <w:p w:rsidR="00D7749B" w:rsidRDefault="00D7749B" w:rsidP="00D7749B">
      <w:pPr>
        <w:ind w:firstLine="567"/>
        <w:jc w:val="center"/>
        <w:outlineLvl w:val="0"/>
        <w:rPr>
          <w:rFonts w:ascii="Times New Roman" w:hAnsi="Times New Roman"/>
          <w:b/>
          <w:sz w:val="28"/>
          <w:lang w:val="uk-UA"/>
        </w:rPr>
      </w:pPr>
      <w:r>
        <w:rPr>
          <w:rFonts w:ascii="Times New Roman" w:hAnsi="Times New Roman"/>
          <w:b/>
          <w:sz w:val="28"/>
          <w:lang w:val="uk-UA"/>
        </w:rPr>
        <w:t>ВСТУП</w:t>
      </w:r>
    </w:p>
    <w:p w:rsidR="00D7749B" w:rsidRPr="005C284F" w:rsidRDefault="00D7749B" w:rsidP="00D7749B">
      <w:pPr>
        <w:spacing w:after="0" w:line="240" w:lineRule="auto"/>
        <w:ind w:left="567" w:firstLine="284"/>
        <w:jc w:val="both"/>
        <w:rPr>
          <w:rFonts w:ascii="Times New Roman" w:hAnsi="Times New Roman"/>
          <w:sz w:val="28"/>
          <w:szCs w:val="28"/>
          <w:lang w:val="uk-UA"/>
        </w:rPr>
      </w:pPr>
      <w:r>
        <w:rPr>
          <w:rFonts w:ascii="Times New Roman" w:hAnsi="Times New Roman"/>
          <w:sz w:val="28"/>
          <w:szCs w:val="28"/>
          <w:lang w:val="uk-UA"/>
        </w:rPr>
        <w:tab/>
      </w:r>
      <w:r w:rsidR="00A8370C">
        <w:rPr>
          <w:rFonts w:ascii="Times New Roman" w:hAnsi="Times New Roman"/>
          <w:sz w:val="28"/>
          <w:szCs w:val="28"/>
          <w:lang w:val="uk-UA"/>
        </w:rPr>
        <w:t>Програма</w:t>
      </w:r>
      <w:r w:rsidRPr="00ED5018">
        <w:rPr>
          <w:rFonts w:ascii="Times New Roman" w:hAnsi="Times New Roman"/>
          <w:sz w:val="28"/>
          <w:szCs w:val="28"/>
          <w:lang w:val="uk-UA"/>
        </w:rPr>
        <w:t xml:space="preserve"> соціально-економічного розвитку Сергіївської </w:t>
      </w:r>
      <w:r w:rsidR="00A8370C">
        <w:rPr>
          <w:rFonts w:ascii="Times New Roman" w:hAnsi="Times New Roman"/>
          <w:sz w:val="28"/>
          <w:szCs w:val="28"/>
          <w:lang w:val="uk-UA"/>
        </w:rPr>
        <w:t xml:space="preserve">сільської </w:t>
      </w:r>
      <w:r w:rsidRPr="00ED5018">
        <w:rPr>
          <w:rFonts w:ascii="Times New Roman" w:hAnsi="Times New Roman"/>
          <w:sz w:val="28"/>
          <w:szCs w:val="28"/>
          <w:lang w:val="uk-UA"/>
        </w:rPr>
        <w:t>територіальної громадина 202</w:t>
      </w:r>
      <w:r>
        <w:rPr>
          <w:rFonts w:ascii="Times New Roman" w:hAnsi="Times New Roman"/>
          <w:sz w:val="28"/>
          <w:szCs w:val="28"/>
          <w:lang w:val="uk-UA"/>
        </w:rPr>
        <w:t>1</w:t>
      </w:r>
      <w:r w:rsidRPr="00ED5018">
        <w:rPr>
          <w:rFonts w:ascii="Times New Roman" w:hAnsi="Times New Roman"/>
          <w:sz w:val="28"/>
          <w:szCs w:val="28"/>
          <w:lang w:val="uk-UA"/>
        </w:rPr>
        <w:t xml:space="preserve"> рік</w:t>
      </w:r>
      <w:r>
        <w:rPr>
          <w:rFonts w:ascii="Times New Roman" w:hAnsi="Times New Roman"/>
          <w:sz w:val="28"/>
          <w:szCs w:val="28"/>
          <w:lang w:val="uk-UA"/>
        </w:rPr>
        <w:t xml:space="preserve"> </w:t>
      </w:r>
      <w:r w:rsidRPr="005C284F">
        <w:rPr>
          <w:rFonts w:ascii="Times New Roman" w:hAnsi="Times New Roman"/>
          <w:sz w:val="28"/>
          <w:szCs w:val="28"/>
          <w:lang w:val="uk-UA"/>
        </w:rPr>
        <w:t>розроблений відповідно до Законів України від 05.02.2015р. №157-</w:t>
      </w:r>
      <w:r w:rsidRPr="005C284F">
        <w:rPr>
          <w:rFonts w:ascii="Times New Roman" w:hAnsi="Times New Roman"/>
          <w:sz w:val="28"/>
          <w:szCs w:val="28"/>
          <w:lang w:val="en-US"/>
        </w:rPr>
        <w:t>VIII</w:t>
      </w:r>
      <w:r w:rsidRPr="005C284F">
        <w:rPr>
          <w:rFonts w:ascii="Times New Roman" w:hAnsi="Times New Roman"/>
          <w:sz w:val="28"/>
          <w:szCs w:val="28"/>
          <w:lang w:val="uk-UA"/>
        </w:rPr>
        <w:t xml:space="preserve"> «Про добровільне об’єднання територіальних громад», Закону України від 05.02.2015р. №156-</w:t>
      </w:r>
      <w:r w:rsidRPr="005C284F">
        <w:rPr>
          <w:rFonts w:ascii="Times New Roman" w:hAnsi="Times New Roman"/>
          <w:sz w:val="28"/>
          <w:szCs w:val="28"/>
          <w:lang w:val="en-US"/>
        </w:rPr>
        <w:t>VIII</w:t>
      </w:r>
      <w:r w:rsidRPr="005C284F">
        <w:rPr>
          <w:rFonts w:ascii="Times New Roman" w:hAnsi="Times New Roman"/>
          <w:sz w:val="28"/>
          <w:szCs w:val="28"/>
          <w:lang w:val="uk-UA"/>
        </w:rPr>
        <w:t xml:space="preserve"> «Про засади державної регіональної політики»,  постанови КМУ від 16.03.2016р.</w:t>
      </w:r>
      <w:r>
        <w:rPr>
          <w:rFonts w:ascii="Times New Roman" w:hAnsi="Times New Roman"/>
          <w:sz w:val="28"/>
          <w:szCs w:val="28"/>
          <w:lang w:val="uk-UA"/>
        </w:rPr>
        <w:t xml:space="preserve"> </w:t>
      </w:r>
      <w:r w:rsidRPr="005C284F">
        <w:rPr>
          <w:rFonts w:ascii="Times New Roman" w:hAnsi="Times New Roman"/>
          <w:sz w:val="28"/>
          <w:szCs w:val="28"/>
          <w:lang w:val="uk-UA"/>
        </w:rPr>
        <w:t xml:space="preserve">№200 «Деякі питання надання субвенцій з державного бюджету місцевим бюджетам на формування інфраструктури об’єднаних територіальних громад», наказу </w:t>
      </w:r>
      <w:proofErr w:type="spellStart"/>
      <w:r w:rsidRPr="005C284F">
        <w:rPr>
          <w:rFonts w:ascii="Times New Roman" w:hAnsi="Times New Roman"/>
          <w:sz w:val="28"/>
          <w:szCs w:val="28"/>
          <w:lang w:val="uk-UA"/>
        </w:rPr>
        <w:t>Мінрегіону</w:t>
      </w:r>
      <w:proofErr w:type="spellEnd"/>
      <w:r w:rsidRPr="005C284F">
        <w:rPr>
          <w:rFonts w:ascii="Times New Roman" w:hAnsi="Times New Roman"/>
          <w:sz w:val="28"/>
          <w:szCs w:val="28"/>
          <w:lang w:val="uk-UA"/>
        </w:rPr>
        <w:t xml:space="preserve"> від 30.03.2016р.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D7749B" w:rsidRDefault="00D7749B" w:rsidP="00D7749B">
      <w:pPr>
        <w:shd w:val="clear" w:color="auto" w:fill="FFFFFF"/>
        <w:spacing w:after="0" w:line="240" w:lineRule="auto"/>
        <w:ind w:left="567" w:firstLine="284"/>
        <w:jc w:val="both"/>
        <w:rPr>
          <w:rFonts w:ascii="Times New Roman" w:hAnsi="Times New Roman"/>
          <w:sz w:val="28"/>
          <w:szCs w:val="28"/>
          <w:lang w:val="uk-UA"/>
        </w:rPr>
      </w:pPr>
      <w:r>
        <w:rPr>
          <w:rFonts w:ascii="Times New Roman" w:hAnsi="Times New Roman"/>
          <w:sz w:val="28"/>
          <w:szCs w:val="28"/>
          <w:lang w:val="uk-UA"/>
        </w:rPr>
        <w:tab/>
      </w:r>
      <w:r w:rsidR="00A8370C">
        <w:rPr>
          <w:rFonts w:ascii="Times New Roman" w:hAnsi="Times New Roman"/>
          <w:sz w:val="28"/>
          <w:szCs w:val="28"/>
          <w:lang w:val="uk-UA"/>
        </w:rPr>
        <w:t xml:space="preserve">Програма </w:t>
      </w:r>
      <w:r>
        <w:rPr>
          <w:rFonts w:ascii="Times New Roman" w:hAnsi="Times New Roman"/>
          <w:sz w:val="28"/>
          <w:szCs w:val="28"/>
          <w:lang w:val="uk-UA"/>
        </w:rPr>
        <w:t>соціально-економічного</w:t>
      </w:r>
      <w:r w:rsidRPr="005C284F">
        <w:rPr>
          <w:rFonts w:ascii="Times New Roman" w:hAnsi="Times New Roman"/>
          <w:sz w:val="28"/>
          <w:szCs w:val="28"/>
          <w:lang w:val="uk-UA"/>
        </w:rPr>
        <w:t xml:space="preserve"> розвитку Сергіївської </w:t>
      </w:r>
      <w:r w:rsidR="00A8370C">
        <w:rPr>
          <w:rFonts w:ascii="Times New Roman" w:hAnsi="Times New Roman"/>
          <w:sz w:val="28"/>
          <w:szCs w:val="28"/>
          <w:lang w:val="uk-UA"/>
        </w:rPr>
        <w:t xml:space="preserve">сільської </w:t>
      </w:r>
      <w:r w:rsidRPr="005C284F">
        <w:rPr>
          <w:rFonts w:ascii="Times New Roman" w:hAnsi="Times New Roman"/>
          <w:sz w:val="28"/>
          <w:szCs w:val="28"/>
          <w:lang w:val="uk-UA"/>
        </w:rPr>
        <w:t>територіальної громади на 20</w:t>
      </w:r>
      <w:r>
        <w:rPr>
          <w:rFonts w:ascii="Times New Roman" w:hAnsi="Times New Roman"/>
          <w:sz w:val="28"/>
          <w:szCs w:val="28"/>
          <w:lang w:val="uk-UA"/>
        </w:rPr>
        <w:t>21</w:t>
      </w:r>
      <w:r w:rsidRPr="005C284F">
        <w:rPr>
          <w:rFonts w:ascii="Times New Roman" w:hAnsi="Times New Roman"/>
          <w:sz w:val="28"/>
          <w:szCs w:val="28"/>
          <w:lang w:val="uk-UA"/>
        </w:rPr>
        <w:t xml:space="preserve"> рік (далі - П</w:t>
      </w:r>
      <w:r w:rsidR="00A8370C">
        <w:rPr>
          <w:rFonts w:ascii="Times New Roman" w:hAnsi="Times New Roman"/>
          <w:sz w:val="28"/>
          <w:szCs w:val="28"/>
          <w:lang w:val="uk-UA"/>
        </w:rPr>
        <w:t>рограма</w:t>
      </w:r>
      <w:r w:rsidRPr="005C284F">
        <w:rPr>
          <w:rFonts w:ascii="Times New Roman" w:hAnsi="Times New Roman"/>
          <w:sz w:val="28"/>
          <w:szCs w:val="28"/>
          <w:lang w:val="uk-UA"/>
        </w:rPr>
        <w:t xml:space="preserve">) розроблено виконавчим комітетом на основі аналізу поточної ситуації в господарському комплексі  територіальної громади та прогнозів і пропозицій підприємств і організацій, виходячи із загальної соціально-економічної ситуації, що склалася на відповідній території, з урахуванням можливостей та місцевих ресурсів, відповідно до пріоритетних напрямків розвитку населених пунктів територіальної громади. </w:t>
      </w:r>
      <w:r w:rsidR="00A8370C">
        <w:rPr>
          <w:rFonts w:ascii="Times New Roman" w:hAnsi="Times New Roman"/>
          <w:sz w:val="28"/>
          <w:szCs w:val="28"/>
          <w:lang w:val="uk-UA"/>
        </w:rPr>
        <w:t>Програма</w:t>
      </w:r>
      <w:r w:rsidRPr="005C284F">
        <w:rPr>
          <w:rFonts w:ascii="Times New Roman" w:hAnsi="Times New Roman"/>
          <w:sz w:val="28"/>
          <w:szCs w:val="28"/>
          <w:lang w:val="uk-UA"/>
        </w:rPr>
        <w:t xml:space="preserve"> відповідає стратегічним та операційним цілям, напрямкам Державної стратегії регіонального розвитку на </w:t>
      </w:r>
      <w:r>
        <w:rPr>
          <w:rFonts w:ascii="Times New Roman" w:hAnsi="Times New Roman"/>
          <w:sz w:val="28"/>
          <w:szCs w:val="28"/>
          <w:lang w:val="uk-UA"/>
        </w:rPr>
        <w:t>2021-2027</w:t>
      </w:r>
      <w:r w:rsidRPr="005C284F">
        <w:rPr>
          <w:rFonts w:ascii="Times New Roman" w:hAnsi="Times New Roman"/>
          <w:sz w:val="28"/>
          <w:szCs w:val="28"/>
          <w:lang w:val="uk-UA"/>
        </w:rPr>
        <w:t xml:space="preserve"> рок</w:t>
      </w:r>
      <w:r>
        <w:rPr>
          <w:rFonts w:ascii="Times New Roman" w:hAnsi="Times New Roman"/>
          <w:sz w:val="28"/>
          <w:szCs w:val="28"/>
          <w:lang w:val="uk-UA"/>
        </w:rPr>
        <w:t>и</w:t>
      </w:r>
      <w:r w:rsidRPr="005C284F">
        <w:rPr>
          <w:rFonts w:ascii="Times New Roman" w:hAnsi="Times New Roman"/>
          <w:sz w:val="28"/>
          <w:szCs w:val="28"/>
          <w:lang w:val="uk-UA"/>
        </w:rPr>
        <w:t xml:space="preserve"> (постанова К</w:t>
      </w:r>
      <w:r>
        <w:rPr>
          <w:rFonts w:ascii="Times New Roman" w:hAnsi="Times New Roman"/>
          <w:sz w:val="28"/>
          <w:szCs w:val="28"/>
          <w:lang w:val="uk-UA"/>
        </w:rPr>
        <w:t>абінету Міністрів України від 05</w:t>
      </w:r>
      <w:r w:rsidRPr="005C284F">
        <w:rPr>
          <w:rFonts w:ascii="Times New Roman" w:hAnsi="Times New Roman"/>
          <w:sz w:val="28"/>
          <w:szCs w:val="28"/>
          <w:lang w:val="uk-UA"/>
        </w:rPr>
        <w:t>.08.20</w:t>
      </w:r>
      <w:r>
        <w:rPr>
          <w:rFonts w:ascii="Times New Roman" w:hAnsi="Times New Roman"/>
          <w:sz w:val="28"/>
          <w:szCs w:val="28"/>
          <w:lang w:val="uk-UA"/>
        </w:rPr>
        <w:t>20</w:t>
      </w:r>
      <w:r w:rsidRPr="005C284F">
        <w:rPr>
          <w:rFonts w:ascii="Times New Roman" w:hAnsi="Times New Roman"/>
          <w:sz w:val="28"/>
          <w:szCs w:val="28"/>
          <w:lang w:val="uk-UA"/>
        </w:rPr>
        <w:t xml:space="preserve"> №</w:t>
      </w:r>
      <w:r>
        <w:rPr>
          <w:rFonts w:ascii="Times New Roman" w:hAnsi="Times New Roman"/>
          <w:sz w:val="28"/>
          <w:szCs w:val="28"/>
          <w:lang w:val="uk-UA"/>
        </w:rPr>
        <w:t>695</w:t>
      </w:r>
      <w:r w:rsidRPr="005C284F">
        <w:rPr>
          <w:rFonts w:ascii="Times New Roman" w:hAnsi="Times New Roman"/>
          <w:sz w:val="28"/>
          <w:szCs w:val="28"/>
          <w:lang w:val="uk-UA"/>
        </w:rPr>
        <w:t xml:space="preserve">), Стратегії розвитку Полтавської області на </w:t>
      </w:r>
      <w:r>
        <w:rPr>
          <w:rFonts w:ascii="Times New Roman" w:hAnsi="Times New Roman"/>
          <w:sz w:val="28"/>
          <w:szCs w:val="28"/>
          <w:lang w:val="uk-UA"/>
        </w:rPr>
        <w:t>2021-2027</w:t>
      </w:r>
      <w:r w:rsidRPr="005C284F">
        <w:rPr>
          <w:rFonts w:ascii="Times New Roman" w:hAnsi="Times New Roman"/>
          <w:sz w:val="28"/>
          <w:szCs w:val="28"/>
          <w:lang w:val="uk-UA"/>
        </w:rPr>
        <w:t xml:space="preserve"> рок</w:t>
      </w:r>
      <w:r>
        <w:rPr>
          <w:rFonts w:ascii="Times New Roman" w:hAnsi="Times New Roman"/>
          <w:sz w:val="28"/>
          <w:szCs w:val="28"/>
          <w:lang w:val="uk-UA"/>
        </w:rPr>
        <w:t>и</w:t>
      </w:r>
      <w:r w:rsidRPr="005C284F">
        <w:rPr>
          <w:rFonts w:ascii="Times New Roman" w:hAnsi="Times New Roman"/>
          <w:sz w:val="28"/>
          <w:szCs w:val="28"/>
          <w:lang w:val="uk-UA"/>
        </w:rPr>
        <w:t xml:space="preserve"> (рішення </w:t>
      </w:r>
      <w:r>
        <w:rPr>
          <w:rFonts w:ascii="Times New Roman" w:hAnsi="Times New Roman"/>
          <w:sz w:val="28"/>
          <w:szCs w:val="28"/>
          <w:lang w:val="uk-UA"/>
        </w:rPr>
        <w:t xml:space="preserve">пленарного засідання двадцять дев’ятої сесії Полтавської обласної ради </w:t>
      </w:r>
      <w:r>
        <w:rPr>
          <w:rFonts w:ascii="Times New Roman" w:hAnsi="Times New Roman"/>
          <w:sz w:val="28"/>
          <w:szCs w:val="28"/>
          <w:lang w:val="en-US"/>
        </w:rPr>
        <w:t>VII</w:t>
      </w:r>
      <w:r>
        <w:rPr>
          <w:rFonts w:ascii="Times New Roman" w:hAnsi="Times New Roman"/>
          <w:sz w:val="28"/>
          <w:szCs w:val="28"/>
          <w:lang w:val="uk-UA"/>
        </w:rPr>
        <w:t xml:space="preserve"> скликання від 20 грудня 2019 року), </w:t>
      </w:r>
      <w:r w:rsidRPr="004E0556">
        <w:rPr>
          <w:rFonts w:ascii="Times New Roman" w:hAnsi="Times New Roman"/>
          <w:sz w:val="28"/>
          <w:szCs w:val="28"/>
          <w:lang w:val="uk-UA"/>
        </w:rPr>
        <w:t>Плану заходів з реалізації Стратегії розвитку Полтавської області на 20</w:t>
      </w:r>
      <w:r>
        <w:rPr>
          <w:rFonts w:ascii="Times New Roman" w:hAnsi="Times New Roman"/>
          <w:sz w:val="28"/>
          <w:szCs w:val="28"/>
          <w:lang w:val="uk-UA"/>
        </w:rPr>
        <w:t>21-2023</w:t>
      </w:r>
      <w:r w:rsidRPr="004E0556">
        <w:rPr>
          <w:rFonts w:ascii="Times New Roman" w:hAnsi="Times New Roman"/>
          <w:sz w:val="28"/>
          <w:szCs w:val="28"/>
          <w:lang w:val="uk-UA"/>
        </w:rPr>
        <w:t xml:space="preserve"> роки,</w:t>
      </w:r>
      <w:r>
        <w:rPr>
          <w:rFonts w:ascii="Times New Roman" w:hAnsi="Times New Roman"/>
          <w:sz w:val="28"/>
          <w:szCs w:val="28"/>
          <w:lang w:val="uk-UA"/>
        </w:rPr>
        <w:t xml:space="preserve"> </w:t>
      </w:r>
      <w:r w:rsidRPr="00F21872">
        <w:rPr>
          <w:rFonts w:ascii="Times New Roman" w:hAnsi="Times New Roman"/>
          <w:sz w:val="28"/>
          <w:szCs w:val="28"/>
          <w:lang w:val="uk-UA"/>
        </w:rPr>
        <w:t>затвердженого рішенням тридцять другої позачергової</w:t>
      </w:r>
      <w:r>
        <w:rPr>
          <w:rFonts w:ascii="Times New Roman" w:hAnsi="Times New Roman"/>
          <w:sz w:val="28"/>
          <w:szCs w:val="28"/>
          <w:lang w:val="uk-UA"/>
        </w:rPr>
        <w:t xml:space="preserve"> </w:t>
      </w:r>
      <w:r w:rsidRPr="00F21872">
        <w:rPr>
          <w:rFonts w:ascii="Times New Roman" w:hAnsi="Times New Roman"/>
          <w:sz w:val="28"/>
          <w:szCs w:val="28"/>
          <w:lang w:val="uk-UA"/>
        </w:rPr>
        <w:t>сесії сьомого скликання від 13.03.2020 № 1327</w:t>
      </w:r>
      <w:r>
        <w:rPr>
          <w:rFonts w:ascii="Times New Roman" w:hAnsi="Times New Roman"/>
          <w:sz w:val="28"/>
          <w:szCs w:val="28"/>
          <w:lang w:val="uk-UA"/>
        </w:rPr>
        <w:t xml:space="preserve">. </w:t>
      </w:r>
    </w:p>
    <w:p w:rsidR="00D7749B" w:rsidRDefault="00D7749B" w:rsidP="00A8370C">
      <w:pPr>
        <w:shd w:val="clear" w:color="auto" w:fill="FFFFFF"/>
        <w:spacing w:after="0" w:line="240" w:lineRule="auto"/>
        <w:ind w:left="567" w:firstLine="142"/>
        <w:jc w:val="both"/>
        <w:rPr>
          <w:rFonts w:ascii="Times New Roman" w:hAnsi="Times New Roman"/>
          <w:sz w:val="28"/>
          <w:szCs w:val="28"/>
          <w:lang w:val="uk-UA"/>
        </w:rPr>
      </w:pPr>
      <w:r>
        <w:rPr>
          <w:rFonts w:ascii="Times New Roman" w:hAnsi="Times New Roman"/>
          <w:sz w:val="28"/>
          <w:szCs w:val="28"/>
          <w:lang w:val="uk-UA"/>
        </w:rPr>
        <w:tab/>
        <w:t xml:space="preserve">Основною метою </w:t>
      </w:r>
      <w:r w:rsidR="00A8370C">
        <w:rPr>
          <w:rFonts w:ascii="Times New Roman" w:hAnsi="Times New Roman"/>
          <w:sz w:val="28"/>
          <w:szCs w:val="28"/>
          <w:lang w:val="uk-UA"/>
        </w:rPr>
        <w:t>Програми</w:t>
      </w:r>
      <w:r>
        <w:rPr>
          <w:rFonts w:ascii="Times New Roman" w:hAnsi="Times New Roman"/>
          <w:sz w:val="28"/>
          <w:szCs w:val="28"/>
          <w:lang w:val="uk-UA"/>
        </w:rPr>
        <w:t xml:space="preserve"> </w:t>
      </w:r>
      <w:r w:rsidRPr="0046527C">
        <w:rPr>
          <w:rFonts w:ascii="Times New Roman" w:hAnsi="Times New Roman"/>
          <w:sz w:val="28"/>
          <w:szCs w:val="28"/>
          <w:lang w:val="uk-UA"/>
        </w:rPr>
        <w:t xml:space="preserve">є створення умов  для динамічного, збалансованого розвитку громади шляхом забезпечення соціальної та економічної діяльності, зростання добробуту населення, створення високотехнологічного агропромислового виробництва та органічного землеробства, розвинутим малим бізнесом, сучасною інфраструктурою, комфортними умовами праці та відпочинку, з доступними соціальними послугами та </w:t>
      </w:r>
      <w:r>
        <w:rPr>
          <w:rFonts w:ascii="Times New Roman" w:hAnsi="Times New Roman"/>
          <w:sz w:val="28"/>
          <w:szCs w:val="28"/>
          <w:lang w:val="uk-UA"/>
        </w:rPr>
        <w:t xml:space="preserve">інформаційним </w:t>
      </w:r>
      <w:r w:rsidRPr="0046527C">
        <w:rPr>
          <w:rFonts w:ascii="Times New Roman" w:hAnsi="Times New Roman"/>
          <w:sz w:val="28"/>
          <w:szCs w:val="28"/>
          <w:lang w:val="uk-UA"/>
        </w:rPr>
        <w:t>технологіями.</w:t>
      </w:r>
      <w:r>
        <w:rPr>
          <w:rFonts w:ascii="Times New Roman" w:hAnsi="Times New Roman"/>
          <w:sz w:val="28"/>
          <w:szCs w:val="28"/>
          <w:lang w:val="uk-UA"/>
        </w:rPr>
        <w:tab/>
      </w:r>
      <w:r w:rsidR="00A8370C">
        <w:rPr>
          <w:rFonts w:ascii="Times New Roman" w:hAnsi="Times New Roman"/>
          <w:sz w:val="28"/>
          <w:szCs w:val="28"/>
          <w:lang w:val="uk-UA"/>
        </w:rPr>
        <w:t xml:space="preserve">Програма </w:t>
      </w:r>
      <w:r w:rsidRPr="005C284F">
        <w:rPr>
          <w:rFonts w:ascii="Times New Roman" w:hAnsi="Times New Roman"/>
          <w:sz w:val="28"/>
          <w:szCs w:val="28"/>
          <w:lang w:val="uk-UA"/>
        </w:rPr>
        <w:t>визначає цілі, завдання та</w:t>
      </w:r>
      <w:r>
        <w:rPr>
          <w:rFonts w:ascii="Times New Roman" w:hAnsi="Times New Roman"/>
          <w:sz w:val="28"/>
          <w:szCs w:val="28"/>
          <w:lang w:val="uk-UA"/>
        </w:rPr>
        <w:t xml:space="preserve"> </w:t>
      </w:r>
      <w:r w:rsidRPr="005C284F">
        <w:rPr>
          <w:rFonts w:ascii="Times New Roman" w:hAnsi="Times New Roman"/>
          <w:sz w:val="28"/>
          <w:szCs w:val="28"/>
          <w:lang w:val="uk-UA"/>
        </w:rPr>
        <w:t>основні за</w:t>
      </w:r>
      <w:r>
        <w:rPr>
          <w:rFonts w:ascii="Times New Roman" w:hAnsi="Times New Roman"/>
          <w:sz w:val="28"/>
          <w:szCs w:val="28"/>
          <w:lang w:val="uk-UA"/>
        </w:rPr>
        <w:t xml:space="preserve">ходи економічного і соціального </w:t>
      </w:r>
      <w:r w:rsidRPr="005C284F">
        <w:rPr>
          <w:rFonts w:ascii="Times New Roman" w:hAnsi="Times New Roman"/>
          <w:sz w:val="28"/>
          <w:szCs w:val="28"/>
          <w:lang w:val="uk-UA"/>
        </w:rPr>
        <w:t>розвитку Серг</w:t>
      </w:r>
      <w:r>
        <w:rPr>
          <w:rFonts w:ascii="Times New Roman" w:hAnsi="Times New Roman"/>
          <w:sz w:val="28"/>
          <w:szCs w:val="28"/>
          <w:lang w:val="uk-UA"/>
        </w:rPr>
        <w:t>іївської сільської ради на 2021</w:t>
      </w:r>
      <w:r w:rsidRPr="005C284F">
        <w:rPr>
          <w:rFonts w:ascii="Times New Roman" w:hAnsi="Times New Roman"/>
          <w:sz w:val="28"/>
          <w:szCs w:val="28"/>
          <w:lang w:val="uk-UA"/>
        </w:rPr>
        <w:t xml:space="preserve"> рік.</w:t>
      </w:r>
    </w:p>
    <w:p w:rsidR="00D7749B" w:rsidRPr="00CF0709" w:rsidRDefault="00A8370C" w:rsidP="00A8370C">
      <w:pPr>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D7749B" w:rsidRPr="00CF0709">
        <w:rPr>
          <w:rFonts w:ascii="Times New Roman" w:hAnsi="Times New Roman"/>
          <w:sz w:val="28"/>
          <w:szCs w:val="28"/>
          <w:lang w:val="uk-UA"/>
        </w:rPr>
        <w:t>Обсяги фінансування заходів наведені виходячи з оціночних характеристик на час розроблення П</w:t>
      </w:r>
      <w:r>
        <w:rPr>
          <w:rFonts w:ascii="Times New Roman" w:hAnsi="Times New Roman"/>
          <w:sz w:val="28"/>
          <w:szCs w:val="28"/>
          <w:lang w:val="uk-UA"/>
        </w:rPr>
        <w:t>рограми</w:t>
      </w:r>
      <w:r w:rsidR="00D7749B" w:rsidRPr="00CF0709">
        <w:rPr>
          <w:rFonts w:ascii="Times New Roman" w:hAnsi="Times New Roman"/>
          <w:sz w:val="28"/>
          <w:szCs w:val="28"/>
          <w:lang w:val="uk-UA"/>
        </w:rPr>
        <w:t xml:space="preserve"> і у разі необхідності можуть уточнюватись та доповнюватись. Зміни та доповнення до </w:t>
      </w:r>
      <w:r>
        <w:rPr>
          <w:rFonts w:ascii="Times New Roman" w:hAnsi="Times New Roman"/>
          <w:sz w:val="28"/>
          <w:szCs w:val="28"/>
          <w:lang w:val="uk-UA"/>
        </w:rPr>
        <w:t xml:space="preserve">Програми </w:t>
      </w:r>
      <w:r w:rsidR="00D7749B" w:rsidRPr="00CF0709">
        <w:rPr>
          <w:rFonts w:ascii="Times New Roman" w:hAnsi="Times New Roman"/>
          <w:sz w:val="28"/>
          <w:szCs w:val="28"/>
          <w:lang w:val="uk-UA"/>
        </w:rPr>
        <w:t xml:space="preserve">затверджуються рішенням сесії </w:t>
      </w:r>
      <w:r w:rsidR="00D7749B">
        <w:rPr>
          <w:rFonts w:ascii="Times New Roman" w:hAnsi="Times New Roman"/>
          <w:sz w:val="28"/>
          <w:szCs w:val="28"/>
          <w:lang w:val="uk-UA"/>
        </w:rPr>
        <w:t>Сергіївської сільської ради</w:t>
      </w:r>
      <w:r w:rsidR="00D7749B" w:rsidRPr="00CF0709">
        <w:rPr>
          <w:rFonts w:ascii="Times New Roman" w:hAnsi="Times New Roman"/>
          <w:sz w:val="28"/>
          <w:szCs w:val="28"/>
          <w:lang w:val="uk-UA"/>
        </w:rPr>
        <w:t>.</w:t>
      </w:r>
    </w:p>
    <w:p w:rsidR="00D7749B" w:rsidRDefault="00D7749B" w:rsidP="00D7749B">
      <w:pPr>
        <w:spacing w:after="0" w:line="240" w:lineRule="auto"/>
        <w:jc w:val="both"/>
        <w:rPr>
          <w:rFonts w:ascii="Times New Roman" w:hAnsi="Times New Roman"/>
          <w:sz w:val="28"/>
          <w:szCs w:val="28"/>
          <w:lang w:val="uk-UA"/>
        </w:rPr>
      </w:pPr>
    </w:p>
    <w:p w:rsidR="00D7749B" w:rsidRDefault="00D7749B" w:rsidP="00D7749B">
      <w:pPr>
        <w:spacing w:after="0" w:line="240" w:lineRule="auto"/>
        <w:jc w:val="both"/>
        <w:rPr>
          <w:rFonts w:ascii="Times New Roman" w:hAnsi="Times New Roman"/>
          <w:sz w:val="28"/>
          <w:szCs w:val="28"/>
          <w:lang w:val="uk-UA"/>
        </w:rPr>
      </w:pPr>
    </w:p>
    <w:p w:rsidR="00D7749B" w:rsidRDefault="00D7749B" w:rsidP="00D7749B">
      <w:pPr>
        <w:spacing w:after="0" w:line="240" w:lineRule="auto"/>
        <w:ind w:firstLine="567"/>
        <w:jc w:val="both"/>
        <w:rPr>
          <w:rFonts w:ascii="Times New Roman" w:hAnsi="Times New Roman"/>
          <w:sz w:val="28"/>
          <w:szCs w:val="28"/>
          <w:lang w:val="uk-UA"/>
        </w:rPr>
      </w:pPr>
    </w:p>
    <w:p w:rsidR="00D7749B" w:rsidRDefault="00D7749B" w:rsidP="00D7749B">
      <w:pPr>
        <w:spacing w:after="0" w:line="240" w:lineRule="auto"/>
        <w:ind w:firstLine="567"/>
        <w:jc w:val="both"/>
        <w:rPr>
          <w:rFonts w:ascii="Times New Roman" w:hAnsi="Times New Roman"/>
          <w:sz w:val="28"/>
          <w:szCs w:val="28"/>
          <w:lang w:val="uk-UA"/>
        </w:rPr>
      </w:pPr>
    </w:p>
    <w:p w:rsidR="00D7749B" w:rsidRDefault="00D7749B" w:rsidP="00D7749B">
      <w:pPr>
        <w:spacing w:after="0" w:line="240" w:lineRule="auto"/>
        <w:ind w:firstLine="567"/>
        <w:jc w:val="both"/>
        <w:rPr>
          <w:rFonts w:ascii="Times New Roman" w:hAnsi="Times New Roman"/>
          <w:sz w:val="28"/>
          <w:szCs w:val="28"/>
          <w:lang w:val="uk-UA"/>
        </w:rPr>
      </w:pPr>
    </w:p>
    <w:p w:rsidR="00D7749B" w:rsidRDefault="00D7749B" w:rsidP="00CF7703">
      <w:pPr>
        <w:pStyle w:val="ab"/>
        <w:numPr>
          <w:ilvl w:val="0"/>
          <w:numId w:val="1"/>
        </w:numPr>
        <w:spacing w:after="0" w:line="240" w:lineRule="auto"/>
        <w:ind w:left="0" w:firstLine="567"/>
        <w:jc w:val="center"/>
        <w:rPr>
          <w:rFonts w:ascii="Times New Roman" w:hAnsi="Times New Roman"/>
          <w:b/>
          <w:sz w:val="28"/>
          <w:lang w:val="uk-UA"/>
        </w:rPr>
      </w:pPr>
      <w:r w:rsidRPr="006D6EFD">
        <w:rPr>
          <w:rFonts w:ascii="Times New Roman" w:hAnsi="Times New Roman"/>
          <w:b/>
          <w:sz w:val="28"/>
          <w:lang w:val="uk-UA"/>
        </w:rPr>
        <w:t>АНАЛІТИЧНА ЧАСТИНА</w:t>
      </w:r>
    </w:p>
    <w:p w:rsidR="00D7749B" w:rsidRPr="006D6EFD" w:rsidRDefault="00D7749B" w:rsidP="00CF7703">
      <w:pPr>
        <w:pStyle w:val="ab"/>
        <w:numPr>
          <w:ilvl w:val="1"/>
          <w:numId w:val="1"/>
        </w:numPr>
        <w:spacing w:after="0" w:line="240" w:lineRule="auto"/>
        <w:ind w:left="426" w:firstLine="425"/>
        <w:jc w:val="both"/>
        <w:rPr>
          <w:rFonts w:ascii="Times New Roman" w:hAnsi="Times New Roman"/>
          <w:b/>
          <w:bCs/>
          <w:iCs/>
          <w:sz w:val="28"/>
          <w:lang w:val="uk-UA"/>
        </w:rPr>
      </w:pPr>
      <w:r w:rsidRPr="006D6EFD">
        <w:rPr>
          <w:rFonts w:ascii="Times New Roman" w:hAnsi="Times New Roman"/>
          <w:b/>
          <w:sz w:val="28"/>
          <w:lang w:val="uk-UA"/>
        </w:rPr>
        <w:t xml:space="preserve">Географічне розташування </w:t>
      </w:r>
      <w:r w:rsidRPr="006D6EFD">
        <w:rPr>
          <w:rFonts w:ascii="Times New Roman" w:hAnsi="Times New Roman"/>
          <w:b/>
          <w:bCs/>
          <w:iCs/>
          <w:sz w:val="28"/>
          <w:lang w:val="uk-UA"/>
        </w:rPr>
        <w:t xml:space="preserve">Сергіївської </w:t>
      </w:r>
      <w:r w:rsidR="00A8370C">
        <w:rPr>
          <w:rFonts w:ascii="Times New Roman" w:hAnsi="Times New Roman"/>
          <w:b/>
          <w:bCs/>
          <w:iCs/>
          <w:sz w:val="28"/>
          <w:lang w:val="uk-UA"/>
        </w:rPr>
        <w:t>громади</w:t>
      </w:r>
      <w:r w:rsidRPr="006D6EFD">
        <w:rPr>
          <w:rFonts w:ascii="Times New Roman" w:hAnsi="Times New Roman"/>
          <w:b/>
          <w:bCs/>
          <w:iCs/>
          <w:sz w:val="28"/>
          <w:lang w:val="uk-UA"/>
        </w:rPr>
        <w:t>, опис суміжних територій.</w:t>
      </w:r>
    </w:p>
    <w:p w:rsidR="00D7749B" w:rsidRDefault="00D7749B" w:rsidP="00D7749B">
      <w:pPr>
        <w:spacing w:after="0" w:line="240" w:lineRule="auto"/>
        <w:ind w:left="426" w:firstLine="425"/>
        <w:jc w:val="both"/>
        <w:rPr>
          <w:rFonts w:ascii="Times New Roman" w:hAnsi="Times New Roman"/>
          <w:color w:val="000000"/>
          <w:sz w:val="28"/>
          <w:szCs w:val="28"/>
          <w:lang w:val="uk-UA"/>
        </w:rPr>
      </w:pPr>
      <w:r w:rsidRPr="0046421F">
        <w:rPr>
          <w:rFonts w:ascii="Times New Roman" w:hAnsi="Times New Roman"/>
          <w:color w:val="000000"/>
          <w:sz w:val="28"/>
          <w:szCs w:val="28"/>
          <w:lang w:val="uk-UA"/>
        </w:rPr>
        <w:t xml:space="preserve">Сергіївська </w:t>
      </w:r>
      <w:r w:rsidR="00A8370C">
        <w:rPr>
          <w:rFonts w:ascii="Times New Roman" w:hAnsi="Times New Roman"/>
          <w:color w:val="000000"/>
          <w:sz w:val="28"/>
          <w:szCs w:val="28"/>
          <w:lang w:val="uk-UA"/>
        </w:rPr>
        <w:t>сільська</w:t>
      </w:r>
      <w:r w:rsidRPr="0046421F">
        <w:rPr>
          <w:rFonts w:ascii="Times New Roman" w:hAnsi="Times New Roman"/>
          <w:color w:val="000000"/>
          <w:sz w:val="28"/>
          <w:szCs w:val="28"/>
          <w:lang w:val="uk-UA"/>
        </w:rPr>
        <w:t xml:space="preserve"> територіальна громада утворена 21 червня 2016 року. До її складу ввійшли 13 населених пунктів з трьох сільських рад – </w:t>
      </w:r>
      <w:r w:rsidRPr="00E675FA">
        <w:rPr>
          <w:rFonts w:ascii="Times New Roman" w:hAnsi="Times New Roman"/>
          <w:b/>
          <w:color w:val="000000"/>
          <w:sz w:val="28"/>
          <w:szCs w:val="28"/>
          <w:lang w:val="uk-UA"/>
        </w:rPr>
        <w:t>Сергіївської</w:t>
      </w:r>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Сергіївка,</w:t>
      </w:r>
      <w:r w:rsidRPr="00ED5018">
        <w:rPr>
          <w:rFonts w:ascii="Times New Roman" w:hAnsi="Times New Roman"/>
          <w:sz w:val="28"/>
          <w:szCs w:val="28"/>
          <w:lang w:val="uk-UA"/>
        </w:rPr>
        <w:t>с.</w:t>
      </w:r>
      <w:r>
        <w:rPr>
          <w:rFonts w:ascii="Times New Roman" w:hAnsi="Times New Roman"/>
          <w:sz w:val="28"/>
          <w:szCs w:val="28"/>
          <w:lang w:val="uk-UA"/>
        </w:rPr>
        <w:t xml:space="preserve"> </w:t>
      </w:r>
      <w:proofErr w:type="spellStart"/>
      <w:r w:rsidRPr="0046421F">
        <w:rPr>
          <w:rFonts w:ascii="Times New Roman" w:hAnsi="Times New Roman"/>
          <w:color w:val="000000"/>
          <w:sz w:val="28"/>
          <w:szCs w:val="28"/>
          <w:lang w:val="uk-UA"/>
        </w:rPr>
        <w:t>Лободіно</w:t>
      </w:r>
      <w:proofErr w:type="spellEnd"/>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Вечірчине,</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Чернече, </w:t>
      </w:r>
      <w:proofErr w:type="spellStart"/>
      <w:r w:rsidRPr="00ED5018">
        <w:rPr>
          <w:rFonts w:ascii="Times New Roman" w:hAnsi="Times New Roman"/>
          <w:sz w:val="28"/>
          <w:szCs w:val="28"/>
          <w:lang w:val="uk-UA"/>
        </w:rPr>
        <w:t>с.</w:t>
      </w:r>
      <w:r>
        <w:rPr>
          <w:rFonts w:ascii="Times New Roman" w:hAnsi="Times New Roman"/>
          <w:color w:val="FF0000"/>
          <w:sz w:val="28"/>
          <w:szCs w:val="28"/>
          <w:lang w:val="uk-UA"/>
        </w:rPr>
        <w:t> </w:t>
      </w:r>
      <w:r w:rsidRPr="0046421F">
        <w:rPr>
          <w:rFonts w:ascii="Times New Roman" w:hAnsi="Times New Roman"/>
          <w:color w:val="000000"/>
          <w:sz w:val="28"/>
          <w:szCs w:val="28"/>
          <w:lang w:val="uk-UA"/>
        </w:rPr>
        <w:t>Калинівщ</w:t>
      </w:r>
      <w:proofErr w:type="spellEnd"/>
      <w:r w:rsidRPr="0046421F">
        <w:rPr>
          <w:rFonts w:ascii="Times New Roman" w:hAnsi="Times New Roman"/>
          <w:color w:val="000000"/>
          <w:sz w:val="28"/>
          <w:szCs w:val="28"/>
          <w:lang w:val="uk-UA"/>
        </w:rPr>
        <w:t xml:space="preserve">ина) </w:t>
      </w:r>
      <w:proofErr w:type="spellStart"/>
      <w:r w:rsidRPr="00E675FA">
        <w:rPr>
          <w:rFonts w:ascii="Times New Roman" w:hAnsi="Times New Roman"/>
          <w:b/>
          <w:color w:val="000000"/>
          <w:sz w:val="28"/>
          <w:szCs w:val="28"/>
          <w:lang w:val="uk-UA"/>
        </w:rPr>
        <w:t>Розбишівської</w:t>
      </w:r>
      <w:proofErr w:type="spellEnd"/>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Розбишівка,</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Крамарщина,</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Веселе), </w:t>
      </w:r>
      <w:proofErr w:type="spellStart"/>
      <w:r w:rsidRPr="00E675FA">
        <w:rPr>
          <w:rFonts w:ascii="Times New Roman" w:hAnsi="Times New Roman"/>
          <w:b/>
          <w:color w:val="000000"/>
          <w:sz w:val="28"/>
          <w:szCs w:val="28"/>
          <w:lang w:val="uk-UA"/>
        </w:rPr>
        <w:t>Качанівської</w:t>
      </w:r>
      <w:proofErr w:type="spellEnd"/>
      <w:r w:rsidRPr="0046421F">
        <w:rPr>
          <w:rFonts w:ascii="Times New Roman" w:hAnsi="Times New Roman"/>
          <w:color w:val="000000"/>
          <w:sz w:val="28"/>
          <w:szCs w:val="28"/>
          <w:lang w:val="uk-UA"/>
        </w:rPr>
        <w:t xml:space="preserve">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Качанове,</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Новоселівка,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Вирішальне, </w:t>
      </w:r>
      <w:r w:rsidRPr="00ED5018">
        <w:rPr>
          <w:rFonts w:ascii="Times New Roman" w:hAnsi="Times New Roman"/>
          <w:sz w:val="28"/>
          <w:szCs w:val="28"/>
          <w:lang w:val="uk-UA"/>
        </w:rPr>
        <w:t>с.</w:t>
      </w:r>
      <w:r>
        <w:rPr>
          <w:rFonts w:ascii="Times New Roman" w:hAnsi="Times New Roman"/>
          <w:sz w:val="28"/>
          <w:szCs w:val="28"/>
          <w:lang w:val="uk-UA"/>
        </w:rPr>
        <w:t xml:space="preserve"> </w:t>
      </w:r>
      <w:r w:rsidRPr="0046421F">
        <w:rPr>
          <w:rFonts w:ascii="Times New Roman" w:hAnsi="Times New Roman"/>
          <w:color w:val="000000"/>
          <w:sz w:val="28"/>
          <w:szCs w:val="28"/>
          <w:lang w:val="uk-UA"/>
        </w:rPr>
        <w:t xml:space="preserve">Степове, </w:t>
      </w:r>
      <w:r w:rsidRPr="00ED5018">
        <w:rPr>
          <w:rFonts w:ascii="Times New Roman" w:hAnsi="Times New Roman"/>
          <w:sz w:val="28"/>
          <w:szCs w:val="28"/>
          <w:lang w:val="uk-UA"/>
        </w:rPr>
        <w:t>с.</w:t>
      </w:r>
      <w:r>
        <w:rPr>
          <w:rFonts w:ascii="Times New Roman" w:hAnsi="Times New Roman"/>
          <w:color w:val="FF0000"/>
          <w:sz w:val="28"/>
          <w:szCs w:val="28"/>
          <w:lang w:val="uk-UA"/>
        </w:rPr>
        <w:t> </w:t>
      </w:r>
      <w:r>
        <w:rPr>
          <w:rFonts w:ascii="Times New Roman" w:hAnsi="Times New Roman"/>
          <w:color w:val="000000"/>
          <w:sz w:val="28"/>
          <w:szCs w:val="28"/>
          <w:lang w:val="uk-UA"/>
        </w:rPr>
        <w:t>Дачне</w:t>
      </w:r>
      <w:r w:rsidRPr="0046421F">
        <w:rPr>
          <w:rFonts w:ascii="Times New Roman" w:hAnsi="Times New Roman"/>
          <w:color w:val="000000"/>
          <w:sz w:val="28"/>
          <w:szCs w:val="28"/>
          <w:lang w:val="uk-UA"/>
        </w:rPr>
        <w:t>).</w:t>
      </w:r>
      <w:r>
        <w:rPr>
          <w:rFonts w:ascii="Times New Roman" w:hAnsi="Times New Roman"/>
          <w:color w:val="000000"/>
          <w:sz w:val="28"/>
          <w:szCs w:val="28"/>
          <w:lang w:val="uk-UA"/>
        </w:rPr>
        <w:t xml:space="preserve"> Сергіївська </w:t>
      </w:r>
      <w:r w:rsidR="00A8370C">
        <w:rPr>
          <w:rFonts w:ascii="Times New Roman" w:hAnsi="Times New Roman"/>
          <w:color w:val="000000"/>
          <w:sz w:val="28"/>
          <w:szCs w:val="28"/>
          <w:lang w:val="uk-UA"/>
        </w:rPr>
        <w:t>сільська територіальна громада</w:t>
      </w:r>
      <w:r>
        <w:rPr>
          <w:rFonts w:ascii="Times New Roman" w:hAnsi="Times New Roman"/>
          <w:color w:val="000000"/>
          <w:sz w:val="28"/>
          <w:szCs w:val="28"/>
          <w:lang w:val="uk-UA"/>
        </w:rPr>
        <w:t xml:space="preserve"> розташована в північній частині Полтавської області на відстані 136 км від м. Полтава. </w:t>
      </w:r>
      <w:r w:rsidRPr="0046421F">
        <w:rPr>
          <w:rFonts w:ascii="Times New Roman" w:hAnsi="Times New Roman"/>
          <w:color w:val="000000"/>
          <w:sz w:val="28"/>
          <w:szCs w:val="28"/>
          <w:lang w:val="uk-UA"/>
        </w:rPr>
        <w:t>Адміністративним центром громади є с.</w:t>
      </w:r>
      <w:r>
        <w:rPr>
          <w:rFonts w:ascii="Times New Roman" w:hAnsi="Times New Roman"/>
          <w:color w:val="000000"/>
          <w:sz w:val="28"/>
          <w:szCs w:val="28"/>
          <w:lang w:val="uk-UA"/>
        </w:rPr>
        <w:t xml:space="preserve"> </w:t>
      </w:r>
      <w:r w:rsidRPr="0046421F">
        <w:rPr>
          <w:rFonts w:ascii="Times New Roman" w:hAnsi="Times New Roman"/>
          <w:color w:val="000000"/>
          <w:sz w:val="28"/>
          <w:szCs w:val="28"/>
          <w:lang w:val="uk-UA"/>
        </w:rPr>
        <w:t>Сергіївка</w:t>
      </w:r>
      <w:r>
        <w:rPr>
          <w:rFonts w:ascii="Times New Roman" w:hAnsi="Times New Roman"/>
          <w:color w:val="000000"/>
          <w:sz w:val="28"/>
          <w:szCs w:val="28"/>
          <w:lang w:val="uk-UA"/>
        </w:rPr>
        <w:t>.</w:t>
      </w:r>
    </w:p>
    <w:p w:rsidR="00D7749B" w:rsidRDefault="00D7749B" w:rsidP="00D7749B">
      <w:pPr>
        <w:shd w:val="clear" w:color="auto" w:fill="FFFFFF"/>
        <w:spacing w:after="0" w:line="240" w:lineRule="auto"/>
        <w:ind w:left="426" w:firstLine="425"/>
        <w:jc w:val="both"/>
        <w:rPr>
          <w:rFonts w:ascii="Times New Roman" w:hAnsi="Times New Roman"/>
          <w:color w:val="FF0000"/>
          <w:sz w:val="28"/>
          <w:szCs w:val="24"/>
          <w:shd w:val="clear" w:color="auto" w:fill="FFFFFF"/>
          <w:lang w:val="uk-UA"/>
        </w:rPr>
      </w:pPr>
    </w:p>
    <w:p w:rsidR="00D7749B" w:rsidRDefault="00D7749B" w:rsidP="00D7749B">
      <w:pPr>
        <w:shd w:val="clear" w:color="auto" w:fill="FFFFFF"/>
        <w:spacing w:after="0" w:line="240" w:lineRule="auto"/>
        <w:rPr>
          <w:rFonts w:ascii="Times New Roman" w:hAnsi="Times New Roman"/>
          <w:sz w:val="28"/>
          <w:szCs w:val="24"/>
          <w:shd w:val="clear" w:color="auto" w:fill="FFFFFF"/>
          <w:lang w:val="uk-UA"/>
        </w:rPr>
      </w:pPr>
    </w:p>
    <w:p w:rsidR="00D7749B" w:rsidRDefault="00D7749B" w:rsidP="00D7749B">
      <w:pPr>
        <w:pStyle w:val="af3"/>
        <w:shd w:val="clear" w:color="auto" w:fill="FFFFFF"/>
        <w:spacing w:before="0" w:beforeAutospacing="0" w:after="0" w:afterAutospacing="0"/>
        <w:jc w:val="both"/>
        <w:rPr>
          <w:sz w:val="28"/>
          <w:szCs w:val="28"/>
          <w:lang w:val="uk-UA"/>
        </w:rPr>
      </w:pPr>
      <w:r>
        <w:rPr>
          <w:sz w:val="28"/>
          <w:szCs w:val="28"/>
          <w:lang w:val="uk-UA"/>
        </w:rPr>
        <w:tab/>
      </w:r>
      <w:r w:rsidR="001D018A">
        <w:rPr>
          <w:noProof/>
          <w:lang w:val="uk-UA" w:eastAsia="uk-UA"/>
        </w:rPr>
        <w:pict>
          <v:shapetype id="_x0000_t202" coordsize="21600,21600" o:spt="202" path="m,l,21600r21600,l21600,xe">
            <v:stroke joinstyle="miter"/>
            <v:path gradientshapeok="t" o:connecttype="rect"/>
          </v:shapetype>
          <v:shape id="Надпись 2" o:spid="_x0000_s1055" type="#_x0000_t202" style="position:absolute;left:0;text-align:left;margin-left:84.9pt;margin-top:304.6pt;width:288.75pt;height:24.7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D5RAIAAFsEAAAOAAAAZHJzL2Uyb0RvYy54bWysVM2O0zAQviPxDpbvNE1/9idqulq6FCEt&#10;P9LCAzi201g4nmC7Tcpt77wC78CBAzdeoftGjJ1ut7ASB0QO1oxn/M3MNzOZXXS1JhtpnQKT03Qw&#10;pEQaDkKZVU4/vF8+O6PEeWYE02BkTrfS0Yv50yeztsnkCCrQQlqCIMZlbZPTyvsmSxLHK1kzN4BG&#10;GjSWYGvmUbWrRFjWInqtk9FweJK0YEVjgUvn8PaqN9J5xC9Lyf3bsnTSE51TzM3H08azCGcyn7Fs&#10;ZVlTKb5Pg/1DFjVTBoMeoK6YZ2Rt1SOoWnELDko/4FAnUJaKy1gDVpMO/6jmpmKNjLUgOa450OT+&#10;Hyx/s3lniRLYuzElhtXYo93X3bfd993P3Y+727svZBRIahuXoe9Ng96+ew4dPogFu+Ya+EdHDCwq&#10;Zlby0lpoK8kEJpmGl8nR0x7HBZCifQ0Cg7G1hwjUlbYODCInBNGxWdtDg2TnCcfL8cnJaTqaUsLR&#10;Nk4nY5RDCJbdv26s8y8l1CQIObU4ABGdba6d713vXUIwB1qJpdI6KnZVLLQlG4bDsozfHv03N21I&#10;m9PzKcZ+DLF1BwScUgEtJZo5j5d/g6yVxy3Qqs7p2TB8IS7LAo0vjIiyZ0r3MlarzZ7XQGVPqu+K&#10;Dh0D2QWILTJsoZ923E4UKrCfKWlx0nPqPq2ZlZjZK4NdOk8nk7AaUZlMT0eo2GNLcWxhhiNUTj0l&#10;vbjwcZ1CvgYusZulikQ/ZLLPFSc4tmq/bWFFjvXo9fBPmP8CAAD//wMAUEsDBBQABgAIAAAAIQBE&#10;ln5Z3QAAAAkBAAAPAAAAZHJzL2Rvd25yZXYueG1sTI9BT4NAEIXvJv6HzZh4s0tbIUhZmobYIyZS&#10;L94WdgRSdpaw2xb/veNJj5P35c338v1iR3HF2Q+OFKxXEQik1pmBOgUfp+NTCsIHTUaPjlDBN3rY&#10;F/d3uc6Mu9E7XuvQCS4hn2kFfQhTJqVve7Tar9yExNmXm60OfM6dNLO+cbkd5SaKEmn1QPyh1xOW&#10;Pbbn+mIVHJtymvRb/fpZbbe+iak6YFkp9fiwHHYgAi7hD4ZffVaHgp0adyHjxahgk6QxoxxEaxAM&#10;pM8Jj2sUxC8JyCKX/xcUPwAAAP//AwBQSwECLQAUAAYACAAAACEAtoM4kv4AAADhAQAAEwAAAAAA&#10;AAAAAAAAAAAAAAAAW0NvbnRlbnRfVHlwZXNdLnhtbFBLAQItABQABgAIAAAAIQA4/SH/1gAAAJQB&#10;AAALAAAAAAAAAAAAAAAAAC8BAABfcmVscy8ucmVsc1BLAQItABQABgAIAAAAIQA4jsD5RAIAAFsE&#10;AAAOAAAAAAAAAAAAAAAAAC4CAABkcnMvZTJvRG9jLnhtbFBLAQItABQABgAIAAAAIQBEln5Z3QAA&#10;AAkBAAAPAAAAAAAAAAAAAAAAAJ4EAABkcnMvZG93bnJldi54bWxQSwUGAAAAAAQABADzAAAAqAUA&#10;AAAA&#10;" strokecolor="window">
            <v:textbox style="mso-next-textbox:#Надпись 2">
              <w:txbxContent>
                <w:p w:rsidR="0010346E" w:rsidRPr="00F21872" w:rsidRDefault="0010346E" w:rsidP="00D7749B">
                  <w:pPr>
                    <w:jc w:val="center"/>
                    <w:rPr>
                      <w:rFonts w:ascii="Times New Roman" w:hAnsi="Times New Roman"/>
                      <w:sz w:val="28"/>
                      <w:lang w:val="uk-UA"/>
                    </w:rPr>
                  </w:pPr>
                  <w:r w:rsidRPr="00F21872">
                    <w:rPr>
                      <w:rFonts w:ascii="Times New Roman" w:hAnsi="Times New Roman"/>
                      <w:b/>
                      <w:sz w:val="28"/>
                      <w:lang w:val="uk-UA"/>
                    </w:rPr>
                    <w:t>Рис. 1</w:t>
                  </w:r>
                  <w:r w:rsidRPr="00F21872">
                    <w:rPr>
                      <w:rFonts w:ascii="Times New Roman" w:hAnsi="Times New Roman"/>
                      <w:sz w:val="28"/>
                      <w:lang w:val="uk-UA"/>
                    </w:rPr>
                    <w:t xml:space="preserve"> – карта Полтавської області</w:t>
                  </w:r>
                </w:p>
              </w:txbxContent>
            </v:textbox>
          </v:shape>
        </w:pict>
      </w:r>
      <w:r w:rsidRPr="00D0662B">
        <w:rPr>
          <w:rFonts w:ascii="Arial" w:hAnsi="Arial" w:cs="Arial"/>
          <w:noProof/>
          <w:color w:val="333333"/>
          <w:sz w:val="23"/>
          <w:szCs w:val="23"/>
          <w:lang w:val="uk-UA" w:eastAsia="uk-UA"/>
        </w:rPr>
        <w:drawing>
          <wp:inline distT="0" distB="0" distL="0" distR="0">
            <wp:extent cx="5557040" cy="3928968"/>
            <wp:effectExtent l="0" t="0" r="5715" b="0"/>
            <wp:docPr id="1" name="Рисунок 3" descr="https://decentralization.gov.ua/uploads/ckeditor/pictures/5686/content_%D0%9F%D0%BE%D0%BB%D1%82%D0%B0%D0%B2%D1%81%D1%8C%D0%BA%D0%B0_%D0%BE%D0%B1%D0%BB%D0%B0%D1%81%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centralization.gov.ua/uploads/ckeditor/pictures/5686/content_%D0%9F%D0%BE%D0%BB%D1%82%D0%B0%D0%B2%D1%81%D1%8C%D0%BA%D0%B0_%D0%BE%D0%B1%D0%BB%D0%B0%D1%81%D1%82%D1%8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9221" cy="3937580"/>
                    </a:xfrm>
                    <a:prstGeom prst="rect">
                      <a:avLst/>
                    </a:prstGeom>
                    <a:noFill/>
                    <a:ln>
                      <a:noFill/>
                    </a:ln>
                  </pic:spPr>
                </pic:pic>
              </a:graphicData>
            </a:graphic>
          </wp:inline>
        </w:drawing>
      </w:r>
    </w:p>
    <w:p w:rsidR="00D7749B" w:rsidRDefault="00D7749B" w:rsidP="00D7749B">
      <w:pPr>
        <w:pStyle w:val="af3"/>
        <w:shd w:val="clear" w:color="auto" w:fill="FFFFFF"/>
        <w:spacing w:before="0" w:beforeAutospacing="0" w:after="0" w:afterAutospacing="0"/>
        <w:ind w:firstLine="567"/>
        <w:jc w:val="both"/>
      </w:pPr>
    </w:p>
    <w:p w:rsidR="00D7749B" w:rsidRDefault="00D7749B" w:rsidP="00D7749B">
      <w:pPr>
        <w:pStyle w:val="af3"/>
        <w:shd w:val="clear" w:color="auto" w:fill="FFFFFF"/>
        <w:spacing w:before="0" w:beforeAutospacing="0" w:after="0" w:afterAutospacing="0"/>
        <w:ind w:firstLine="567"/>
        <w:jc w:val="both"/>
      </w:pPr>
    </w:p>
    <w:p w:rsidR="00D7749B" w:rsidRPr="00265541" w:rsidRDefault="00D7749B" w:rsidP="00D7749B">
      <w:pPr>
        <w:pStyle w:val="af3"/>
        <w:shd w:val="clear" w:color="auto" w:fill="FFFFFF"/>
        <w:spacing w:before="0" w:beforeAutospacing="0" w:after="0" w:afterAutospacing="0"/>
        <w:ind w:left="142" w:firstLine="142"/>
        <w:jc w:val="both"/>
        <w:rPr>
          <w:sz w:val="28"/>
          <w:szCs w:val="28"/>
          <w:lang w:val="uk-UA"/>
        </w:rPr>
      </w:pPr>
      <w:r>
        <w:rPr>
          <w:lang w:val="uk-UA"/>
        </w:rPr>
        <w:tab/>
      </w:r>
      <w:hyperlink r:id="rId10" w:anchor="Text" w:history="1">
        <w:r w:rsidRPr="00265541">
          <w:rPr>
            <w:rStyle w:val="af8"/>
            <w:rFonts w:eastAsiaTheme="minorEastAsia"/>
            <w:sz w:val="28"/>
            <w:szCs w:val="28"/>
            <w:lang w:val="uk-UA"/>
          </w:rPr>
          <w:t>Постановою Верховної Ради України від 17.07.2020 р. №807-</w:t>
        </w:r>
        <w:r w:rsidRPr="00265541">
          <w:rPr>
            <w:rStyle w:val="af8"/>
            <w:rFonts w:eastAsiaTheme="minorEastAsia"/>
            <w:sz w:val="28"/>
            <w:szCs w:val="28"/>
          </w:rPr>
          <w:t>IX</w:t>
        </w:r>
      </w:hyperlink>
      <w:r w:rsidRPr="00265541">
        <w:rPr>
          <w:sz w:val="28"/>
          <w:szCs w:val="28"/>
        </w:rPr>
        <w:t> </w:t>
      </w:r>
      <w:r w:rsidRPr="00265541">
        <w:rPr>
          <w:sz w:val="28"/>
          <w:szCs w:val="28"/>
          <w:lang w:val="uk-UA"/>
        </w:rPr>
        <w:t>утворено укрупнений Миргородський район шляхом приє</w:t>
      </w:r>
      <w:r>
        <w:rPr>
          <w:sz w:val="28"/>
          <w:szCs w:val="28"/>
          <w:lang w:val="uk-UA"/>
        </w:rPr>
        <w:t>д</w:t>
      </w:r>
      <w:r w:rsidRPr="00265541">
        <w:rPr>
          <w:sz w:val="28"/>
          <w:szCs w:val="28"/>
          <w:lang w:val="uk-UA"/>
        </w:rPr>
        <w:t xml:space="preserve">нання до нього ліквідованих районів: </w:t>
      </w:r>
      <w:proofErr w:type="spellStart"/>
      <w:r w:rsidRPr="00265541">
        <w:rPr>
          <w:sz w:val="28"/>
          <w:szCs w:val="28"/>
          <w:lang w:val="uk-UA"/>
        </w:rPr>
        <w:t>Великобагачанського</w:t>
      </w:r>
      <w:proofErr w:type="spellEnd"/>
      <w:r w:rsidRPr="00265541">
        <w:rPr>
          <w:sz w:val="28"/>
          <w:szCs w:val="28"/>
          <w:lang w:val="uk-UA"/>
        </w:rPr>
        <w:t xml:space="preserve">, Гадяцького, </w:t>
      </w:r>
      <w:proofErr w:type="spellStart"/>
      <w:r w:rsidRPr="00265541">
        <w:rPr>
          <w:sz w:val="28"/>
          <w:szCs w:val="28"/>
          <w:lang w:val="uk-UA"/>
        </w:rPr>
        <w:t>Лохвицького</w:t>
      </w:r>
      <w:proofErr w:type="spellEnd"/>
      <w:r w:rsidRPr="00265541">
        <w:rPr>
          <w:sz w:val="28"/>
          <w:szCs w:val="28"/>
          <w:lang w:val="uk-UA"/>
        </w:rPr>
        <w:t xml:space="preserve"> та </w:t>
      </w:r>
      <w:proofErr w:type="spellStart"/>
      <w:r w:rsidRPr="00265541">
        <w:rPr>
          <w:sz w:val="28"/>
          <w:szCs w:val="28"/>
          <w:lang w:val="uk-UA"/>
        </w:rPr>
        <w:t>Шишацького</w:t>
      </w:r>
      <w:proofErr w:type="spellEnd"/>
      <w:r w:rsidRPr="00265541">
        <w:rPr>
          <w:sz w:val="28"/>
          <w:szCs w:val="28"/>
          <w:lang w:val="uk-UA"/>
        </w:rPr>
        <w:t>.</w:t>
      </w:r>
      <w:r w:rsidRPr="00265541">
        <w:rPr>
          <w:sz w:val="28"/>
          <w:szCs w:val="28"/>
        </w:rPr>
        <w:t> </w:t>
      </w:r>
    </w:p>
    <w:p w:rsidR="00D7749B" w:rsidRPr="00B1095B" w:rsidRDefault="00D7749B" w:rsidP="00D7749B">
      <w:pPr>
        <w:pStyle w:val="af3"/>
        <w:shd w:val="clear" w:color="auto" w:fill="FFFFFF"/>
        <w:spacing w:before="0" w:beforeAutospacing="0" w:after="0" w:afterAutospacing="0"/>
        <w:ind w:left="142" w:firstLine="142"/>
        <w:jc w:val="both"/>
        <w:rPr>
          <w:sz w:val="28"/>
          <w:szCs w:val="28"/>
          <w:lang w:val="uk-UA"/>
        </w:rPr>
      </w:pPr>
      <w:r>
        <w:rPr>
          <w:sz w:val="28"/>
          <w:szCs w:val="28"/>
          <w:lang w:val="uk-UA"/>
        </w:rPr>
        <w:tab/>
      </w:r>
      <w:r w:rsidRPr="00B1095B">
        <w:rPr>
          <w:sz w:val="28"/>
          <w:szCs w:val="28"/>
          <w:lang w:val="uk-UA"/>
        </w:rPr>
        <w:t>До складу Миргородського району (з адміністративним центром у місті Миргород) входять</w:t>
      </w:r>
      <w:r>
        <w:rPr>
          <w:sz w:val="28"/>
          <w:szCs w:val="28"/>
          <w:lang w:val="uk-UA"/>
        </w:rPr>
        <w:t xml:space="preserve"> </w:t>
      </w:r>
      <w:r w:rsidRPr="00B1095B">
        <w:rPr>
          <w:sz w:val="28"/>
          <w:szCs w:val="28"/>
          <w:lang w:val="uk-UA"/>
        </w:rPr>
        <w:t xml:space="preserve">території 17 </w:t>
      </w:r>
      <w:r>
        <w:rPr>
          <w:sz w:val="28"/>
          <w:szCs w:val="28"/>
          <w:lang w:val="uk-UA"/>
        </w:rPr>
        <w:t xml:space="preserve"> </w:t>
      </w:r>
      <w:r w:rsidRPr="00B1095B">
        <w:rPr>
          <w:sz w:val="28"/>
          <w:szCs w:val="28"/>
          <w:lang w:val="uk-UA"/>
        </w:rPr>
        <w:t>територіальних</w:t>
      </w:r>
      <w:r w:rsidRPr="00265541">
        <w:rPr>
          <w:sz w:val="28"/>
          <w:szCs w:val="28"/>
        </w:rPr>
        <w:t> </w:t>
      </w:r>
      <w:r w:rsidRPr="00B1095B">
        <w:rPr>
          <w:sz w:val="28"/>
          <w:szCs w:val="28"/>
          <w:lang w:val="uk-UA"/>
        </w:rPr>
        <w:t>громад:</w:t>
      </w:r>
      <w:r>
        <w:rPr>
          <w:sz w:val="28"/>
          <w:szCs w:val="28"/>
          <w:lang w:val="uk-UA"/>
        </w:rPr>
        <w:t xml:space="preserve"> </w:t>
      </w:r>
      <w:r w:rsidRPr="00B1095B">
        <w:rPr>
          <w:color w:val="000000" w:themeColor="text1"/>
          <w:sz w:val="28"/>
          <w:szCs w:val="28"/>
          <w:lang w:val="uk-UA"/>
        </w:rPr>
        <w:t>Білоцерківської</w:t>
      </w:r>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Великобагачанської</w:t>
      </w:r>
      <w:proofErr w:type="spellEnd"/>
      <w:r>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Великобудищанської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Великосорочинської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Гадяцької</w:t>
      </w:r>
      <w:r>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r w:rsidRPr="00B1095B">
        <w:rPr>
          <w:color w:val="000000" w:themeColor="text1"/>
          <w:sz w:val="28"/>
          <w:szCs w:val="28"/>
          <w:lang w:val="uk-UA"/>
        </w:rPr>
        <w:t>Гоголівської</w:t>
      </w:r>
      <w:r>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r w:rsidRPr="00B1095B">
        <w:rPr>
          <w:color w:val="000000" w:themeColor="text1"/>
          <w:sz w:val="28"/>
          <w:szCs w:val="28"/>
          <w:lang w:val="uk-UA"/>
        </w:rPr>
        <w:t>Заводської</w:t>
      </w:r>
      <w:r>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Комишнянської</w:t>
      </w:r>
      <w:proofErr w:type="spellEnd"/>
      <w:r>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Краснолуцької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Лохвицької</w:t>
      </w:r>
      <w:proofErr w:type="spellEnd"/>
      <w:r>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Лютенської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Миргородської</w:t>
      </w:r>
      <w:r>
        <w:rPr>
          <w:color w:val="000000" w:themeColor="text1"/>
          <w:sz w:val="28"/>
          <w:szCs w:val="28"/>
          <w:lang w:val="uk-UA"/>
        </w:rPr>
        <w:t xml:space="preserve"> </w:t>
      </w:r>
      <w:r w:rsidRPr="00B1095B">
        <w:rPr>
          <w:color w:val="000000" w:themeColor="text1"/>
          <w:sz w:val="28"/>
          <w:szCs w:val="28"/>
          <w:lang w:val="uk-UA"/>
        </w:rPr>
        <w:t>міської</w:t>
      </w:r>
      <w:r w:rsidRPr="00265541">
        <w:rPr>
          <w:color w:val="000000" w:themeColor="text1"/>
          <w:sz w:val="28"/>
          <w:szCs w:val="28"/>
          <w:lang w:val="uk-UA"/>
        </w:rPr>
        <w:t xml:space="preserve">, </w:t>
      </w:r>
      <w:proofErr w:type="spellStart"/>
      <w:r w:rsidRPr="00B1095B">
        <w:rPr>
          <w:color w:val="000000" w:themeColor="text1"/>
          <w:sz w:val="28"/>
          <w:szCs w:val="28"/>
          <w:lang w:val="uk-UA"/>
        </w:rPr>
        <w:t>Петрівсько-Роменської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lastRenderedPageBreak/>
        <w:t>Ромоданівської</w:t>
      </w:r>
      <w:proofErr w:type="spellEnd"/>
      <w:r>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 xml:space="preserve">, </w:t>
      </w:r>
      <w:proofErr w:type="spellStart"/>
      <w:r w:rsidRPr="00B1095B">
        <w:rPr>
          <w:color w:val="000000" w:themeColor="text1"/>
          <w:sz w:val="28"/>
          <w:szCs w:val="28"/>
          <w:lang w:val="uk-UA"/>
        </w:rPr>
        <w:t>Сенчанської</w:t>
      </w:r>
      <w:proofErr w:type="spellEnd"/>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r w:rsidRPr="00B1095B">
        <w:rPr>
          <w:color w:val="000000" w:themeColor="text1"/>
          <w:sz w:val="28"/>
          <w:szCs w:val="28"/>
          <w:lang w:val="uk-UA"/>
        </w:rPr>
        <w:t>Сергіївської</w:t>
      </w:r>
      <w:r>
        <w:rPr>
          <w:color w:val="000000" w:themeColor="text1"/>
          <w:sz w:val="28"/>
          <w:szCs w:val="28"/>
          <w:lang w:val="uk-UA"/>
        </w:rPr>
        <w:t xml:space="preserve"> </w:t>
      </w:r>
      <w:r w:rsidRPr="00B1095B">
        <w:rPr>
          <w:color w:val="000000" w:themeColor="text1"/>
          <w:sz w:val="28"/>
          <w:szCs w:val="28"/>
          <w:lang w:val="uk-UA"/>
        </w:rPr>
        <w:t>сільської</w:t>
      </w:r>
      <w:r w:rsidRPr="00265541">
        <w:rPr>
          <w:color w:val="000000" w:themeColor="text1"/>
          <w:sz w:val="28"/>
          <w:szCs w:val="28"/>
          <w:lang w:val="uk-UA"/>
        </w:rPr>
        <w:t xml:space="preserve">, </w:t>
      </w:r>
      <w:proofErr w:type="spellStart"/>
      <w:r w:rsidRPr="00B1095B">
        <w:rPr>
          <w:color w:val="000000" w:themeColor="text1"/>
          <w:sz w:val="28"/>
          <w:szCs w:val="28"/>
          <w:lang w:val="uk-UA"/>
        </w:rPr>
        <w:t>Шишацької</w:t>
      </w:r>
      <w:proofErr w:type="spellEnd"/>
      <w:r>
        <w:rPr>
          <w:color w:val="000000" w:themeColor="text1"/>
          <w:sz w:val="28"/>
          <w:szCs w:val="28"/>
          <w:lang w:val="uk-UA"/>
        </w:rPr>
        <w:t xml:space="preserve"> </w:t>
      </w:r>
      <w:r w:rsidRPr="00B1095B">
        <w:rPr>
          <w:color w:val="000000" w:themeColor="text1"/>
          <w:sz w:val="28"/>
          <w:szCs w:val="28"/>
          <w:lang w:val="uk-UA"/>
        </w:rPr>
        <w:t>селищної</w:t>
      </w:r>
      <w:r w:rsidRPr="00265541">
        <w:rPr>
          <w:color w:val="000000" w:themeColor="text1"/>
          <w:sz w:val="28"/>
          <w:szCs w:val="28"/>
          <w:lang w:val="uk-UA"/>
        </w:rPr>
        <w:t>.</w:t>
      </w:r>
    </w:p>
    <w:p w:rsidR="00D7749B" w:rsidRPr="00012881" w:rsidRDefault="00D7749B" w:rsidP="00D7749B">
      <w:pPr>
        <w:shd w:val="clear" w:color="auto" w:fill="FFFFFF"/>
        <w:spacing w:after="0" w:line="240" w:lineRule="auto"/>
        <w:ind w:firstLine="284"/>
        <w:rPr>
          <w:rFonts w:ascii="Times New Roman" w:hAnsi="Times New Roman"/>
          <w:sz w:val="28"/>
          <w:szCs w:val="24"/>
          <w:shd w:val="clear" w:color="auto" w:fill="FFFFFF"/>
          <w:lang w:val="uk-UA"/>
        </w:rPr>
      </w:pPr>
      <w:r w:rsidRPr="00012881">
        <w:rPr>
          <w:rFonts w:ascii="Times New Roman" w:hAnsi="Times New Roman"/>
          <w:sz w:val="28"/>
          <w:szCs w:val="24"/>
          <w:shd w:val="clear" w:color="auto" w:fill="FFFFFF"/>
          <w:lang w:val="uk-UA"/>
        </w:rPr>
        <w:t xml:space="preserve">Сергіївська </w:t>
      </w:r>
      <w:r w:rsidR="00A8370C">
        <w:rPr>
          <w:rFonts w:ascii="Times New Roman" w:hAnsi="Times New Roman"/>
          <w:sz w:val="28"/>
          <w:szCs w:val="24"/>
          <w:shd w:val="clear" w:color="auto" w:fill="FFFFFF"/>
          <w:lang w:val="uk-UA"/>
        </w:rPr>
        <w:t>громада</w:t>
      </w:r>
      <w:r w:rsidRPr="00012881">
        <w:rPr>
          <w:rFonts w:ascii="Times New Roman" w:hAnsi="Times New Roman"/>
          <w:sz w:val="28"/>
          <w:szCs w:val="24"/>
          <w:shd w:val="clear" w:color="auto" w:fill="FFFFFF"/>
          <w:lang w:val="uk-UA"/>
        </w:rPr>
        <w:t xml:space="preserve"> межує з:</w:t>
      </w:r>
    </w:p>
    <w:p w:rsidR="00D7749B" w:rsidRPr="00012881" w:rsidRDefault="00D7749B" w:rsidP="00D7749B">
      <w:pPr>
        <w:shd w:val="clear" w:color="auto" w:fill="FFFFFF"/>
        <w:spacing w:after="0" w:line="240" w:lineRule="auto"/>
        <w:ind w:firstLine="284"/>
        <w:jc w:val="both"/>
        <w:rPr>
          <w:rFonts w:ascii="Times New Roman" w:hAnsi="Times New Roman"/>
          <w:sz w:val="28"/>
          <w:szCs w:val="24"/>
          <w:shd w:val="clear" w:color="auto" w:fill="FFFFFF"/>
          <w:lang w:val="uk-UA"/>
        </w:rPr>
      </w:pPr>
      <w:r>
        <w:rPr>
          <w:rFonts w:ascii="Times New Roman" w:hAnsi="Times New Roman"/>
          <w:sz w:val="28"/>
          <w:szCs w:val="24"/>
          <w:shd w:val="clear" w:color="auto" w:fill="FFFFFF"/>
          <w:lang w:val="uk-UA"/>
        </w:rPr>
        <w:tab/>
      </w:r>
      <w:r w:rsidRPr="00012881">
        <w:rPr>
          <w:rFonts w:ascii="Times New Roman" w:hAnsi="Times New Roman"/>
          <w:sz w:val="28"/>
          <w:szCs w:val="24"/>
          <w:shd w:val="clear" w:color="auto" w:fill="FFFFFF"/>
          <w:lang w:val="uk-UA"/>
        </w:rPr>
        <w:t xml:space="preserve">1) Північного заходу та заходу – </w:t>
      </w:r>
      <w:proofErr w:type="spellStart"/>
      <w:r w:rsidRPr="00012881">
        <w:rPr>
          <w:rFonts w:ascii="Times New Roman" w:hAnsi="Times New Roman"/>
          <w:sz w:val="28"/>
          <w:szCs w:val="24"/>
          <w:shd w:val="clear" w:color="auto" w:fill="FFFFFF"/>
          <w:lang w:val="uk-UA"/>
        </w:rPr>
        <w:t>Погарщанськ</w:t>
      </w:r>
      <w:r>
        <w:rPr>
          <w:rFonts w:ascii="Times New Roman" w:hAnsi="Times New Roman"/>
          <w:sz w:val="28"/>
          <w:szCs w:val="24"/>
          <w:shd w:val="clear" w:color="auto" w:fill="FFFFFF"/>
          <w:lang w:val="uk-UA"/>
        </w:rPr>
        <w:t>ий</w:t>
      </w:r>
      <w:proofErr w:type="spellEnd"/>
      <w:r>
        <w:rPr>
          <w:rFonts w:ascii="Times New Roman" w:hAnsi="Times New Roman"/>
          <w:sz w:val="28"/>
          <w:szCs w:val="24"/>
          <w:shd w:val="clear" w:color="auto" w:fill="FFFFFF"/>
          <w:lang w:val="uk-UA"/>
        </w:rPr>
        <w:t xml:space="preserve"> старостат, </w:t>
      </w:r>
      <w:proofErr w:type="spellStart"/>
      <w:r w:rsidRPr="00012881">
        <w:rPr>
          <w:rFonts w:ascii="Times New Roman" w:hAnsi="Times New Roman"/>
          <w:sz w:val="28"/>
          <w:szCs w:val="24"/>
          <w:shd w:val="clear" w:color="auto" w:fill="FFFFFF"/>
          <w:lang w:val="uk-UA"/>
        </w:rPr>
        <w:t>Лохвицько</w:t>
      </w:r>
      <w:r>
        <w:rPr>
          <w:rFonts w:ascii="Times New Roman" w:hAnsi="Times New Roman"/>
          <w:sz w:val="28"/>
          <w:szCs w:val="24"/>
          <w:shd w:val="clear" w:color="auto" w:fill="FFFFFF"/>
          <w:lang w:val="uk-UA"/>
        </w:rPr>
        <w:t>ї</w:t>
      </w:r>
      <w:proofErr w:type="spellEnd"/>
      <w:r>
        <w:rPr>
          <w:rFonts w:ascii="Times New Roman" w:hAnsi="Times New Roman"/>
          <w:sz w:val="28"/>
          <w:szCs w:val="24"/>
          <w:shd w:val="clear" w:color="auto" w:fill="FFFFFF"/>
          <w:lang w:val="uk-UA"/>
        </w:rPr>
        <w:t xml:space="preserve">  територіальної громади,</w:t>
      </w:r>
      <w:r w:rsidRPr="00012881">
        <w:rPr>
          <w:rFonts w:ascii="Times New Roman" w:hAnsi="Times New Roman"/>
          <w:sz w:val="28"/>
          <w:szCs w:val="24"/>
          <w:shd w:val="clear" w:color="auto" w:fill="FFFFFF"/>
          <w:lang w:val="uk-UA"/>
        </w:rPr>
        <w:t xml:space="preserve"> Полтавської  області;</w:t>
      </w:r>
    </w:p>
    <w:p w:rsidR="00D7749B" w:rsidRPr="00012881" w:rsidRDefault="00D7749B" w:rsidP="00D7749B">
      <w:pPr>
        <w:shd w:val="clear" w:color="auto" w:fill="FFFFFF"/>
        <w:spacing w:after="0" w:line="240" w:lineRule="auto"/>
        <w:ind w:firstLine="284"/>
        <w:jc w:val="both"/>
        <w:rPr>
          <w:rFonts w:ascii="Times New Roman" w:hAnsi="Times New Roman"/>
          <w:sz w:val="28"/>
          <w:szCs w:val="24"/>
          <w:shd w:val="clear" w:color="auto" w:fill="FFFFFF"/>
          <w:lang w:val="uk-UA"/>
        </w:rPr>
      </w:pPr>
      <w:r>
        <w:rPr>
          <w:rFonts w:ascii="Times New Roman" w:hAnsi="Times New Roman"/>
          <w:sz w:val="28"/>
          <w:szCs w:val="24"/>
          <w:shd w:val="clear" w:color="auto" w:fill="FFFFFF"/>
          <w:lang w:val="uk-UA"/>
        </w:rPr>
        <w:tab/>
      </w:r>
      <w:r w:rsidRPr="00012881">
        <w:rPr>
          <w:rFonts w:ascii="Times New Roman" w:hAnsi="Times New Roman"/>
          <w:sz w:val="28"/>
          <w:szCs w:val="24"/>
          <w:shd w:val="clear" w:color="auto" w:fill="FFFFFF"/>
          <w:lang w:val="uk-UA"/>
        </w:rPr>
        <w:t>2) Північного сходу та сходу –</w:t>
      </w:r>
      <w:r>
        <w:rPr>
          <w:rFonts w:ascii="Times New Roman" w:hAnsi="Times New Roman"/>
          <w:sz w:val="28"/>
          <w:szCs w:val="24"/>
          <w:shd w:val="clear" w:color="auto" w:fill="FFFFFF"/>
          <w:lang w:val="uk-UA"/>
        </w:rPr>
        <w:t xml:space="preserve"> </w:t>
      </w:r>
      <w:proofErr w:type="spellStart"/>
      <w:r w:rsidRPr="00012881">
        <w:rPr>
          <w:rFonts w:ascii="Times New Roman" w:hAnsi="Times New Roman"/>
          <w:sz w:val="28"/>
          <w:szCs w:val="24"/>
          <w:shd w:val="clear" w:color="auto" w:fill="FFFFFF"/>
          <w:lang w:val="uk-UA"/>
        </w:rPr>
        <w:t>Краснолуцькою</w:t>
      </w:r>
      <w:proofErr w:type="spellEnd"/>
      <w:r w:rsidRPr="00012881">
        <w:rPr>
          <w:rFonts w:ascii="Times New Roman" w:hAnsi="Times New Roman"/>
          <w:sz w:val="28"/>
          <w:szCs w:val="24"/>
          <w:shd w:val="clear" w:color="auto" w:fill="FFFFFF"/>
          <w:lang w:val="uk-UA"/>
        </w:rPr>
        <w:t xml:space="preserve"> </w:t>
      </w:r>
      <w:r w:rsidR="00A8370C">
        <w:rPr>
          <w:rFonts w:ascii="Times New Roman" w:hAnsi="Times New Roman"/>
          <w:sz w:val="28"/>
          <w:szCs w:val="24"/>
          <w:shd w:val="clear" w:color="auto" w:fill="FFFFFF"/>
          <w:lang w:val="uk-UA"/>
        </w:rPr>
        <w:t>громадою</w:t>
      </w:r>
      <w:r>
        <w:rPr>
          <w:rFonts w:ascii="Times New Roman" w:hAnsi="Times New Roman"/>
          <w:sz w:val="28"/>
          <w:szCs w:val="24"/>
          <w:shd w:val="clear" w:color="auto" w:fill="FFFFFF"/>
          <w:lang w:val="uk-UA"/>
        </w:rPr>
        <w:t>, Полтавської області</w:t>
      </w:r>
      <w:r w:rsidRPr="00012881">
        <w:rPr>
          <w:rFonts w:ascii="Times New Roman" w:hAnsi="Times New Roman"/>
          <w:sz w:val="28"/>
          <w:szCs w:val="24"/>
          <w:shd w:val="clear" w:color="auto" w:fill="FFFFFF"/>
          <w:lang w:val="uk-UA"/>
        </w:rPr>
        <w:t>; </w:t>
      </w:r>
    </w:p>
    <w:p w:rsidR="00D7749B" w:rsidRPr="00012881" w:rsidRDefault="00D7749B" w:rsidP="00D7749B">
      <w:pPr>
        <w:shd w:val="clear" w:color="auto" w:fill="FFFFFF"/>
        <w:spacing w:after="0" w:line="240" w:lineRule="auto"/>
        <w:ind w:firstLine="284"/>
        <w:jc w:val="both"/>
        <w:rPr>
          <w:rFonts w:ascii="Times New Roman" w:hAnsi="Times New Roman"/>
          <w:sz w:val="28"/>
          <w:szCs w:val="24"/>
          <w:shd w:val="clear" w:color="auto" w:fill="FFFFFF"/>
          <w:lang w:val="uk-UA"/>
        </w:rPr>
      </w:pPr>
      <w:r>
        <w:rPr>
          <w:rFonts w:ascii="Times New Roman" w:hAnsi="Times New Roman"/>
          <w:sz w:val="28"/>
          <w:szCs w:val="24"/>
          <w:shd w:val="clear" w:color="auto" w:fill="FFFFFF"/>
          <w:lang w:val="uk-UA"/>
        </w:rPr>
        <w:tab/>
      </w:r>
      <w:r w:rsidRPr="00012881">
        <w:rPr>
          <w:rFonts w:ascii="Times New Roman" w:hAnsi="Times New Roman"/>
          <w:sz w:val="28"/>
          <w:szCs w:val="24"/>
          <w:shd w:val="clear" w:color="auto" w:fill="FFFFFF"/>
          <w:lang w:val="uk-UA"/>
        </w:rPr>
        <w:t xml:space="preserve">3) Півночі – </w:t>
      </w:r>
      <w:proofErr w:type="spellStart"/>
      <w:r w:rsidRPr="00012881">
        <w:rPr>
          <w:rFonts w:ascii="Times New Roman" w:hAnsi="Times New Roman"/>
          <w:sz w:val="28"/>
          <w:szCs w:val="24"/>
          <w:shd w:val="clear" w:color="auto" w:fill="FFFFFF"/>
          <w:lang w:val="uk-UA"/>
        </w:rPr>
        <w:t>Лучанськ</w:t>
      </w:r>
      <w:r>
        <w:rPr>
          <w:rFonts w:ascii="Times New Roman" w:hAnsi="Times New Roman"/>
          <w:sz w:val="28"/>
          <w:szCs w:val="24"/>
          <w:shd w:val="clear" w:color="auto" w:fill="FFFFFF"/>
          <w:lang w:val="uk-UA"/>
        </w:rPr>
        <w:t>им</w:t>
      </w:r>
      <w:proofErr w:type="spellEnd"/>
      <w:r>
        <w:rPr>
          <w:rFonts w:ascii="Times New Roman" w:hAnsi="Times New Roman"/>
          <w:sz w:val="28"/>
          <w:szCs w:val="24"/>
          <w:shd w:val="clear" w:color="auto" w:fill="FFFFFF"/>
          <w:lang w:val="uk-UA"/>
        </w:rPr>
        <w:t xml:space="preserve"> старостатом, </w:t>
      </w:r>
      <w:proofErr w:type="spellStart"/>
      <w:r w:rsidRPr="00012881">
        <w:rPr>
          <w:rFonts w:ascii="Times New Roman" w:hAnsi="Times New Roman"/>
          <w:sz w:val="28"/>
          <w:szCs w:val="24"/>
          <w:shd w:val="clear" w:color="auto" w:fill="FFFFFF"/>
          <w:lang w:val="uk-UA"/>
        </w:rPr>
        <w:t>Липоводолинсько</w:t>
      </w:r>
      <w:r>
        <w:rPr>
          <w:rFonts w:ascii="Times New Roman" w:hAnsi="Times New Roman"/>
          <w:sz w:val="28"/>
          <w:szCs w:val="24"/>
          <w:shd w:val="clear" w:color="auto" w:fill="FFFFFF"/>
          <w:lang w:val="uk-UA"/>
        </w:rPr>
        <w:t>ї</w:t>
      </w:r>
      <w:proofErr w:type="spellEnd"/>
      <w:r>
        <w:rPr>
          <w:rFonts w:ascii="Times New Roman" w:hAnsi="Times New Roman"/>
          <w:sz w:val="28"/>
          <w:szCs w:val="24"/>
          <w:shd w:val="clear" w:color="auto" w:fill="FFFFFF"/>
          <w:lang w:val="uk-UA"/>
        </w:rPr>
        <w:t xml:space="preserve"> </w:t>
      </w:r>
      <w:r w:rsidR="00A8370C">
        <w:rPr>
          <w:rFonts w:ascii="Times New Roman" w:hAnsi="Times New Roman"/>
          <w:sz w:val="28"/>
          <w:szCs w:val="24"/>
          <w:shd w:val="clear" w:color="auto" w:fill="FFFFFF"/>
          <w:lang w:val="uk-UA"/>
        </w:rPr>
        <w:t>громади</w:t>
      </w:r>
      <w:r>
        <w:rPr>
          <w:rFonts w:ascii="Times New Roman" w:hAnsi="Times New Roman"/>
          <w:sz w:val="28"/>
          <w:szCs w:val="24"/>
          <w:shd w:val="clear" w:color="auto" w:fill="FFFFFF"/>
          <w:lang w:val="uk-UA"/>
        </w:rPr>
        <w:t>,</w:t>
      </w:r>
      <w:r w:rsidRPr="00012881">
        <w:rPr>
          <w:rFonts w:ascii="Times New Roman" w:hAnsi="Times New Roman"/>
          <w:sz w:val="28"/>
          <w:szCs w:val="24"/>
          <w:shd w:val="clear" w:color="auto" w:fill="FFFFFF"/>
          <w:lang w:val="uk-UA"/>
        </w:rPr>
        <w:t xml:space="preserve"> Сумської області;</w:t>
      </w:r>
    </w:p>
    <w:p w:rsidR="00D7749B" w:rsidRPr="00012881" w:rsidRDefault="00D7749B" w:rsidP="00D7749B">
      <w:pPr>
        <w:shd w:val="clear" w:color="auto" w:fill="FFFFFF"/>
        <w:spacing w:after="0" w:line="240" w:lineRule="auto"/>
        <w:ind w:firstLine="284"/>
        <w:jc w:val="both"/>
        <w:rPr>
          <w:rFonts w:ascii="Times New Roman" w:hAnsi="Times New Roman"/>
          <w:sz w:val="28"/>
          <w:szCs w:val="24"/>
          <w:shd w:val="clear" w:color="auto" w:fill="FFFFFF"/>
          <w:lang w:val="uk-UA"/>
        </w:rPr>
      </w:pPr>
      <w:r>
        <w:rPr>
          <w:rFonts w:ascii="Times New Roman" w:hAnsi="Times New Roman"/>
          <w:sz w:val="28"/>
          <w:szCs w:val="24"/>
          <w:shd w:val="clear" w:color="auto" w:fill="FFFFFF"/>
          <w:lang w:val="uk-UA"/>
        </w:rPr>
        <w:tab/>
      </w:r>
      <w:r w:rsidRPr="00012881">
        <w:rPr>
          <w:rFonts w:ascii="Times New Roman" w:hAnsi="Times New Roman"/>
          <w:sz w:val="28"/>
          <w:szCs w:val="24"/>
          <w:shd w:val="clear" w:color="auto" w:fill="FFFFFF"/>
          <w:lang w:val="uk-UA"/>
        </w:rPr>
        <w:t>5) Південного сходу –</w:t>
      </w:r>
      <w:r>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 xml:space="preserve">Гадяцькою </w:t>
      </w:r>
      <w:r w:rsidR="00A8370C">
        <w:rPr>
          <w:rFonts w:ascii="Times New Roman" w:hAnsi="Times New Roman"/>
          <w:sz w:val="28"/>
          <w:szCs w:val="24"/>
          <w:shd w:val="clear" w:color="auto" w:fill="FFFFFF"/>
          <w:lang w:val="uk-UA"/>
        </w:rPr>
        <w:t>громадою</w:t>
      </w:r>
      <w:r>
        <w:rPr>
          <w:rFonts w:ascii="Times New Roman" w:hAnsi="Times New Roman"/>
          <w:sz w:val="28"/>
          <w:szCs w:val="24"/>
          <w:shd w:val="clear" w:color="auto" w:fill="FFFFFF"/>
          <w:lang w:val="uk-UA"/>
        </w:rPr>
        <w:t>,</w:t>
      </w:r>
      <w:r w:rsidR="00A8370C">
        <w:rPr>
          <w:rFonts w:ascii="Times New Roman" w:hAnsi="Times New Roman"/>
          <w:sz w:val="28"/>
          <w:szCs w:val="24"/>
          <w:shd w:val="clear" w:color="auto" w:fill="FFFFFF"/>
          <w:lang w:val="uk-UA"/>
        </w:rPr>
        <w:t xml:space="preserve"> </w:t>
      </w:r>
      <w:r w:rsidRPr="00012881">
        <w:rPr>
          <w:rFonts w:ascii="Times New Roman" w:hAnsi="Times New Roman"/>
          <w:sz w:val="28"/>
          <w:szCs w:val="24"/>
          <w:shd w:val="clear" w:color="auto" w:fill="FFFFFF"/>
          <w:lang w:val="uk-UA"/>
        </w:rPr>
        <w:t>Полтавської області;</w:t>
      </w:r>
    </w:p>
    <w:p w:rsidR="00D7749B" w:rsidRDefault="00D7749B" w:rsidP="00D7749B">
      <w:pPr>
        <w:shd w:val="clear" w:color="auto" w:fill="FFFFFF"/>
        <w:spacing w:after="0" w:line="240" w:lineRule="auto"/>
        <w:ind w:firstLine="284"/>
        <w:jc w:val="both"/>
        <w:rPr>
          <w:rFonts w:ascii="Times New Roman" w:hAnsi="Times New Roman"/>
          <w:sz w:val="28"/>
          <w:szCs w:val="24"/>
          <w:shd w:val="clear" w:color="auto" w:fill="FFFFFF"/>
          <w:lang w:val="uk-UA"/>
        </w:rPr>
      </w:pPr>
      <w:r>
        <w:rPr>
          <w:rFonts w:ascii="Times New Roman" w:hAnsi="Times New Roman"/>
          <w:sz w:val="28"/>
          <w:szCs w:val="24"/>
          <w:shd w:val="clear" w:color="auto" w:fill="FFFFFF"/>
          <w:lang w:val="uk-UA"/>
        </w:rPr>
        <w:tab/>
      </w:r>
      <w:r w:rsidRPr="00012881">
        <w:rPr>
          <w:rFonts w:ascii="Times New Roman" w:hAnsi="Times New Roman"/>
          <w:sz w:val="28"/>
          <w:szCs w:val="24"/>
          <w:shd w:val="clear" w:color="auto" w:fill="FFFFFF"/>
          <w:lang w:val="uk-UA"/>
        </w:rPr>
        <w:t xml:space="preserve">6) Півдня – </w:t>
      </w:r>
      <w:proofErr w:type="spellStart"/>
      <w:r w:rsidRPr="00012881">
        <w:rPr>
          <w:rFonts w:ascii="Times New Roman" w:hAnsi="Times New Roman"/>
          <w:sz w:val="28"/>
          <w:szCs w:val="24"/>
          <w:shd w:val="clear" w:color="auto" w:fill="FFFFFF"/>
          <w:lang w:val="uk-UA"/>
        </w:rPr>
        <w:t>Петрівсько-Роменською</w:t>
      </w:r>
      <w:proofErr w:type="spellEnd"/>
      <w:r w:rsidRPr="00012881">
        <w:rPr>
          <w:rFonts w:ascii="Times New Roman" w:hAnsi="Times New Roman"/>
          <w:sz w:val="28"/>
          <w:szCs w:val="24"/>
          <w:shd w:val="clear" w:color="auto" w:fill="FFFFFF"/>
          <w:lang w:val="uk-UA"/>
        </w:rPr>
        <w:t xml:space="preserve"> </w:t>
      </w:r>
      <w:r w:rsidR="00A8370C">
        <w:rPr>
          <w:rFonts w:ascii="Times New Roman" w:hAnsi="Times New Roman"/>
          <w:sz w:val="28"/>
          <w:szCs w:val="24"/>
          <w:shd w:val="clear" w:color="auto" w:fill="FFFFFF"/>
          <w:lang w:val="uk-UA"/>
        </w:rPr>
        <w:t>громадою</w:t>
      </w:r>
      <w:r>
        <w:rPr>
          <w:rFonts w:ascii="Times New Roman" w:hAnsi="Times New Roman"/>
          <w:sz w:val="28"/>
          <w:szCs w:val="24"/>
          <w:shd w:val="clear" w:color="auto" w:fill="FFFFFF"/>
          <w:lang w:val="uk-UA"/>
        </w:rPr>
        <w:t>,</w:t>
      </w:r>
      <w:r w:rsidRPr="00012881">
        <w:rPr>
          <w:rFonts w:ascii="Times New Roman" w:hAnsi="Times New Roman"/>
          <w:sz w:val="28"/>
          <w:szCs w:val="24"/>
          <w:shd w:val="clear" w:color="auto" w:fill="FFFFFF"/>
          <w:lang w:val="uk-UA"/>
        </w:rPr>
        <w:t xml:space="preserve">  Полтавської  області.</w:t>
      </w:r>
    </w:p>
    <w:p w:rsidR="00D7749B" w:rsidRPr="00E675FA" w:rsidRDefault="00D7749B" w:rsidP="00D7749B">
      <w:pPr>
        <w:spacing w:line="240" w:lineRule="auto"/>
        <w:ind w:firstLine="284"/>
        <w:jc w:val="both"/>
        <w:rPr>
          <w:rFonts w:ascii="Times New Roman" w:hAnsi="Times New Roman"/>
          <w:sz w:val="28"/>
          <w:lang w:val="uk-UA"/>
        </w:rPr>
      </w:pPr>
      <w:r>
        <w:rPr>
          <w:rFonts w:ascii="Times New Roman" w:hAnsi="Times New Roman"/>
          <w:sz w:val="28"/>
          <w:szCs w:val="28"/>
          <w:shd w:val="clear" w:color="auto" w:fill="FFFFFF"/>
          <w:lang w:val="uk-UA"/>
        </w:rPr>
        <w:tab/>
      </w:r>
      <w:r w:rsidRPr="0000398F">
        <w:rPr>
          <w:rFonts w:ascii="Times New Roman" w:hAnsi="Times New Roman"/>
          <w:sz w:val="28"/>
          <w:szCs w:val="28"/>
          <w:shd w:val="clear" w:color="auto" w:fill="FFFFFF"/>
          <w:lang w:val="uk-UA"/>
        </w:rPr>
        <w:t xml:space="preserve">Відстань від адміністративного центру громади (с. Сергіївка) до </w:t>
      </w:r>
      <w:proofErr w:type="spellStart"/>
      <w:r w:rsidRPr="0000398F">
        <w:rPr>
          <w:rFonts w:ascii="Times New Roman" w:hAnsi="Times New Roman"/>
          <w:sz w:val="28"/>
          <w:szCs w:val="28"/>
          <w:shd w:val="clear" w:color="auto" w:fill="FFFFFF"/>
          <w:lang w:val="uk-UA"/>
        </w:rPr>
        <w:t>с.</w:t>
      </w:r>
      <w:r>
        <w:rPr>
          <w:rFonts w:ascii="Times New Roman" w:hAnsi="Times New Roman"/>
          <w:sz w:val="28"/>
          <w:szCs w:val="28"/>
          <w:shd w:val="clear" w:color="auto" w:fill="FFFFFF"/>
          <w:lang w:val="uk-UA"/>
        </w:rPr>
        <w:t> Лобод</w:t>
      </w:r>
      <w:proofErr w:type="spellEnd"/>
      <w:r>
        <w:rPr>
          <w:rFonts w:ascii="Times New Roman" w:hAnsi="Times New Roman"/>
          <w:sz w:val="28"/>
          <w:szCs w:val="28"/>
          <w:shd w:val="clear" w:color="auto" w:fill="FFFFFF"/>
          <w:lang w:val="uk-UA"/>
        </w:rPr>
        <w:t xml:space="preserve">ине - </w:t>
      </w:r>
      <w:r w:rsidRPr="0000398F">
        <w:rPr>
          <w:rFonts w:ascii="Times New Roman" w:hAnsi="Times New Roman"/>
          <w:sz w:val="28"/>
          <w:szCs w:val="28"/>
          <w:shd w:val="clear" w:color="auto" w:fill="FFFFFF"/>
          <w:lang w:val="uk-UA"/>
        </w:rPr>
        <w:t>15 км;</w:t>
      </w:r>
      <w:r>
        <w:rPr>
          <w:rFonts w:ascii="Times New Roman" w:hAnsi="Times New Roman"/>
          <w:sz w:val="28"/>
          <w:szCs w:val="28"/>
          <w:shd w:val="clear" w:color="auto" w:fill="FFFFFF"/>
          <w:lang w:val="uk-UA"/>
        </w:rPr>
        <w:t xml:space="preserve"> с. Вечірчине - </w:t>
      </w:r>
      <w:r w:rsidRPr="0000398F">
        <w:rPr>
          <w:rFonts w:ascii="Times New Roman" w:hAnsi="Times New Roman"/>
          <w:sz w:val="28"/>
          <w:szCs w:val="28"/>
          <w:shd w:val="clear" w:color="auto" w:fill="FFFFFF"/>
          <w:lang w:val="uk-UA"/>
        </w:rPr>
        <w:t>12 км;</w:t>
      </w:r>
      <w:r>
        <w:rPr>
          <w:rFonts w:ascii="Times New Roman" w:hAnsi="Times New Roman"/>
          <w:sz w:val="28"/>
          <w:szCs w:val="28"/>
          <w:shd w:val="clear" w:color="auto" w:fill="FFFFFF"/>
          <w:lang w:val="uk-UA"/>
        </w:rPr>
        <w:t xml:space="preserve"> с. Чернече - </w:t>
      </w:r>
      <w:r w:rsidRPr="0000398F">
        <w:rPr>
          <w:rFonts w:ascii="Times New Roman" w:hAnsi="Times New Roman"/>
          <w:sz w:val="28"/>
          <w:szCs w:val="28"/>
          <w:shd w:val="clear" w:color="auto" w:fill="FFFFFF"/>
          <w:lang w:val="uk-UA"/>
        </w:rPr>
        <w:t>13 км;</w:t>
      </w:r>
      <w:r>
        <w:rPr>
          <w:rFonts w:ascii="Times New Roman" w:hAnsi="Times New Roman"/>
          <w:sz w:val="28"/>
          <w:szCs w:val="28"/>
          <w:shd w:val="clear" w:color="auto" w:fill="FFFFFF"/>
          <w:lang w:val="uk-UA"/>
        </w:rPr>
        <w:t xml:space="preserve"> с. Калинівщина - </w:t>
      </w:r>
      <w:r w:rsidRPr="0000398F">
        <w:rPr>
          <w:rFonts w:ascii="Times New Roman" w:hAnsi="Times New Roman"/>
          <w:sz w:val="28"/>
          <w:szCs w:val="28"/>
          <w:shd w:val="clear" w:color="auto" w:fill="FFFFFF"/>
          <w:lang w:val="uk-UA"/>
        </w:rPr>
        <w:t xml:space="preserve"> 18 км;</w:t>
      </w:r>
      <w:r>
        <w:rPr>
          <w:rFonts w:ascii="Times New Roman" w:hAnsi="Times New Roman"/>
          <w:sz w:val="28"/>
          <w:szCs w:val="28"/>
          <w:shd w:val="clear" w:color="auto" w:fill="FFFFFF"/>
          <w:lang w:val="uk-UA"/>
        </w:rPr>
        <w:t xml:space="preserve"> с. Розбишівка - </w:t>
      </w:r>
      <w:r w:rsidRPr="0000398F">
        <w:rPr>
          <w:rFonts w:ascii="Times New Roman" w:hAnsi="Times New Roman"/>
          <w:sz w:val="28"/>
          <w:szCs w:val="28"/>
          <w:shd w:val="clear" w:color="auto" w:fill="FFFFFF"/>
          <w:lang w:val="uk-UA"/>
        </w:rPr>
        <w:t>9 км;</w:t>
      </w:r>
      <w:r>
        <w:rPr>
          <w:rFonts w:ascii="Times New Roman" w:hAnsi="Times New Roman"/>
          <w:sz w:val="28"/>
          <w:szCs w:val="28"/>
          <w:shd w:val="clear" w:color="auto" w:fill="FFFFFF"/>
          <w:lang w:val="uk-UA"/>
        </w:rPr>
        <w:t xml:space="preserve"> с. Веселе - </w:t>
      </w:r>
      <w:r w:rsidRPr="0000398F">
        <w:rPr>
          <w:rFonts w:ascii="Times New Roman" w:hAnsi="Times New Roman"/>
          <w:sz w:val="28"/>
          <w:szCs w:val="28"/>
          <w:shd w:val="clear" w:color="auto" w:fill="FFFFFF"/>
          <w:lang w:val="uk-UA"/>
        </w:rPr>
        <w:t xml:space="preserve"> 10 км;</w:t>
      </w:r>
      <w:r>
        <w:rPr>
          <w:rFonts w:ascii="Times New Roman" w:hAnsi="Times New Roman"/>
          <w:sz w:val="28"/>
          <w:szCs w:val="28"/>
          <w:shd w:val="clear" w:color="auto" w:fill="FFFFFF"/>
          <w:lang w:val="uk-UA"/>
        </w:rPr>
        <w:t xml:space="preserve"> </w:t>
      </w:r>
      <w:r w:rsidRPr="0000398F">
        <w:rPr>
          <w:rFonts w:ascii="Times New Roman" w:hAnsi="Times New Roman"/>
          <w:sz w:val="28"/>
          <w:szCs w:val="28"/>
          <w:shd w:val="clear" w:color="auto" w:fill="FFFFFF"/>
          <w:lang w:val="uk-UA"/>
        </w:rPr>
        <w:t xml:space="preserve">с. </w:t>
      </w:r>
      <w:r w:rsidRPr="0000398F">
        <w:rPr>
          <w:rFonts w:ascii="Times New Roman" w:hAnsi="Times New Roman"/>
          <w:sz w:val="28"/>
          <w:szCs w:val="28"/>
          <w:lang w:val="uk-UA"/>
        </w:rPr>
        <w:t>Крамарщина</w:t>
      </w:r>
      <w:r>
        <w:rPr>
          <w:rFonts w:ascii="Times New Roman" w:hAnsi="Times New Roman"/>
          <w:sz w:val="28"/>
          <w:szCs w:val="28"/>
          <w:shd w:val="clear" w:color="auto" w:fill="FFFFFF"/>
          <w:lang w:val="uk-UA"/>
        </w:rPr>
        <w:t xml:space="preserve"> - </w:t>
      </w:r>
      <w:r w:rsidRPr="0000398F">
        <w:rPr>
          <w:rFonts w:ascii="Times New Roman" w:hAnsi="Times New Roman"/>
          <w:sz w:val="28"/>
          <w:szCs w:val="28"/>
          <w:shd w:val="clear" w:color="auto" w:fill="FFFFFF"/>
          <w:lang w:val="uk-UA"/>
        </w:rPr>
        <w:t>12 км</w:t>
      </w:r>
      <w:r>
        <w:rPr>
          <w:rFonts w:ascii="Times New Roman" w:hAnsi="Times New Roman"/>
          <w:sz w:val="28"/>
          <w:szCs w:val="28"/>
          <w:shd w:val="clear" w:color="auto" w:fill="FFFFFF"/>
          <w:lang w:val="uk-UA"/>
        </w:rPr>
        <w:t xml:space="preserve">;  </w:t>
      </w:r>
      <w:r w:rsidRPr="0000398F">
        <w:rPr>
          <w:rFonts w:ascii="Times New Roman" w:hAnsi="Times New Roman"/>
          <w:sz w:val="28"/>
          <w:szCs w:val="28"/>
          <w:shd w:val="clear" w:color="auto" w:fill="FFFFFF"/>
          <w:lang w:val="uk-UA"/>
        </w:rPr>
        <w:t>с.</w:t>
      </w:r>
      <w:r>
        <w:rPr>
          <w:rFonts w:ascii="Times New Roman" w:hAnsi="Times New Roman"/>
          <w:sz w:val="28"/>
          <w:szCs w:val="28"/>
          <w:shd w:val="clear" w:color="auto" w:fill="FFFFFF"/>
          <w:lang w:val="uk-UA"/>
        </w:rPr>
        <w:t xml:space="preserve"> Качанове - </w:t>
      </w:r>
      <w:r w:rsidRPr="0000398F">
        <w:rPr>
          <w:rFonts w:ascii="Times New Roman" w:hAnsi="Times New Roman"/>
          <w:sz w:val="28"/>
          <w:szCs w:val="28"/>
          <w:shd w:val="clear" w:color="auto" w:fill="FFFFFF"/>
          <w:lang w:val="uk-UA"/>
        </w:rPr>
        <w:t xml:space="preserve"> 14 км;</w:t>
      </w:r>
      <w:r>
        <w:rPr>
          <w:rFonts w:ascii="Times New Roman" w:hAnsi="Times New Roman"/>
          <w:sz w:val="28"/>
          <w:szCs w:val="28"/>
          <w:shd w:val="clear" w:color="auto" w:fill="FFFFFF"/>
          <w:lang w:val="uk-UA"/>
        </w:rPr>
        <w:t xml:space="preserve"> </w:t>
      </w:r>
      <w:proofErr w:type="spellStart"/>
      <w:r w:rsidRPr="0000398F">
        <w:rPr>
          <w:rFonts w:ascii="Times New Roman" w:hAnsi="Times New Roman"/>
          <w:sz w:val="28"/>
          <w:szCs w:val="28"/>
          <w:shd w:val="clear" w:color="auto" w:fill="FFFFFF"/>
          <w:lang w:val="uk-UA"/>
        </w:rPr>
        <w:t>с.</w:t>
      </w:r>
      <w:r>
        <w:rPr>
          <w:rFonts w:ascii="Times New Roman" w:hAnsi="Times New Roman"/>
          <w:sz w:val="28"/>
          <w:szCs w:val="28"/>
          <w:shd w:val="clear" w:color="auto" w:fill="FFFFFF"/>
          <w:lang w:val="uk-UA"/>
        </w:rPr>
        <w:t> Новоселі</w:t>
      </w:r>
      <w:proofErr w:type="spellEnd"/>
      <w:r>
        <w:rPr>
          <w:rFonts w:ascii="Times New Roman" w:hAnsi="Times New Roman"/>
          <w:sz w:val="28"/>
          <w:szCs w:val="28"/>
          <w:shd w:val="clear" w:color="auto" w:fill="FFFFFF"/>
          <w:lang w:val="uk-UA"/>
        </w:rPr>
        <w:t xml:space="preserve">вка  - </w:t>
      </w:r>
      <w:r w:rsidRPr="0000398F">
        <w:rPr>
          <w:rFonts w:ascii="Times New Roman" w:hAnsi="Times New Roman"/>
          <w:sz w:val="28"/>
          <w:szCs w:val="28"/>
          <w:shd w:val="clear" w:color="auto" w:fill="FFFFFF"/>
          <w:lang w:val="uk-UA"/>
        </w:rPr>
        <w:t>6 км;</w:t>
      </w:r>
      <w:r>
        <w:rPr>
          <w:rFonts w:ascii="Times New Roman" w:hAnsi="Times New Roman"/>
          <w:sz w:val="28"/>
          <w:szCs w:val="28"/>
          <w:shd w:val="clear" w:color="auto" w:fill="FFFFFF"/>
          <w:lang w:val="uk-UA"/>
        </w:rPr>
        <w:t xml:space="preserve"> с. Дачне - </w:t>
      </w:r>
      <w:r w:rsidRPr="0000398F">
        <w:rPr>
          <w:rFonts w:ascii="Times New Roman" w:hAnsi="Times New Roman"/>
          <w:sz w:val="28"/>
          <w:szCs w:val="28"/>
          <w:shd w:val="clear" w:color="auto" w:fill="FFFFFF"/>
          <w:lang w:val="uk-UA"/>
        </w:rPr>
        <w:t xml:space="preserve"> 9 км;</w:t>
      </w:r>
      <w:r>
        <w:rPr>
          <w:rFonts w:ascii="Times New Roman" w:hAnsi="Times New Roman"/>
          <w:sz w:val="28"/>
          <w:szCs w:val="28"/>
          <w:shd w:val="clear" w:color="auto" w:fill="FFFFFF"/>
          <w:lang w:val="uk-UA"/>
        </w:rPr>
        <w:t xml:space="preserve"> </w:t>
      </w:r>
      <w:r w:rsidRPr="0000398F">
        <w:rPr>
          <w:rFonts w:ascii="Times New Roman" w:hAnsi="Times New Roman"/>
          <w:sz w:val="28"/>
          <w:szCs w:val="28"/>
          <w:shd w:val="clear" w:color="auto" w:fill="FFFFFF"/>
          <w:lang w:val="uk-UA"/>
        </w:rPr>
        <w:t>с. Степове -18 км;</w:t>
      </w:r>
      <w:r>
        <w:rPr>
          <w:rFonts w:ascii="Times New Roman" w:hAnsi="Times New Roman"/>
          <w:sz w:val="28"/>
          <w:szCs w:val="28"/>
          <w:shd w:val="clear" w:color="auto" w:fill="FFFFFF"/>
          <w:lang w:val="uk-UA"/>
        </w:rPr>
        <w:t xml:space="preserve"> с. Вирішальне -</w:t>
      </w:r>
      <w:r w:rsidRPr="0000398F">
        <w:rPr>
          <w:rFonts w:ascii="Times New Roman" w:hAnsi="Times New Roman"/>
          <w:sz w:val="28"/>
          <w:szCs w:val="28"/>
          <w:shd w:val="clear" w:color="auto" w:fill="FFFFFF"/>
          <w:lang w:val="uk-UA"/>
        </w:rPr>
        <w:t xml:space="preserve"> 12 км.</w:t>
      </w:r>
    </w:p>
    <w:p w:rsidR="00D7749B" w:rsidRPr="0000398F" w:rsidRDefault="00D7749B" w:rsidP="00D7749B">
      <w:pPr>
        <w:shd w:val="clear" w:color="auto" w:fill="FFFFFF"/>
        <w:spacing w:after="0" w:line="240" w:lineRule="auto"/>
        <w:ind w:firstLine="567"/>
        <w:jc w:val="both"/>
        <w:rPr>
          <w:rFonts w:ascii="Times New Roman" w:hAnsi="Times New Roman"/>
          <w:sz w:val="28"/>
          <w:szCs w:val="28"/>
          <w:shd w:val="clear" w:color="auto" w:fill="FFFFFF"/>
          <w:lang w:val="uk-UA"/>
        </w:rPr>
      </w:pPr>
    </w:p>
    <w:p w:rsidR="00D7749B" w:rsidRDefault="00D7749B" w:rsidP="00D7749B">
      <w:pPr>
        <w:spacing w:after="0" w:line="240" w:lineRule="auto"/>
        <w:ind w:firstLine="567"/>
        <w:rPr>
          <w:rFonts w:ascii="Times New Roman" w:hAnsi="Times New Roman"/>
          <w:color w:val="000000"/>
          <w:sz w:val="28"/>
          <w:szCs w:val="28"/>
          <w:lang w:val="uk-UA"/>
        </w:rPr>
      </w:pPr>
      <w:r w:rsidRPr="0000398F">
        <w:rPr>
          <w:rFonts w:ascii="Times New Roman" w:hAnsi="Times New Roman"/>
          <w:noProof/>
          <w:sz w:val="28"/>
          <w:szCs w:val="28"/>
          <w:shd w:val="clear" w:color="auto" w:fill="FFFFFF"/>
          <w:lang w:val="uk-UA" w:eastAsia="uk-UA"/>
        </w:rPr>
        <w:drawing>
          <wp:inline distT="0" distB="0" distL="0" distR="0">
            <wp:extent cx="6498482" cy="2966936"/>
            <wp:effectExtent l="19050" t="0" r="0" b="0"/>
            <wp:docPr id="4" name="Рисунок 5" descr="D:\Книжка\фото\СІЛЬСЬКА РАДА - коп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нижка\фото\СІЛЬСЬКА РАДА - копия.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8391" cy="2962329"/>
                    </a:xfrm>
                    <a:prstGeom prst="rect">
                      <a:avLst/>
                    </a:prstGeom>
                    <a:noFill/>
                    <a:ln>
                      <a:noFill/>
                    </a:ln>
                  </pic:spPr>
                </pic:pic>
              </a:graphicData>
            </a:graphic>
          </wp:inline>
        </w:drawing>
      </w:r>
    </w:p>
    <w:p w:rsidR="00D7749B" w:rsidRDefault="00D7749B" w:rsidP="00D7749B">
      <w:pPr>
        <w:widowControl w:val="0"/>
        <w:spacing w:after="0" w:line="240" w:lineRule="auto"/>
        <w:ind w:firstLine="567"/>
        <w:jc w:val="both"/>
        <w:rPr>
          <w:rFonts w:ascii="Times New Roman" w:hAnsi="Times New Roman"/>
          <w:b/>
          <w:color w:val="FF0000"/>
          <w:sz w:val="28"/>
          <w:szCs w:val="24"/>
          <w:shd w:val="clear" w:color="auto" w:fill="FFFFFF"/>
          <w:lang w:val="uk-UA"/>
        </w:rPr>
      </w:pPr>
    </w:p>
    <w:p w:rsidR="00D7749B" w:rsidRDefault="001D018A" w:rsidP="00D7749B">
      <w:pPr>
        <w:widowControl w:val="0"/>
        <w:spacing w:after="0" w:line="240" w:lineRule="auto"/>
        <w:ind w:firstLine="567"/>
        <w:jc w:val="both"/>
        <w:rPr>
          <w:rFonts w:ascii="Times New Roman" w:hAnsi="Times New Roman"/>
          <w:b/>
          <w:color w:val="FF0000"/>
          <w:sz w:val="28"/>
          <w:szCs w:val="24"/>
          <w:shd w:val="clear" w:color="auto" w:fill="FFFFFF"/>
          <w:lang w:val="uk-UA"/>
        </w:rPr>
      </w:pPr>
      <w:r>
        <w:rPr>
          <w:rFonts w:ascii="Times New Roman" w:hAnsi="Times New Roman"/>
          <w:b/>
          <w:noProof/>
          <w:color w:val="FF0000"/>
          <w:sz w:val="28"/>
          <w:szCs w:val="24"/>
          <w:lang w:val="uk-UA" w:eastAsia="uk-UA"/>
        </w:rPr>
        <w:pict>
          <v:shape id="_x0000_s1047" type="#_x0000_t202" style="position:absolute;left:0;text-align:left;margin-left:74.55pt;margin-top:.05pt;width:379.5pt;height:23.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6QwIAAFEEAAAOAAAAZHJzL2Uyb0RvYy54bWysVM2O0zAQviPxDpbvNG3U7m6jpqulSxHS&#10;8iMtPIDjOImF7Qm226TcuPMKvAMHDtx4he4bMXa6pbvcEDlYM57xNzPfzGRx2WtFtsI6CSank9GY&#10;EmE4lNLUOf3wfv3sghLnmSmZAiNyuhOOXi6fPll0bSZSaECVwhIEMS7r2pw23rdZkjjeCM3cCFph&#10;0FiB1cyjauuktKxDdK2SdDw+SzqwZWuBC+fw9now0mXEryrB/duqcsITlVPMzcfTxrMIZ7JcsKy2&#10;rG0kP6TB/iELzaTBoEeoa+YZ2Vj5F5SW3IKDyo846ASqSnIRa8BqJuNH1dw2rBWxFiTHtUea3P+D&#10;5W+27yyRJfZuSolhGnu0/7b/vv+x/7X/effl7itJA0ld6zL0vW3R2/fPoccHsWDX3gD/6IiBVcNM&#10;La6sha4RrMQkJ+FlcvJ0wHEBpOheQ4nB2MZDBOorqwODyAlBdGzW7tgg0XvC8XJ6MZmfzdDE0ZbO&#10;Z+n5LIZg2f3r1jr/UoAmQcipxQGI6Gx743zIhmX3LiGYAyXLtVQqKrYuVsqSLcNhWcfvgP7ATRnS&#10;5RSDzwYCHkCEuRVHkKIeKHgUSEuPQ6+kzunFOHwhDMsCay9MGWXPpBpkzFiZA42BuYFD3xd9bNux&#10;OwWUO+TVwjDjuJMoNGA/U9LhfOfUfdowKyhRrwz2Zj6ZTsNCRGU6O09RsaeW4tTCDEeonHpKBnHl&#10;4xKFtA1cYQ8rGekNzR4yOaSMcxtZP+xYWIxTPXr9+RMsfwMAAP//AwBQSwMEFAAGAAgAAAAhAKua&#10;WFPbAAAABwEAAA8AAABkcnMvZG93bnJldi54bWxMjkFLw0AQhe+C/2EZwZvdrYTQxGyKKPYmYirV&#10;4yY7TUKzsyG7baO/3ulJb/P4Hm++Yj27QZxwCr0nDcuFAoHUeNtTq+Fj+3K3AhGiIWsGT6jhGwOs&#10;y+urwuTWn+kdT1VsBY9QyI2GLsYxlzI0HToTFn5EYrb3kzOR49RKO5kzj7tB3iuVSmd64g+dGfGp&#10;w+ZQHZ2G0Kh095ZUu89abvAns/b5a/Oq9e3N/PgAIuIc/8pw0Wd1KNmp9keyQQyck2zJ1QsQjDO1&#10;4qPWkKQpyLKQ//3LXwAAAP//AwBQSwECLQAUAAYACAAAACEAtoM4kv4AAADhAQAAEwAAAAAAAAAA&#10;AAAAAAAAAAAAW0NvbnRlbnRfVHlwZXNdLnhtbFBLAQItABQABgAIAAAAIQA4/SH/1gAAAJQBAAAL&#10;AAAAAAAAAAAAAAAAAC8BAABfcmVscy8ucmVsc1BLAQItABQABgAIAAAAIQCvNgi6QwIAAFEEAAAO&#10;AAAAAAAAAAAAAAAAAC4CAABkcnMvZTJvRG9jLnhtbFBLAQItABQABgAIAAAAIQCrmlhT2wAAAAcB&#10;AAAPAAAAAAAAAAAAAAAAAJ0EAABkcnMvZG93bnJldi54bWxQSwUGAAAAAAQABADzAAAApQUAAAAA&#10;" strokecolor="white [3212]">
            <v:textbox style="mso-next-textbox:#_x0000_s1047">
              <w:txbxContent>
                <w:p w:rsidR="0010346E" w:rsidRPr="00E675FA" w:rsidRDefault="0010346E" w:rsidP="00D7749B">
                  <w:pPr>
                    <w:jc w:val="center"/>
                    <w:rPr>
                      <w:rFonts w:ascii="Times New Roman" w:hAnsi="Times New Roman"/>
                      <w:sz w:val="28"/>
                      <w:lang w:val="uk-UA"/>
                    </w:rPr>
                  </w:pPr>
                  <w:r>
                    <w:rPr>
                      <w:rFonts w:ascii="Times New Roman" w:hAnsi="Times New Roman"/>
                      <w:b/>
                      <w:sz w:val="28"/>
                      <w:lang w:val="uk-UA"/>
                    </w:rPr>
                    <w:t>Рис. 2</w:t>
                  </w:r>
                  <w:r w:rsidRPr="00E675FA">
                    <w:rPr>
                      <w:rFonts w:ascii="Times New Roman" w:hAnsi="Times New Roman"/>
                      <w:sz w:val="28"/>
                      <w:lang w:val="uk-UA"/>
                    </w:rPr>
                    <w:t xml:space="preserve"> – карта Сергіївської громади</w:t>
                  </w:r>
                </w:p>
              </w:txbxContent>
            </v:textbox>
          </v:shape>
        </w:pict>
      </w:r>
    </w:p>
    <w:p w:rsidR="00D7749B" w:rsidRDefault="00D7749B" w:rsidP="00D7749B">
      <w:pPr>
        <w:widowControl w:val="0"/>
        <w:spacing w:after="0" w:line="240" w:lineRule="auto"/>
        <w:ind w:firstLine="567"/>
        <w:jc w:val="both"/>
        <w:rPr>
          <w:rFonts w:ascii="Times New Roman" w:hAnsi="Times New Roman"/>
          <w:b/>
          <w:color w:val="FF0000"/>
          <w:sz w:val="28"/>
          <w:szCs w:val="24"/>
          <w:shd w:val="clear" w:color="auto" w:fill="FFFFFF"/>
          <w:lang w:val="uk-UA"/>
        </w:rPr>
      </w:pPr>
    </w:p>
    <w:p w:rsidR="00D7749B" w:rsidRDefault="00D7749B" w:rsidP="00D7749B">
      <w:pPr>
        <w:pStyle w:val="af3"/>
        <w:shd w:val="clear" w:color="auto" w:fill="FFFFFF"/>
        <w:spacing w:before="0" w:beforeAutospacing="0" w:after="0" w:afterAutospacing="0"/>
        <w:ind w:left="284"/>
        <w:jc w:val="both"/>
        <w:rPr>
          <w:rFonts w:eastAsiaTheme="minorHAnsi"/>
          <w:sz w:val="28"/>
          <w:lang w:val="uk-UA" w:eastAsia="en-US"/>
        </w:rPr>
      </w:pPr>
      <w:r>
        <w:rPr>
          <w:sz w:val="28"/>
          <w:szCs w:val="28"/>
          <w:lang w:val="uk-UA"/>
        </w:rPr>
        <w:tab/>
      </w:r>
      <w:r>
        <w:rPr>
          <w:color w:val="000000"/>
          <w:sz w:val="28"/>
          <w:szCs w:val="28"/>
          <w:lang w:val="uk-UA"/>
        </w:rPr>
        <w:t>Рельєф території громади</w:t>
      </w:r>
      <w:r w:rsidRPr="0046421F">
        <w:rPr>
          <w:color w:val="000000"/>
          <w:sz w:val="28"/>
          <w:szCs w:val="28"/>
          <w:lang w:val="uk-UA"/>
        </w:rPr>
        <w:t xml:space="preserve"> – рівнинний. Підґрунтові води залягають,</w:t>
      </w:r>
      <w:r>
        <w:rPr>
          <w:color w:val="000000"/>
          <w:sz w:val="28"/>
          <w:szCs w:val="28"/>
          <w:lang w:val="uk-UA"/>
        </w:rPr>
        <w:t xml:space="preserve"> </w:t>
      </w:r>
      <w:r w:rsidRPr="0046421F">
        <w:rPr>
          <w:color w:val="000000"/>
          <w:sz w:val="28"/>
          <w:szCs w:val="28"/>
          <w:lang w:val="uk-UA"/>
        </w:rPr>
        <w:t>як правило, на глибині понад 3 м. Ґрунтоутворюючі породи – середні та важкі суглинки, а також легкі глини.</w:t>
      </w:r>
      <w:r>
        <w:rPr>
          <w:color w:val="000000"/>
          <w:sz w:val="28"/>
          <w:szCs w:val="28"/>
          <w:lang w:val="uk-UA"/>
        </w:rPr>
        <w:t xml:space="preserve"> </w:t>
      </w:r>
      <w:r>
        <w:rPr>
          <w:rFonts w:eastAsiaTheme="minorHAnsi"/>
          <w:sz w:val="28"/>
          <w:lang w:val="uk-UA" w:eastAsia="en-US"/>
        </w:rPr>
        <w:t>Територія громади</w:t>
      </w:r>
      <w:r w:rsidRPr="0014700E">
        <w:rPr>
          <w:rFonts w:eastAsiaTheme="minorHAnsi"/>
          <w:sz w:val="28"/>
          <w:lang w:val="uk-UA" w:eastAsia="en-US"/>
        </w:rPr>
        <w:t xml:space="preserve"> розташована в смузі чорноземів</w:t>
      </w:r>
      <w:r w:rsidRPr="00E675FA">
        <w:rPr>
          <w:rFonts w:eastAsiaTheme="minorHAnsi"/>
          <w:sz w:val="28"/>
          <w:lang w:val="uk-UA" w:eastAsia="en-US"/>
        </w:rPr>
        <w:t>,</w:t>
      </w:r>
      <w:r>
        <w:rPr>
          <w:rFonts w:eastAsiaTheme="minorHAnsi"/>
          <w:sz w:val="28"/>
          <w:lang w:val="uk-UA" w:eastAsia="en-US"/>
        </w:rPr>
        <w:t xml:space="preserve"> </w:t>
      </w:r>
      <w:r w:rsidRPr="0014700E">
        <w:rPr>
          <w:rFonts w:eastAsiaTheme="minorHAnsi"/>
          <w:sz w:val="28"/>
          <w:lang w:val="uk-UA" w:eastAsia="en-US"/>
        </w:rPr>
        <w:t xml:space="preserve">в той же час певні гідрографічні умови обумовлюють </w:t>
      </w:r>
      <w:proofErr w:type="spellStart"/>
      <w:r w:rsidRPr="0014700E">
        <w:rPr>
          <w:rFonts w:eastAsiaTheme="minorHAnsi"/>
          <w:sz w:val="28"/>
          <w:lang w:val="uk-UA" w:eastAsia="en-US"/>
        </w:rPr>
        <w:t>розмаїт</w:t>
      </w:r>
      <w:r>
        <w:rPr>
          <w:rFonts w:eastAsiaTheme="minorHAnsi"/>
          <w:sz w:val="28"/>
          <w:lang w:val="uk-UA" w:eastAsia="en-US"/>
        </w:rPr>
        <w:t>н</w:t>
      </w:r>
      <w:r w:rsidRPr="0014700E">
        <w:rPr>
          <w:rFonts w:eastAsiaTheme="minorHAnsi"/>
          <w:sz w:val="28"/>
          <w:lang w:val="uk-UA" w:eastAsia="en-US"/>
        </w:rPr>
        <w:t>ість</w:t>
      </w:r>
      <w:proofErr w:type="spellEnd"/>
      <w:r w:rsidRPr="0014700E">
        <w:rPr>
          <w:rFonts w:eastAsiaTheme="minorHAnsi"/>
          <w:sz w:val="28"/>
          <w:lang w:val="uk-UA" w:eastAsia="en-US"/>
        </w:rPr>
        <w:t xml:space="preserve"> ґрунтового покриву. Так, в місцях, наближених до річки Хорол та інших понижених зволожених ділянках мають місце ґрунти – лугові солонцюваті, лугові болотні, торф’яники, солонці лугові та їх комплекси. Ці території є сприятливими для пасовищ та сіножатей. У випадку їх осушення</w:t>
      </w:r>
      <w:r>
        <w:rPr>
          <w:rFonts w:eastAsiaTheme="minorHAnsi"/>
          <w:sz w:val="28"/>
          <w:lang w:val="uk-UA" w:eastAsia="en-US"/>
        </w:rPr>
        <w:t>,</w:t>
      </w:r>
      <w:r w:rsidRPr="0014700E">
        <w:rPr>
          <w:rFonts w:eastAsiaTheme="minorHAnsi"/>
          <w:sz w:val="28"/>
          <w:lang w:val="uk-UA" w:eastAsia="en-US"/>
        </w:rPr>
        <w:t xml:space="preserve"> можливе використання під овочеві, технічні культури та кормові угіддя.</w:t>
      </w:r>
      <w:r>
        <w:rPr>
          <w:rFonts w:eastAsiaTheme="minorHAnsi"/>
          <w:sz w:val="28"/>
          <w:lang w:val="uk-UA" w:eastAsia="en-US"/>
        </w:rPr>
        <w:t xml:space="preserve"> Частина території громади знаходиться в заболоченій місцевості. </w:t>
      </w:r>
    </w:p>
    <w:p w:rsidR="00D7749B" w:rsidRDefault="00D7749B" w:rsidP="00A8370C">
      <w:pPr>
        <w:widowControl w:val="0"/>
        <w:suppressLineNumbers/>
        <w:suppressAutoHyphens/>
        <w:spacing w:after="0" w:line="240" w:lineRule="auto"/>
        <w:ind w:left="284" w:firstLine="284"/>
        <w:jc w:val="both"/>
        <w:rPr>
          <w:rFonts w:ascii="Times New Roman" w:hAnsi="Times New Roman"/>
          <w:color w:val="000000"/>
          <w:sz w:val="28"/>
          <w:szCs w:val="28"/>
          <w:lang w:val="uk-UA"/>
        </w:rPr>
      </w:pPr>
      <w:r>
        <w:rPr>
          <w:rFonts w:ascii="Times New Roman" w:hAnsi="Times New Roman"/>
          <w:sz w:val="28"/>
          <w:szCs w:val="28"/>
          <w:lang w:val="uk-UA"/>
        </w:rPr>
        <w:lastRenderedPageBreak/>
        <w:tab/>
      </w:r>
      <w:r w:rsidRPr="00B524BC">
        <w:rPr>
          <w:rFonts w:ascii="Times New Roman" w:hAnsi="Times New Roman"/>
          <w:sz w:val="28"/>
          <w:szCs w:val="28"/>
          <w:lang w:val="uk-UA"/>
        </w:rPr>
        <w:t>Села</w:t>
      </w:r>
      <w:r>
        <w:rPr>
          <w:rFonts w:ascii="Times New Roman" w:hAnsi="Times New Roman"/>
          <w:sz w:val="28"/>
          <w:szCs w:val="28"/>
          <w:lang w:val="uk-UA"/>
        </w:rPr>
        <w:t xml:space="preserve"> </w:t>
      </w:r>
      <w:r w:rsidRPr="0014700E">
        <w:rPr>
          <w:rFonts w:ascii="Times New Roman" w:hAnsi="Times New Roman"/>
          <w:sz w:val="28"/>
          <w:szCs w:val="28"/>
          <w:lang w:val="uk-UA"/>
        </w:rPr>
        <w:t>Сергіївка і Розбишівка розташовані на березі річки Хорол. Річка у цих місцях звивиста, утворює лимани, стариці та заболочені місця. Загальна протяжність р. Хорол по територі</w:t>
      </w:r>
      <w:r>
        <w:rPr>
          <w:rFonts w:ascii="Times New Roman" w:hAnsi="Times New Roman"/>
          <w:sz w:val="28"/>
          <w:szCs w:val="28"/>
          <w:lang w:val="uk-UA"/>
        </w:rPr>
        <w:t>ї громади близько 16</w:t>
      </w:r>
      <w:r w:rsidRPr="0014700E">
        <w:rPr>
          <w:rFonts w:ascii="Times New Roman" w:hAnsi="Times New Roman"/>
          <w:sz w:val="28"/>
          <w:szCs w:val="28"/>
          <w:lang w:val="uk-UA"/>
        </w:rPr>
        <w:t xml:space="preserve"> км.</w:t>
      </w:r>
      <w:r>
        <w:rPr>
          <w:rFonts w:ascii="Times New Roman" w:hAnsi="Times New Roman"/>
          <w:sz w:val="28"/>
          <w:szCs w:val="28"/>
          <w:lang w:val="uk-UA"/>
        </w:rPr>
        <w:t xml:space="preserve"> Проблема річки Хорол, як і більшості малих річок України в тім</w:t>
      </w:r>
      <w:r w:rsidRPr="005B4DC9">
        <w:rPr>
          <w:rFonts w:ascii="Times New Roman" w:hAnsi="Times New Roman"/>
          <w:sz w:val="28"/>
          <w:lang w:val="uk-UA"/>
        </w:rPr>
        <w:t>,</w:t>
      </w:r>
      <w:r>
        <w:rPr>
          <w:rFonts w:ascii="Times New Roman" w:hAnsi="Times New Roman"/>
          <w:sz w:val="28"/>
          <w:lang w:val="uk-UA"/>
        </w:rPr>
        <w:t xml:space="preserve"> </w:t>
      </w:r>
      <w:r>
        <w:rPr>
          <w:rFonts w:ascii="Times New Roman" w:hAnsi="Times New Roman"/>
          <w:sz w:val="28"/>
          <w:szCs w:val="28"/>
          <w:lang w:val="uk-UA"/>
        </w:rPr>
        <w:t>що вони замулені</w:t>
      </w:r>
      <w:r w:rsidRPr="005B4DC9">
        <w:rPr>
          <w:rFonts w:ascii="Times New Roman" w:hAnsi="Times New Roman"/>
          <w:sz w:val="28"/>
          <w:lang w:val="uk-UA"/>
        </w:rPr>
        <w:t>,</w:t>
      </w:r>
      <w:r>
        <w:rPr>
          <w:rFonts w:ascii="Times New Roman" w:hAnsi="Times New Roman"/>
          <w:sz w:val="28"/>
          <w:lang w:val="uk-UA"/>
        </w:rPr>
        <w:t xml:space="preserve"> </w:t>
      </w:r>
      <w:r>
        <w:rPr>
          <w:rFonts w:ascii="Times New Roman" w:hAnsi="Times New Roman"/>
          <w:sz w:val="28"/>
          <w:szCs w:val="28"/>
          <w:lang w:val="uk-UA"/>
        </w:rPr>
        <w:t>в результаті чого міліють і пересихають.</w:t>
      </w:r>
    </w:p>
    <w:p w:rsidR="00D7749B" w:rsidRDefault="00A8370C" w:rsidP="00A8370C">
      <w:pPr>
        <w:widowControl w:val="0"/>
        <w:suppressLineNumbers/>
        <w:suppressAutoHyphens/>
        <w:spacing w:after="0" w:line="240" w:lineRule="auto"/>
        <w:ind w:left="284"/>
        <w:jc w:val="both"/>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sidR="00D7749B">
        <w:rPr>
          <w:rFonts w:ascii="Times New Roman" w:hAnsi="Times New Roman"/>
          <w:color w:val="000000"/>
          <w:sz w:val="28"/>
          <w:szCs w:val="28"/>
          <w:lang w:val="uk-UA"/>
        </w:rPr>
        <w:t xml:space="preserve">Клімат громади різко континентальний, середня кількість опадів 500 міліметрів. Середня температура + 6,5 °С, абсолютна температура холоду -34°С, тепла </w:t>
      </w:r>
      <w:r w:rsidR="00D7749B" w:rsidRPr="00B33333">
        <w:rPr>
          <w:rFonts w:ascii="Times New Roman" w:hAnsi="Times New Roman"/>
          <w:color w:val="000000" w:themeColor="text1"/>
          <w:sz w:val="28"/>
          <w:szCs w:val="28"/>
          <w:lang w:val="uk-UA"/>
        </w:rPr>
        <w:t>+</w:t>
      </w:r>
      <w:r w:rsidR="00D7749B">
        <w:rPr>
          <w:rFonts w:ascii="Times New Roman" w:hAnsi="Times New Roman"/>
          <w:color w:val="000000"/>
          <w:sz w:val="28"/>
          <w:szCs w:val="28"/>
          <w:lang w:val="uk-UA"/>
        </w:rPr>
        <w:t>37°С. Слід відмітити, що в цілому кліматичні умови за кількістю тепла, світла і вологи сприятливі для вирощування всіх районованих сільськогосподарських культур.</w:t>
      </w:r>
    </w:p>
    <w:p w:rsidR="00D7749B" w:rsidRPr="0014700E" w:rsidRDefault="00D7749B" w:rsidP="00A8370C">
      <w:pPr>
        <w:tabs>
          <w:tab w:val="left" w:pos="3609"/>
        </w:tabs>
        <w:spacing w:after="0" w:line="240" w:lineRule="auto"/>
        <w:ind w:left="284"/>
        <w:jc w:val="both"/>
        <w:rPr>
          <w:rFonts w:ascii="Times New Roman" w:hAnsi="Times New Roman"/>
          <w:sz w:val="28"/>
          <w:lang w:val="uk-UA"/>
        </w:rPr>
      </w:pPr>
      <w:r w:rsidRPr="0014700E">
        <w:rPr>
          <w:rFonts w:ascii="Times New Roman" w:hAnsi="Times New Roman"/>
          <w:sz w:val="28"/>
          <w:lang w:val="uk-UA"/>
        </w:rPr>
        <w:t>Територія громади багата на корисні копалини: нафту, природній газ, будівельні матеріали</w:t>
      </w:r>
      <w:r>
        <w:rPr>
          <w:rFonts w:ascii="Times New Roman" w:hAnsi="Times New Roman"/>
          <w:sz w:val="28"/>
          <w:lang w:val="uk-UA"/>
        </w:rPr>
        <w:t>,</w:t>
      </w:r>
      <w:r w:rsidRPr="005B4DC9">
        <w:rPr>
          <w:rFonts w:ascii="Times New Roman" w:hAnsi="Times New Roman"/>
          <w:sz w:val="28"/>
          <w:lang w:val="uk-UA"/>
        </w:rPr>
        <w:t>торф.</w:t>
      </w:r>
    </w:p>
    <w:p w:rsidR="00D7749B" w:rsidRPr="00576C9C" w:rsidRDefault="00A8370C" w:rsidP="00A8370C">
      <w:pPr>
        <w:spacing w:after="0" w:line="240" w:lineRule="auto"/>
        <w:ind w:left="284"/>
        <w:jc w:val="both"/>
        <w:rPr>
          <w:rFonts w:ascii="Times New Roman" w:hAnsi="Times New Roman"/>
          <w:i/>
          <w:color w:val="FF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sidR="00D7749B" w:rsidRPr="00AB0053">
        <w:rPr>
          <w:rFonts w:ascii="Times New Roman" w:hAnsi="Times New Roman"/>
          <w:color w:val="000000"/>
          <w:sz w:val="28"/>
          <w:szCs w:val="28"/>
          <w:lang w:val="uk-UA"/>
        </w:rPr>
        <w:t>Земельний фонд Сергіївської  територіаль</w:t>
      </w:r>
      <w:r w:rsidR="00D7749B">
        <w:rPr>
          <w:rFonts w:ascii="Times New Roman" w:hAnsi="Times New Roman"/>
          <w:color w:val="000000"/>
          <w:sz w:val="28"/>
          <w:szCs w:val="28"/>
          <w:lang w:val="uk-UA"/>
        </w:rPr>
        <w:t xml:space="preserve">ної громади </w:t>
      </w:r>
      <w:r w:rsidR="00D7749B" w:rsidRPr="001540C3">
        <w:rPr>
          <w:rFonts w:ascii="Times New Roman" w:hAnsi="Times New Roman"/>
          <w:sz w:val="28"/>
          <w:szCs w:val="28"/>
          <w:lang w:val="uk-UA"/>
        </w:rPr>
        <w:t>становить</w:t>
      </w:r>
      <w:r w:rsidR="00D7749B" w:rsidRPr="00E46E1F">
        <w:rPr>
          <w:rFonts w:ascii="Times New Roman" w:hAnsi="Times New Roman"/>
          <w:sz w:val="28"/>
          <w:szCs w:val="28"/>
          <w:lang w:val="uk-UA"/>
        </w:rPr>
        <w:t>16761</w:t>
      </w:r>
      <w:r w:rsidR="00D7749B">
        <w:rPr>
          <w:rFonts w:ascii="Times New Roman" w:hAnsi="Times New Roman"/>
          <w:color w:val="000000"/>
          <w:sz w:val="28"/>
          <w:szCs w:val="28"/>
          <w:lang w:val="uk-UA"/>
        </w:rPr>
        <w:t xml:space="preserve"> га, з яких:</w:t>
      </w:r>
    </w:p>
    <w:p w:rsidR="00D7749B" w:rsidRPr="00DE6FA8" w:rsidRDefault="00D7749B" w:rsidP="00D7749B">
      <w:pPr>
        <w:widowControl w:val="0"/>
        <w:suppressLineNumbers/>
        <w:suppressAutoHyphens/>
        <w:spacing w:after="0" w:line="240" w:lineRule="auto"/>
        <w:ind w:left="284" w:right="101"/>
        <w:jc w:val="both"/>
        <w:rPr>
          <w:rFonts w:ascii="Times New Roman" w:hAnsi="Times New Roman"/>
          <w:b/>
          <w:sz w:val="24"/>
          <w:szCs w:val="24"/>
          <w:lang w:val="uk-UA"/>
        </w:rPr>
      </w:pPr>
    </w:p>
    <w:tbl>
      <w:tblPr>
        <w:tblW w:w="8930" w:type="dxa"/>
        <w:tblInd w:w="881"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379"/>
        <w:gridCol w:w="2551"/>
      </w:tblGrid>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jc w:val="center"/>
              <w:textAlignment w:val="baseline"/>
              <w:rPr>
                <w:rFonts w:ascii="Times New Roman" w:hAnsi="Times New Roman"/>
                <w:sz w:val="28"/>
                <w:szCs w:val="28"/>
              </w:rPr>
            </w:pPr>
            <w:proofErr w:type="spellStart"/>
            <w:r w:rsidRPr="008F1CED">
              <w:rPr>
                <w:rFonts w:ascii="Times New Roman" w:hAnsi="Times New Roman"/>
                <w:b/>
                <w:bCs/>
                <w:sz w:val="28"/>
                <w:szCs w:val="28"/>
                <w:bdr w:val="none" w:sz="0" w:space="0" w:color="auto" w:frame="1"/>
              </w:rPr>
              <w:t>Категорія</w:t>
            </w:r>
            <w:proofErr w:type="spellEnd"/>
            <w:r w:rsidRPr="008F1CED">
              <w:rPr>
                <w:rFonts w:ascii="Times New Roman" w:hAnsi="Times New Roman"/>
                <w:b/>
                <w:bCs/>
                <w:sz w:val="28"/>
                <w:szCs w:val="28"/>
                <w:bdr w:val="none" w:sz="0" w:space="0" w:color="auto" w:frame="1"/>
              </w:rPr>
              <w:t xml:space="preserve"> земель</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jc w:val="center"/>
              <w:textAlignment w:val="baseline"/>
              <w:rPr>
                <w:rFonts w:ascii="Times New Roman" w:hAnsi="Times New Roman"/>
                <w:sz w:val="28"/>
                <w:szCs w:val="28"/>
              </w:rPr>
            </w:pPr>
            <w:proofErr w:type="spellStart"/>
            <w:r w:rsidRPr="008F1CED">
              <w:rPr>
                <w:rFonts w:ascii="Times New Roman" w:hAnsi="Times New Roman"/>
                <w:b/>
                <w:bCs/>
                <w:sz w:val="28"/>
                <w:szCs w:val="28"/>
                <w:bdr w:val="none" w:sz="0" w:space="0" w:color="auto" w:frame="1"/>
              </w:rPr>
              <w:t>Площа</w:t>
            </w:r>
            <w:proofErr w:type="spellEnd"/>
            <w:r w:rsidRPr="008F1CED">
              <w:rPr>
                <w:rFonts w:ascii="Times New Roman" w:hAnsi="Times New Roman"/>
                <w:b/>
                <w:bCs/>
                <w:sz w:val="28"/>
                <w:szCs w:val="28"/>
                <w:bdr w:val="none" w:sz="0" w:space="0" w:color="auto" w:frame="1"/>
              </w:rPr>
              <w:t xml:space="preserve"> земель, га</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сільськогосподарського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rPr>
                <w:rFonts w:ascii="Times New Roman" w:hAnsi="Times New Roman"/>
                <w:sz w:val="28"/>
                <w:szCs w:val="28"/>
                <w:lang w:val="uk-UA"/>
              </w:rPr>
            </w:pPr>
            <w:r w:rsidRPr="008F1CED">
              <w:rPr>
                <w:rFonts w:ascii="Times New Roman" w:hAnsi="Times New Roman"/>
                <w:sz w:val="28"/>
                <w:szCs w:val="28"/>
                <w:lang w:val="uk-UA"/>
              </w:rPr>
              <w:t>14195,4</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житлової</w:t>
            </w:r>
            <w:proofErr w:type="spellEnd"/>
            <w:r w:rsidRPr="008F1CED">
              <w:rPr>
                <w:rFonts w:ascii="Times New Roman" w:hAnsi="Times New Roman"/>
                <w:sz w:val="28"/>
                <w:szCs w:val="28"/>
              </w:rPr>
              <w:t xml:space="preserve"> і </w:t>
            </w:r>
            <w:proofErr w:type="spellStart"/>
            <w:r w:rsidRPr="008F1CED">
              <w:rPr>
                <w:rFonts w:ascii="Times New Roman" w:hAnsi="Times New Roman"/>
                <w:sz w:val="28"/>
                <w:szCs w:val="28"/>
              </w:rPr>
              <w:t>громадської</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забудови</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rPr>
                <w:rFonts w:ascii="Times New Roman" w:hAnsi="Times New Roman"/>
                <w:sz w:val="28"/>
                <w:szCs w:val="28"/>
                <w:lang w:val="uk-UA"/>
              </w:rPr>
            </w:pPr>
            <w:r w:rsidRPr="008F1CED">
              <w:rPr>
                <w:rFonts w:ascii="Times New Roman" w:hAnsi="Times New Roman"/>
                <w:sz w:val="28"/>
                <w:szCs w:val="28"/>
                <w:lang w:val="uk-UA"/>
              </w:rPr>
              <w:t>367,2</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лісогосподарського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rPr>
                <w:rFonts w:ascii="Times New Roman" w:hAnsi="Times New Roman"/>
                <w:sz w:val="28"/>
                <w:szCs w:val="28"/>
                <w:lang w:val="uk-UA"/>
              </w:rPr>
            </w:pPr>
            <w:r w:rsidRPr="008F1CED">
              <w:rPr>
                <w:rFonts w:ascii="Times New Roman" w:hAnsi="Times New Roman"/>
                <w:sz w:val="28"/>
                <w:szCs w:val="28"/>
                <w:lang w:val="uk-UA"/>
              </w:rPr>
              <w:t>1328,5</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промисловості</w:t>
            </w:r>
            <w:proofErr w:type="spellEnd"/>
            <w:r w:rsidRPr="008F1CED">
              <w:rPr>
                <w:rFonts w:ascii="Times New Roman" w:hAnsi="Times New Roman"/>
                <w:sz w:val="28"/>
                <w:szCs w:val="28"/>
              </w:rPr>
              <w:t xml:space="preserve">, транспорту, </w:t>
            </w:r>
            <w:proofErr w:type="spellStart"/>
            <w:r w:rsidRPr="008F1CED">
              <w:rPr>
                <w:rFonts w:ascii="Times New Roman" w:hAnsi="Times New Roman"/>
                <w:sz w:val="28"/>
                <w:szCs w:val="28"/>
              </w:rPr>
              <w:t>зв’язку</w:t>
            </w:r>
            <w:proofErr w:type="spellEnd"/>
            <w:r w:rsidRPr="008F1CED">
              <w:rPr>
                <w:rFonts w:ascii="Times New Roman" w:hAnsi="Times New Roman"/>
                <w:sz w:val="28"/>
                <w:szCs w:val="28"/>
              </w:rPr>
              <w:t xml:space="preserve">, </w:t>
            </w:r>
            <w:proofErr w:type="spellStart"/>
            <w:r w:rsidRPr="008F1CED">
              <w:rPr>
                <w:rFonts w:ascii="Times New Roman" w:hAnsi="Times New Roman"/>
                <w:sz w:val="28"/>
                <w:szCs w:val="28"/>
              </w:rPr>
              <w:t>енергетики</w:t>
            </w:r>
            <w:proofErr w:type="spellEnd"/>
            <w:r w:rsidRPr="008F1CED">
              <w:rPr>
                <w:rFonts w:ascii="Times New Roman" w:hAnsi="Times New Roman"/>
                <w:sz w:val="28"/>
                <w:szCs w:val="28"/>
              </w:rPr>
              <w:t xml:space="preserve">, оборони та </w:t>
            </w:r>
            <w:proofErr w:type="spellStart"/>
            <w:r w:rsidRPr="008F1CED">
              <w:rPr>
                <w:rFonts w:ascii="Times New Roman" w:hAnsi="Times New Roman"/>
                <w:sz w:val="28"/>
                <w:szCs w:val="28"/>
              </w:rPr>
              <w:t>іншого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rPr>
                <w:rFonts w:ascii="Times New Roman" w:hAnsi="Times New Roman"/>
                <w:sz w:val="28"/>
                <w:szCs w:val="28"/>
                <w:lang w:val="uk-UA"/>
              </w:rPr>
            </w:pPr>
            <w:r w:rsidRPr="008F1CED">
              <w:rPr>
                <w:rFonts w:ascii="Times New Roman" w:hAnsi="Times New Roman"/>
                <w:sz w:val="28"/>
                <w:szCs w:val="28"/>
                <w:lang w:val="uk-UA"/>
              </w:rPr>
              <w:t>141,8</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sidRPr="008F1CED">
              <w:rPr>
                <w:rFonts w:ascii="Times New Roman" w:hAnsi="Times New Roman"/>
                <w:sz w:val="28"/>
                <w:szCs w:val="28"/>
              </w:rPr>
              <w:t xml:space="preserve"> водного фонду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jc w:val="both"/>
              <w:rPr>
                <w:rFonts w:ascii="Times New Roman" w:hAnsi="Times New Roman"/>
                <w:sz w:val="28"/>
                <w:szCs w:val="28"/>
                <w:lang w:val="uk-UA"/>
              </w:rPr>
            </w:pPr>
            <w:r w:rsidRPr="008F1CED">
              <w:rPr>
                <w:rFonts w:ascii="Times New Roman" w:hAnsi="Times New Roman"/>
                <w:sz w:val="28"/>
                <w:szCs w:val="28"/>
                <w:lang w:val="uk-UA"/>
              </w:rPr>
              <w:t>682,2</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Землі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рекреаційного</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призначення</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jc w:val="both"/>
              <w:rPr>
                <w:rFonts w:ascii="Times New Roman" w:hAnsi="Times New Roman"/>
                <w:sz w:val="28"/>
                <w:szCs w:val="28"/>
                <w:lang w:val="uk-UA"/>
              </w:rPr>
            </w:pPr>
            <w:r w:rsidRPr="008F1CED">
              <w:rPr>
                <w:rFonts w:ascii="Times New Roman" w:hAnsi="Times New Roman"/>
                <w:sz w:val="28"/>
                <w:szCs w:val="28"/>
                <w:lang w:val="uk-UA"/>
              </w:rPr>
              <w:t>3,3</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textAlignment w:val="baseline"/>
              <w:rPr>
                <w:rFonts w:ascii="Times New Roman" w:hAnsi="Times New Roman"/>
                <w:sz w:val="28"/>
                <w:szCs w:val="28"/>
              </w:rPr>
            </w:pPr>
            <w:proofErr w:type="spellStart"/>
            <w:r w:rsidRPr="008F1CED">
              <w:rPr>
                <w:rFonts w:ascii="Times New Roman" w:hAnsi="Times New Roman"/>
                <w:sz w:val="28"/>
                <w:szCs w:val="28"/>
              </w:rPr>
              <w:t>Інші</w:t>
            </w:r>
            <w:proofErr w:type="spellEnd"/>
            <w:r>
              <w:rPr>
                <w:rFonts w:ascii="Times New Roman" w:hAnsi="Times New Roman"/>
                <w:sz w:val="28"/>
                <w:szCs w:val="28"/>
                <w:lang w:val="uk-UA"/>
              </w:rPr>
              <w:t xml:space="preserve"> </w:t>
            </w:r>
            <w:proofErr w:type="spellStart"/>
            <w:r w:rsidRPr="008F1CED">
              <w:rPr>
                <w:rFonts w:ascii="Times New Roman" w:hAnsi="Times New Roman"/>
                <w:sz w:val="28"/>
                <w:szCs w:val="28"/>
              </w:rPr>
              <w:t>землі</w:t>
            </w:r>
            <w:proofErr w:type="spellEnd"/>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D7749B" w:rsidRPr="008F1CED" w:rsidRDefault="00D7749B" w:rsidP="00D7749B">
            <w:pPr>
              <w:spacing w:after="0" w:line="240" w:lineRule="auto"/>
              <w:jc w:val="both"/>
              <w:rPr>
                <w:rFonts w:ascii="Times New Roman" w:hAnsi="Times New Roman"/>
                <w:sz w:val="28"/>
                <w:szCs w:val="28"/>
                <w:lang w:val="uk-UA"/>
              </w:rPr>
            </w:pPr>
            <w:r w:rsidRPr="008F1CED">
              <w:rPr>
                <w:rFonts w:ascii="Times New Roman" w:hAnsi="Times New Roman"/>
                <w:sz w:val="28"/>
                <w:szCs w:val="28"/>
                <w:lang w:val="uk-UA"/>
              </w:rPr>
              <w:t>42,6</w:t>
            </w:r>
          </w:p>
        </w:tc>
      </w:tr>
      <w:tr w:rsidR="00D7749B" w:rsidRPr="008F1CED" w:rsidTr="00D7749B">
        <w:tc>
          <w:tcPr>
            <w:tcW w:w="637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D7749B" w:rsidRPr="008F1CED" w:rsidRDefault="00D7749B" w:rsidP="00D7749B">
            <w:pPr>
              <w:spacing w:after="0" w:line="240" w:lineRule="auto"/>
              <w:textAlignment w:val="baseline"/>
              <w:rPr>
                <w:rFonts w:ascii="Times New Roman" w:hAnsi="Times New Roman"/>
                <w:sz w:val="28"/>
                <w:szCs w:val="28"/>
                <w:lang w:val="uk-UA"/>
              </w:rPr>
            </w:pPr>
            <w:r w:rsidRPr="008F1CED">
              <w:rPr>
                <w:rFonts w:ascii="Times New Roman" w:hAnsi="Times New Roman"/>
                <w:sz w:val="28"/>
                <w:szCs w:val="28"/>
                <w:lang w:val="uk-UA"/>
              </w:rPr>
              <w:t>ВСЬОГО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D7749B" w:rsidRPr="008F1CED" w:rsidRDefault="00D7749B" w:rsidP="00D7749B">
            <w:pPr>
              <w:spacing w:after="0" w:line="240" w:lineRule="auto"/>
              <w:jc w:val="both"/>
              <w:rPr>
                <w:rFonts w:ascii="Times New Roman" w:hAnsi="Times New Roman"/>
                <w:sz w:val="28"/>
                <w:szCs w:val="28"/>
                <w:lang w:val="uk-UA"/>
              </w:rPr>
            </w:pPr>
            <w:r w:rsidRPr="008F1CED">
              <w:rPr>
                <w:rFonts w:ascii="Times New Roman" w:hAnsi="Times New Roman"/>
                <w:sz w:val="28"/>
                <w:szCs w:val="28"/>
                <w:lang w:val="uk-UA"/>
              </w:rPr>
              <w:t>16761,0</w:t>
            </w:r>
          </w:p>
        </w:tc>
      </w:tr>
    </w:tbl>
    <w:p w:rsidR="00D7749B" w:rsidRPr="00DE6FA8" w:rsidRDefault="00D7749B" w:rsidP="00D7749B">
      <w:pPr>
        <w:widowControl w:val="0"/>
        <w:suppressLineNumbers/>
        <w:suppressAutoHyphens/>
        <w:spacing w:after="0" w:line="240" w:lineRule="auto"/>
        <w:ind w:right="101"/>
        <w:jc w:val="both"/>
        <w:rPr>
          <w:rFonts w:ascii="Times New Roman" w:hAnsi="Times New Roman"/>
          <w:i/>
          <w:noProof/>
          <w:sz w:val="24"/>
          <w:szCs w:val="24"/>
          <w:lang w:val="en-US" w:eastAsia="uk-UA"/>
        </w:rPr>
      </w:pPr>
    </w:p>
    <w:p w:rsidR="00D7749B" w:rsidRPr="008F1CED" w:rsidRDefault="00D7749B" w:rsidP="00D7749B">
      <w:pPr>
        <w:widowControl w:val="0"/>
        <w:suppressLineNumbers/>
        <w:suppressAutoHyphens/>
        <w:spacing w:after="0" w:line="240" w:lineRule="auto"/>
        <w:ind w:right="101"/>
        <w:jc w:val="center"/>
        <w:rPr>
          <w:rFonts w:ascii="Times New Roman" w:hAnsi="Times New Roman"/>
          <w:b/>
          <w:sz w:val="28"/>
          <w:szCs w:val="28"/>
          <w:lang w:val="uk-UA"/>
        </w:rPr>
      </w:pPr>
      <w:r w:rsidRPr="008F1CED">
        <w:rPr>
          <w:rFonts w:ascii="Times New Roman" w:hAnsi="Times New Roman"/>
          <w:b/>
          <w:sz w:val="28"/>
          <w:szCs w:val="28"/>
          <w:lang w:val="uk-UA"/>
        </w:rPr>
        <w:t>Табл. 1.С</w:t>
      </w:r>
      <w:r w:rsidR="00A8370C">
        <w:rPr>
          <w:rFonts w:ascii="Times New Roman" w:hAnsi="Times New Roman"/>
          <w:b/>
          <w:sz w:val="28"/>
          <w:szCs w:val="28"/>
          <w:lang w:val="uk-UA"/>
        </w:rPr>
        <w:t>труктура земель Сергіївської громади</w:t>
      </w:r>
    </w:p>
    <w:p w:rsidR="00D7749B" w:rsidRDefault="00D7749B" w:rsidP="00D7749B">
      <w:pPr>
        <w:spacing w:after="0" w:line="240" w:lineRule="auto"/>
        <w:ind w:firstLine="567"/>
        <w:jc w:val="center"/>
        <w:rPr>
          <w:rFonts w:ascii="Times New Roman" w:hAnsi="Times New Roman"/>
          <w:color w:val="000000"/>
          <w:sz w:val="28"/>
          <w:szCs w:val="28"/>
          <w:lang w:val="uk-UA"/>
        </w:rPr>
      </w:pPr>
    </w:p>
    <w:p w:rsidR="00D7749B" w:rsidRDefault="00D7749B" w:rsidP="00D7749B">
      <w:pPr>
        <w:spacing w:after="0" w:line="240" w:lineRule="auto"/>
        <w:ind w:left="567"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Найбільшими землекористувачами на території Сергіївської </w:t>
      </w:r>
      <w:r w:rsidR="00A8370C">
        <w:rPr>
          <w:rFonts w:ascii="Times New Roman" w:hAnsi="Times New Roman"/>
          <w:color w:val="000000"/>
          <w:sz w:val="28"/>
          <w:szCs w:val="28"/>
          <w:lang w:val="uk-UA"/>
        </w:rPr>
        <w:t>громади</w:t>
      </w:r>
      <w:r>
        <w:rPr>
          <w:rFonts w:ascii="Times New Roman" w:hAnsi="Times New Roman"/>
          <w:color w:val="000000"/>
          <w:sz w:val="28"/>
          <w:szCs w:val="28"/>
          <w:lang w:val="uk-UA"/>
        </w:rPr>
        <w:t xml:space="preserve"> є: ТОВ «</w:t>
      </w:r>
      <w:proofErr w:type="spellStart"/>
      <w:r>
        <w:rPr>
          <w:rFonts w:ascii="Times New Roman" w:hAnsi="Times New Roman"/>
          <w:color w:val="000000"/>
          <w:sz w:val="28"/>
          <w:szCs w:val="28"/>
          <w:lang w:val="uk-UA"/>
        </w:rPr>
        <w:t>Агротрейд</w:t>
      </w:r>
      <w:proofErr w:type="spellEnd"/>
      <w:r>
        <w:rPr>
          <w:rFonts w:ascii="Times New Roman" w:hAnsi="Times New Roman"/>
          <w:color w:val="000000"/>
          <w:sz w:val="28"/>
          <w:szCs w:val="28"/>
          <w:lang w:val="uk-UA"/>
        </w:rPr>
        <w:t xml:space="preserve"> виробництво», СТОВ </w:t>
      </w:r>
      <w:proofErr w:type="spellStart"/>
      <w:r>
        <w:rPr>
          <w:rFonts w:ascii="Times New Roman" w:hAnsi="Times New Roman"/>
          <w:color w:val="000000"/>
          <w:sz w:val="28"/>
          <w:szCs w:val="28"/>
          <w:lang w:val="uk-UA"/>
        </w:rPr>
        <w:t>Лободіно</w:t>
      </w:r>
      <w:proofErr w:type="spellEnd"/>
      <w:r>
        <w:rPr>
          <w:rFonts w:ascii="Times New Roman" w:hAnsi="Times New Roman"/>
          <w:color w:val="000000"/>
          <w:sz w:val="28"/>
          <w:szCs w:val="28"/>
          <w:lang w:val="uk-UA"/>
        </w:rPr>
        <w:t>, ТОВ Агро-Край, СТОВ Дружба Нова, ДП ДГ «Нектар», ТОВ АФ ім. Довженка.</w:t>
      </w:r>
    </w:p>
    <w:p w:rsidR="00D7749B" w:rsidRDefault="00D7749B" w:rsidP="00D7749B">
      <w:pPr>
        <w:spacing w:after="0" w:line="240" w:lineRule="auto"/>
        <w:ind w:left="567"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Виготовлено цифрову оновлену картографічну основу масштабу 1:2000 на території с. Розбишівка. </w:t>
      </w:r>
      <w:r w:rsidRPr="0046421F">
        <w:rPr>
          <w:rFonts w:ascii="Times New Roman" w:hAnsi="Times New Roman"/>
          <w:bCs/>
          <w:sz w:val="28"/>
          <w:szCs w:val="28"/>
          <w:lang w:val="uk-UA"/>
        </w:rPr>
        <w:t xml:space="preserve">Населені пункти </w:t>
      </w:r>
      <w:proofErr w:type="spellStart"/>
      <w:r w:rsidRPr="0046421F">
        <w:rPr>
          <w:rFonts w:ascii="Times New Roman" w:hAnsi="Times New Roman"/>
          <w:bCs/>
          <w:sz w:val="28"/>
          <w:szCs w:val="28"/>
          <w:lang w:val="uk-UA"/>
        </w:rPr>
        <w:t>Качанівського</w:t>
      </w:r>
      <w:proofErr w:type="spellEnd"/>
      <w:r w:rsidRPr="0046421F">
        <w:rPr>
          <w:rFonts w:ascii="Times New Roman" w:hAnsi="Times New Roman"/>
          <w:bCs/>
          <w:sz w:val="28"/>
          <w:szCs w:val="28"/>
          <w:lang w:val="uk-UA"/>
        </w:rPr>
        <w:t xml:space="preserve"> старостату мають карту 2000-ку</w:t>
      </w:r>
      <w:r w:rsidRPr="005B4DC9">
        <w:rPr>
          <w:rFonts w:ascii="Times New Roman" w:hAnsi="Times New Roman"/>
          <w:bCs/>
          <w:sz w:val="28"/>
          <w:szCs w:val="28"/>
          <w:lang w:val="uk-UA"/>
        </w:rPr>
        <w:t xml:space="preserve">, </w:t>
      </w:r>
      <w:r w:rsidRPr="0046421F">
        <w:rPr>
          <w:rFonts w:ascii="Times New Roman" w:hAnsi="Times New Roman"/>
          <w:bCs/>
          <w:sz w:val="28"/>
          <w:szCs w:val="28"/>
          <w:lang w:val="uk-UA"/>
        </w:rPr>
        <w:t xml:space="preserve">інвентаризацію земель </w:t>
      </w:r>
      <w:r w:rsidRPr="005B4DC9">
        <w:rPr>
          <w:rFonts w:ascii="Times New Roman" w:hAnsi="Times New Roman"/>
          <w:bCs/>
          <w:sz w:val="28"/>
          <w:szCs w:val="28"/>
          <w:lang w:val="uk-UA"/>
        </w:rPr>
        <w:t>проведено</w:t>
      </w:r>
      <w:r>
        <w:rPr>
          <w:rFonts w:ascii="Times New Roman" w:hAnsi="Times New Roman"/>
          <w:bCs/>
          <w:sz w:val="28"/>
          <w:szCs w:val="28"/>
          <w:lang w:val="uk-UA"/>
        </w:rPr>
        <w:t xml:space="preserve"> </w:t>
      </w:r>
      <w:r w:rsidRPr="0046421F">
        <w:rPr>
          <w:rFonts w:ascii="Times New Roman" w:hAnsi="Times New Roman"/>
          <w:bCs/>
          <w:sz w:val="28"/>
          <w:szCs w:val="28"/>
          <w:lang w:val="uk-UA"/>
        </w:rPr>
        <w:t>в 2013 році.</w:t>
      </w:r>
    </w:p>
    <w:p w:rsidR="00D7749B" w:rsidRDefault="00D7749B" w:rsidP="00D7749B">
      <w:pPr>
        <w:widowControl w:val="0"/>
        <w:suppressLineNumbers/>
        <w:suppressAutoHyphens/>
        <w:spacing w:after="0" w:line="240" w:lineRule="auto"/>
        <w:ind w:left="567" w:firstLine="567"/>
        <w:jc w:val="both"/>
        <w:rPr>
          <w:rFonts w:ascii="Times New Roman" w:hAnsi="Times New Roman"/>
          <w:color w:val="000000"/>
          <w:sz w:val="28"/>
          <w:szCs w:val="28"/>
          <w:lang w:val="uk-UA"/>
        </w:rPr>
      </w:pPr>
      <w:r w:rsidRPr="00B524BC">
        <w:rPr>
          <w:rFonts w:ascii="Times New Roman" w:hAnsi="Times New Roman"/>
          <w:sz w:val="28"/>
          <w:szCs w:val="28"/>
          <w:lang w:val="uk-UA"/>
        </w:rPr>
        <w:t>У</w:t>
      </w:r>
      <w:r>
        <w:rPr>
          <w:rFonts w:ascii="Times New Roman" w:hAnsi="Times New Roman"/>
          <w:sz w:val="28"/>
          <w:szCs w:val="28"/>
          <w:lang w:val="uk-UA"/>
        </w:rPr>
        <w:t xml:space="preserve"> </w:t>
      </w:r>
      <w:r>
        <w:rPr>
          <w:rFonts w:ascii="Times New Roman" w:hAnsi="Times New Roman"/>
          <w:color w:val="000000"/>
          <w:sz w:val="28"/>
          <w:szCs w:val="28"/>
          <w:lang w:val="uk-UA"/>
        </w:rPr>
        <w:t>2017 році виготовлено генеральний план с. Сергіївка</w:t>
      </w:r>
      <w:r w:rsidRPr="005B4DC9">
        <w:rPr>
          <w:rFonts w:ascii="Times New Roman" w:hAnsi="Times New Roman"/>
          <w:sz w:val="28"/>
          <w:lang w:val="uk-UA"/>
        </w:rPr>
        <w:t xml:space="preserve">, </w:t>
      </w:r>
      <w:r>
        <w:rPr>
          <w:rFonts w:ascii="Times New Roman" w:hAnsi="Times New Roman"/>
          <w:color w:val="000000"/>
          <w:sz w:val="28"/>
          <w:szCs w:val="28"/>
          <w:lang w:val="uk-UA"/>
        </w:rPr>
        <w:t>а в 2018 році с. Качанове і с. Розбишівка. В 2020 році виготовлено генеральний план с. Новоселівка.</w:t>
      </w:r>
    </w:p>
    <w:p w:rsidR="00D7749B" w:rsidRPr="00713EE1" w:rsidRDefault="00D7749B" w:rsidP="00D7749B">
      <w:pPr>
        <w:widowControl w:val="0"/>
        <w:suppressLineNumbers/>
        <w:suppressAutoHyphens/>
        <w:spacing w:after="0" w:line="240" w:lineRule="auto"/>
        <w:ind w:left="567" w:firstLine="567"/>
        <w:jc w:val="both"/>
        <w:rPr>
          <w:rFonts w:ascii="Times New Roman" w:hAnsi="Times New Roman"/>
          <w:i/>
          <w:color w:val="FF0000"/>
          <w:sz w:val="28"/>
          <w:szCs w:val="28"/>
          <w:lang w:val="uk-UA"/>
        </w:rPr>
      </w:pPr>
      <w:r w:rsidRPr="00946EBF">
        <w:rPr>
          <w:rFonts w:ascii="Times New Roman" w:hAnsi="Times New Roman"/>
          <w:sz w:val="28"/>
          <w:szCs w:val="28"/>
          <w:lang w:val="uk-UA"/>
        </w:rPr>
        <w:t xml:space="preserve">Протягом 2018-2019 року прийнято в комунальну власність державні землі </w:t>
      </w:r>
      <w:r w:rsidRPr="00946EBF">
        <w:rPr>
          <w:rFonts w:ascii="Times New Roman" w:hAnsi="Times New Roman"/>
          <w:color w:val="000000"/>
          <w:sz w:val="28"/>
          <w:szCs w:val="28"/>
          <w:lang w:val="uk-UA"/>
        </w:rPr>
        <w:t>сільськогосподарського призначення (3920,5145 га).</w:t>
      </w:r>
      <w:r>
        <w:rPr>
          <w:rFonts w:ascii="Times New Roman" w:hAnsi="Times New Roman"/>
          <w:color w:val="000000"/>
          <w:sz w:val="28"/>
          <w:szCs w:val="28"/>
          <w:lang w:val="uk-UA"/>
        </w:rPr>
        <w:t xml:space="preserve"> В 2020 році в комунальну власність прийнято 41,8117 га державних земель сільськогосподарського призначення. Повернуто в державну власність землі сільськогосподарського призначення ДП ДГ «Нектар» - 928,4625 га.</w:t>
      </w:r>
    </w:p>
    <w:p w:rsidR="00D7749B" w:rsidRDefault="00D7749B" w:rsidP="00D7749B">
      <w:pPr>
        <w:widowControl w:val="0"/>
        <w:suppressLineNumbers/>
        <w:suppressAutoHyphens/>
        <w:spacing w:after="0" w:line="240" w:lineRule="auto"/>
        <w:ind w:left="567" w:firstLine="567"/>
        <w:jc w:val="both"/>
        <w:rPr>
          <w:rFonts w:ascii="Times New Roman" w:hAnsi="Times New Roman"/>
          <w:color w:val="000000"/>
          <w:sz w:val="28"/>
          <w:szCs w:val="28"/>
          <w:lang w:val="uk-UA"/>
        </w:rPr>
      </w:pPr>
      <w:r w:rsidRPr="004656DF">
        <w:rPr>
          <w:rFonts w:ascii="Times New Roman" w:hAnsi="Times New Roman"/>
          <w:sz w:val="28"/>
          <w:szCs w:val="28"/>
          <w:lang w:val="uk-UA"/>
        </w:rPr>
        <w:t>У</w:t>
      </w:r>
      <w:r>
        <w:rPr>
          <w:rFonts w:ascii="Times New Roman" w:hAnsi="Times New Roman"/>
          <w:sz w:val="28"/>
          <w:szCs w:val="28"/>
          <w:lang w:val="uk-UA"/>
        </w:rPr>
        <w:t xml:space="preserve"> </w:t>
      </w:r>
      <w:r w:rsidRPr="004656DF">
        <w:rPr>
          <w:rFonts w:ascii="Times New Roman" w:hAnsi="Times New Roman"/>
          <w:color w:val="000000"/>
          <w:sz w:val="28"/>
          <w:szCs w:val="28"/>
          <w:lang w:val="uk-UA"/>
        </w:rPr>
        <w:t>2019</w:t>
      </w:r>
      <w:r>
        <w:rPr>
          <w:rFonts w:ascii="Times New Roman" w:hAnsi="Times New Roman"/>
          <w:color w:val="000000"/>
          <w:sz w:val="28"/>
          <w:szCs w:val="28"/>
          <w:lang w:val="uk-UA"/>
        </w:rPr>
        <w:t>-2020</w:t>
      </w:r>
      <w:r w:rsidRPr="004656DF">
        <w:rPr>
          <w:rFonts w:ascii="Times New Roman" w:hAnsi="Times New Roman"/>
          <w:color w:val="000000"/>
          <w:sz w:val="28"/>
          <w:szCs w:val="28"/>
          <w:lang w:val="uk-UA"/>
        </w:rPr>
        <w:t xml:space="preserve"> ро</w:t>
      </w:r>
      <w:r>
        <w:rPr>
          <w:rFonts w:ascii="Times New Roman" w:hAnsi="Times New Roman"/>
          <w:color w:val="000000"/>
          <w:sz w:val="28"/>
          <w:szCs w:val="28"/>
          <w:lang w:val="uk-UA"/>
        </w:rPr>
        <w:t xml:space="preserve">ках </w:t>
      </w:r>
      <w:r w:rsidRPr="004656DF">
        <w:rPr>
          <w:rFonts w:ascii="Times New Roman" w:hAnsi="Times New Roman"/>
          <w:color w:val="000000"/>
          <w:sz w:val="28"/>
          <w:szCs w:val="28"/>
          <w:lang w:val="uk-UA"/>
        </w:rPr>
        <w:t xml:space="preserve">здійснюється поновлення нормативної грошової оцінки </w:t>
      </w:r>
      <w:r w:rsidRPr="004656DF">
        <w:rPr>
          <w:rFonts w:ascii="Times New Roman" w:hAnsi="Times New Roman"/>
          <w:color w:val="000000"/>
          <w:sz w:val="28"/>
          <w:szCs w:val="28"/>
          <w:lang w:val="uk-UA"/>
        </w:rPr>
        <w:lastRenderedPageBreak/>
        <w:t>земель сіл Сергіївка,</w:t>
      </w:r>
      <w:r>
        <w:rPr>
          <w:rFonts w:ascii="Times New Roman" w:hAnsi="Times New Roman"/>
          <w:color w:val="000000"/>
          <w:sz w:val="28"/>
          <w:szCs w:val="28"/>
          <w:lang w:val="uk-UA"/>
        </w:rPr>
        <w:t xml:space="preserve"> </w:t>
      </w:r>
      <w:r w:rsidRPr="004656DF">
        <w:rPr>
          <w:rFonts w:ascii="Times New Roman" w:hAnsi="Times New Roman"/>
          <w:color w:val="000000"/>
          <w:sz w:val="28"/>
          <w:szCs w:val="28"/>
          <w:lang w:val="uk-UA"/>
        </w:rPr>
        <w:t>Лободине, Вечірчине,Чернече, Калинівщина, Крамарщина</w:t>
      </w:r>
      <w:r>
        <w:rPr>
          <w:rFonts w:ascii="Times New Roman" w:hAnsi="Times New Roman"/>
          <w:color w:val="000000"/>
          <w:sz w:val="28"/>
          <w:szCs w:val="28"/>
          <w:lang w:val="uk-UA"/>
        </w:rPr>
        <w:t>, Степове, Дачне, Новоселівка, Дачне.</w:t>
      </w:r>
    </w:p>
    <w:p w:rsidR="00D7749B" w:rsidRPr="00713EE1" w:rsidRDefault="00A8370C" w:rsidP="00A8370C">
      <w:pPr>
        <w:widowControl w:val="0"/>
        <w:suppressLineNumbers/>
        <w:suppressAutoHyphens/>
        <w:spacing w:after="0" w:line="240" w:lineRule="auto"/>
        <w:ind w:left="567" w:firstLine="142"/>
        <w:jc w:val="both"/>
        <w:rPr>
          <w:rFonts w:ascii="Times New Roman" w:hAnsi="Times New Roman"/>
          <w:i/>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D7749B">
        <w:rPr>
          <w:rFonts w:ascii="Times New Roman" w:hAnsi="Times New Roman"/>
          <w:sz w:val="28"/>
          <w:szCs w:val="28"/>
          <w:lang w:val="uk-UA"/>
        </w:rPr>
        <w:t xml:space="preserve">Виготовлений проєкт землеустрою щодо встановлення (зміни) меж населеного пункту села Качанове. </w:t>
      </w:r>
    </w:p>
    <w:p w:rsidR="00D7749B" w:rsidRPr="00B524BC" w:rsidRDefault="00D7749B" w:rsidP="00CF7703">
      <w:pPr>
        <w:pStyle w:val="ab"/>
        <w:numPr>
          <w:ilvl w:val="1"/>
          <w:numId w:val="1"/>
        </w:numPr>
        <w:shd w:val="clear" w:color="auto" w:fill="FFFFFF"/>
        <w:spacing w:after="0"/>
        <w:ind w:left="567" w:firstLine="142"/>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Д</w:t>
      </w:r>
      <w:proofErr w:type="spellStart"/>
      <w:r w:rsidRPr="00B524BC">
        <w:rPr>
          <w:rFonts w:ascii="Times New Roman" w:hAnsi="Times New Roman"/>
          <w:b/>
          <w:bCs/>
          <w:iCs/>
          <w:sz w:val="28"/>
          <w:szCs w:val="28"/>
        </w:rPr>
        <w:t>емографічна</w:t>
      </w:r>
      <w:proofErr w:type="spellEnd"/>
      <w:r>
        <w:rPr>
          <w:rFonts w:ascii="Times New Roman" w:hAnsi="Times New Roman"/>
          <w:b/>
          <w:bCs/>
          <w:iCs/>
          <w:sz w:val="28"/>
          <w:szCs w:val="28"/>
          <w:lang w:val="uk-UA"/>
        </w:rPr>
        <w:t xml:space="preserve"> </w:t>
      </w:r>
      <w:proofErr w:type="spellStart"/>
      <w:r w:rsidRPr="00B524BC">
        <w:rPr>
          <w:rFonts w:ascii="Times New Roman" w:hAnsi="Times New Roman"/>
          <w:b/>
          <w:bCs/>
          <w:iCs/>
          <w:sz w:val="28"/>
          <w:szCs w:val="28"/>
        </w:rPr>
        <w:t>ситуація</w:t>
      </w:r>
      <w:proofErr w:type="spellEnd"/>
      <w:r w:rsidRPr="00B524BC">
        <w:rPr>
          <w:rFonts w:ascii="Times New Roman" w:hAnsi="Times New Roman"/>
          <w:b/>
          <w:bCs/>
          <w:iCs/>
          <w:sz w:val="28"/>
          <w:szCs w:val="28"/>
        </w:rPr>
        <w:t xml:space="preserve">, </w:t>
      </w:r>
      <w:proofErr w:type="spellStart"/>
      <w:r w:rsidRPr="00B524BC">
        <w:rPr>
          <w:rFonts w:ascii="Times New Roman" w:hAnsi="Times New Roman"/>
          <w:b/>
          <w:bCs/>
          <w:iCs/>
          <w:sz w:val="28"/>
          <w:szCs w:val="28"/>
        </w:rPr>
        <w:t>ринок</w:t>
      </w:r>
      <w:proofErr w:type="spellEnd"/>
      <w:r>
        <w:rPr>
          <w:rFonts w:ascii="Times New Roman" w:hAnsi="Times New Roman"/>
          <w:b/>
          <w:bCs/>
          <w:iCs/>
          <w:sz w:val="28"/>
          <w:szCs w:val="28"/>
          <w:lang w:val="uk-UA"/>
        </w:rPr>
        <w:t xml:space="preserve"> </w:t>
      </w:r>
      <w:proofErr w:type="spellStart"/>
      <w:r w:rsidRPr="00B524BC">
        <w:rPr>
          <w:rFonts w:ascii="Times New Roman" w:hAnsi="Times New Roman"/>
          <w:b/>
          <w:bCs/>
          <w:iCs/>
          <w:sz w:val="28"/>
          <w:szCs w:val="28"/>
        </w:rPr>
        <w:t>праці</w:t>
      </w:r>
      <w:proofErr w:type="spellEnd"/>
      <w:r w:rsidRPr="00B524BC">
        <w:rPr>
          <w:rFonts w:ascii="Times New Roman" w:hAnsi="Times New Roman"/>
          <w:b/>
          <w:bCs/>
          <w:iCs/>
          <w:sz w:val="28"/>
          <w:szCs w:val="28"/>
          <w:lang w:val="uk-UA"/>
        </w:rPr>
        <w:t>.</w:t>
      </w:r>
    </w:p>
    <w:p w:rsidR="00D7749B" w:rsidRPr="00576C9C" w:rsidRDefault="00D7749B" w:rsidP="00A8370C">
      <w:pPr>
        <w:pStyle w:val="ab"/>
        <w:shd w:val="clear" w:color="auto" w:fill="FFFFFF"/>
        <w:spacing w:after="0" w:line="240" w:lineRule="auto"/>
        <w:ind w:left="567" w:firstLine="142"/>
        <w:jc w:val="both"/>
        <w:textAlignment w:val="baseline"/>
        <w:rPr>
          <w:rFonts w:ascii="Times New Roman" w:hAnsi="Times New Roman"/>
          <w:bCs/>
          <w:i/>
          <w:iCs/>
          <w:color w:val="FF0000"/>
          <w:sz w:val="28"/>
          <w:szCs w:val="28"/>
          <w:lang w:val="uk-UA"/>
        </w:rPr>
      </w:pPr>
      <w:r w:rsidRPr="006C69AC">
        <w:rPr>
          <w:rFonts w:ascii="Times New Roman" w:hAnsi="Times New Roman"/>
          <w:bCs/>
          <w:iCs/>
          <w:sz w:val="28"/>
          <w:szCs w:val="28"/>
          <w:lang w:val="uk-UA"/>
        </w:rPr>
        <w:t>Дані станом на 01.11.20</w:t>
      </w:r>
      <w:r>
        <w:rPr>
          <w:rFonts w:ascii="Times New Roman" w:hAnsi="Times New Roman"/>
          <w:bCs/>
          <w:iCs/>
          <w:sz w:val="28"/>
          <w:szCs w:val="28"/>
          <w:lang w:val="uk-UA"/>
        </w:rPr>
        <w:t>20</w:t>
      </w:r>
      <w:r w:rsidRPr="006C69AC">
        <w:rPr>
          <w:rFonts w:ascii="Times New Roman" w:hAnsi="Times New Roman"/>
          <w:bCs/>
          <w:iCs/>
          <w:sz w:val="28"/>
          <w:szCs w:val="28"/>
          <w:lang w:val="uk-UA"/>
        </w:rPr>
        <w:t xml:space="preserve"> року</w:t>
      </w:r>
    </w:p>
    <w:tbl>
      <w:tblPr>
        <w:tblW w:w="10265" w:type="dxa"/>
        <w:jc w:val="center"/>
        <w:tblInd w:w="17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88"/>
        <w:gridCol w:w="2261"/>
        <w:gridCol w:w="1305"/>
        <w:gridCol w:w="1863"/>
        <w:gridCol w:w="2160"/>
        <w:gridCol w:w="2088"/>
      </w:tblGrid>
      <w:tr w:rsidR="00D7749B" w:rsidRPr="00F05898" w:rsidTr="00D7749B">
        <w:trPr>
          <w:trHeight w:val="283"/>
          <w:jc w:val="center"/>
        </w:trPr>
        <w:tc>
          <w:tcPr>
            <w:tcW w:w="455"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left="284" w:hanging="80"/>
              <w:jc w:val="center"/>
              <w:textAlignment w:val="baseline"/>
              <w:rPr>
                <w:rFonts w:ascii="Times New Roman" w:hAnsi="Times New Roman"/>
                <w:bCs/>
                <w:color w:val="000000"/>
                <w:sz w:val="24"/>
                <w:szCs w:val="24"/>
                <w:bdr w:val="none" w:sz="0" w:space="0" w:color="auto" w:frame="1"/>
                <w:lang w:val="uk-UA"/>
              </w:rPr>
            </w:pPr>
            <w:r w:rsidRPr="00C03FC1">
              <w:rPr>
                <w:rFonts w:ascii="Times New Roman" w:hAnsi="Times New Roman"/>
                <w:bCs/>
                <w:color w:val="000000"/>
                <w:sz w:val="24"/>
                <w:szCs w:val="24"/>
                <w:bdr w:val="none" w:sz="0" w:space="0" w:color="auto" w:frame="1"/>
                <w:lang w:val="uk-UA"/>
              </w:rPr>
              <w:t>№</w:t>
            </w:r>
          </w:p>
          <w:p w:rsidR="00D7749B" w:rsidRPr="00C03FC1" w:rsidRDefault="00D7749B" w:rsidP="003B3344">
            <w:pPr>
              <w:spacing w:after="0" w:line="240" w:lineRule="auto"/>
              <w:ind w:left="284" w:hanging="80"/>
              <w:jc w:val="center"/>
              <w:textAlignment w:val="baseline"/>
              <w:rPr>
                <w:rFonts w:ascii="Times New Roman" w:hAnsi="Times New Roman"/>
                <w:color w:val="000000"/>
                <w:sz w:val="24"/>
                <w:szCs w:val="24"/>
                <w:lang w:val="uk-UA"/>
              </w:rPr>
            </w:pPr>
            <w:r>
              <w:rPr>
                <w:rFonts w:ascii="Times New Roman" w:hAnsi="Times New Roman"/>
                <w:bCs/>
                <w:color w:val="000000"/>
                <w:sz w:val="24"/>
                <w:szCs w:val="24"/>
                <w:bdr w:val="none" w:sz="0" w:space="0" w:color="auto" w:frame="1"/>
                <w:lang w:val="uk-UA"/>
              </w:rPr>
              <w:t>н</w:t>
            </w:r>
            <w:r w:rsidRPr="00C03FC1">
              <w:rPr>
                <w:rFonts w:ascii="Times New Roman" w:hAnsi="Times New Roman"/>
                <w:bCs/>
                <w:color w:val="000000"/>
                <w:sz w:val="24"/>
                <w:szCs w:val="24"/>
                <w:bdr w:val="none" w:sz="0" w:space="0" w:color="auto" w:frame="1"/>
                <w:lang w:val="uk-UA"/>
              </w:rPr>
              <w:t>/п</w:t>
            </w:r>
          </w:p>
        </w:tc>
        <w:tc>
          <w:tcPr>
            <w:tcW w:w="3129"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left="284" w:hanging="80"/>
              <w:jc w:val="center"/>
              <w:textAlignment w:val="baseline"/>
              <w:rPr>
                <w:rFonts w:ascii="Times New Roman" w:hAnsi="Times New Roman"/>
                <w:bCs/>
                <w:color w:val="000000"/>
                <w:sz w:val="24"/>
                <w:szCs w:val="24"/>
                <w:bdr w:val="none" w:sz="0" w:space="0" w:color="auto" w:frame="1"/>
              </w:rPr>
            </w:pPr>
            <w:r w:rsidRPr="00C03FC1">
              <w:rPr>
                <w:rFonts w:ascii="Times New Roman" w:hAnsi="Times New Roman"/>
                <w:bCs/>
                <w:color w:val="000000"/>
                <w:sz w:val="24"/>
                <w:szCs w:val="24"/>
                <w:bdr w:val="none" w:sz="0" w:space="0" w:color="auto" w:frame="1"/>
                <w:lang w:val="uk-UA"/>
              </w:rPr>
              <w:t>Назва показника т</w:t>
            </w:r>
            <w:r w:rsidRPr="00C03FC1">
              <w:rPr>
                <w:rFonts w:ascii="Times New Roman" w:hAnsi="Times New Roman"/>
                <w:bCs/>
                <w:color w:val="000000"/>
                <w:sz w:val="24"/>
                <w:szCs w:val="24"/>
                <w:bdr w:val="none" w:sz="0" w:space="0" w:color="auto" w:frame="1"/>
              </w:rPr>
              <w:t xml:space="preserve">а </w:t>
            </w:r>
            <w:proofErr w:type="spellStart"/>
            <w:r w:rsidRPr="00C03FC1">
              <w:rPr>
                <w:rFonts w:ascii="Times New Roman" w:hAnsi="Times New Roman"/>
                <w:bCs/>
                <w:color w:val="000000"/>
                <w:sz w:val="24"/>
                <w:szCs w:val="24"/>
                <w:bdr w:val="none" w:sz="0" w:space="0" w:color="auto" w:frame="1"/>
              </w:rPr>
              <w:t>одиниця</w:t>
            </w:r>
            <w:proofErr w:type="spellEnd"/>
            <w:r>
              <w:rPr>
                <w:rFonts w:ascii="Times New Roman" w:hAnsi="Times New Roman"/>
                <w:bCs/>
                <w:color w:val="000000"/>
                <w:sz w:val="24"/>
                <w:szCs w:val="24"/>
                <w:bdr w:val="none" w:sz="0" w:space="0" w:color="auto" w:frame="1"/>
                <w:lang w:val="uk-UA"/>
              </w:rPr>
              <w:t xml:space="preserve"> </w:t>
            </w:r>
            <w:proofErr w:type="spellStart"/>
            <w:r w:rsidRPr="00C03FC1">
              <w:rPr>
                <w:rFonts w:ascii="Times New Roman" w:hAnsi="Times New Roman"/>
                <w:bCs/>
                <w:color w:val="000000"/>
                <w:sz w:val="24"/>
                <w:szCs w:val="24"/>
                <w:bdr w:val="none" w:sz="0" w:space="0" w:color="auto" w:frame="1"/>
              </w:rPr>
              <w:t>вимірювання</w:t>
            </w:r>
            <w:proofErr w:type="spellEnd"/>
          </w:p>
        </w:tc>
        <w:tc>
          <w:tcPr>
            <w:tcW w:w="1273"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left="567" w:hanging="37"/>
              <w:jc w:val="center"/>
              <w:textAlignment w:val="baseline"/>
              <w:rPr>
                <w:rFonts w:ascii="Times New Roman" w:hAnsi="Times New Roman"/>
                <w:color w:val="000000"/>
                <w:sz w:val="24"/>
                <w:szCs w:val="24"/>
              </w:rPr>
            </w:pPr>
            <w:r w:rsidRPr="00C03FC1">
              <w:rPr>
                <w:rFonts w:ascii="Times New Roman" w:hAnsi="Times New Roman"/>
                <w:bCs/>
                <w:color w:val="000000"/>
                <w:sz w:val="24"/>
                <w:szCs w:val="24"/>
                <w:bdr w:val="none" w:sz="0" w:space="0" w:color="auto" w:frame="1"/>
              </w:rPr>
              <w:t>В</w:t>
            </w:r>
            <w:r w:rsidRPr="00C03FC1">
              <w:rPr>
                <w:rFonts w:ascii="Times New Roman" w:hAnsi="Times New Roman"/>
                <w:bCs/>
                <w:color w:val="000000"/>
                <w:sz w:val="24"/>
                <w:szCs w:val="24"/>
                <w:bdr w:val="none" w:sz="0" w:space="0" w:color="auto" w:frame="1"/>
                <w:lang w:val="uk-UA"/>
              </w:rPr>
              <w:t>с</w:t>
            </w:r>
            <w:proofErr w:type="spellStart"/>
            <w:r w:rsidRPr="00C03FC1">
              <w:rPr>
                <w:rFonts w:ascii="Times New Roman" w:hAnsi="Times New Roman"/>
                <w:bCs/>
                <w:color w:val="000000"/>
                <w:sz w:val="24"/>
                <w:szCs w:val="24"/>
                <w:bdr w:val="none" w:sz="0" w:space="0" w:color="auto" w:frame="1"/>
              </w:rPr>
              <w:t>ього</w:t>
            </w:r>
            <w:proofErr w:type="spellEnd"/>
          </w:p>
        </w:tc>
        <w:tc>
          <w:tcPr>
            <w:tcW w:w="5408"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A8370C">
            <w:pPr>
              <w:spacing w:after="0" w:line="240" w:lineRule="auto"/>
              <w:ind w:left="567" w:firstLine="142"/>
              <w:jc w:val="center"/>
              <w:textAlignment w:val="baseline"/>
              <w:rPr>
                <w:rFonts w:ascii="Times New Roman" w:hAnsi="Times New Roman"/>
                <w:bCs/>
                <w:color w:val="000000"/>
                <w:sz w:val="24"/>
                <w:szCs w:val="24"/>
                <w:bdr w:val="none" w:sz="0" w:space="0" w:color="auto" w:frame="1"/>
              </w:rPr>
            </w:pPr>
            <w:r w:rsidRPr="00C03FC1">
              <w:rPr>
                <w:rFonts w:ascii="Times New Roman" w:hAnsi="Times New Roman"/>
                <w:bCs/>
                <w:color w:val="000000"/>
                <w:sz w:val="24"/>
                <w:szCs w:val="24"/>
                <w:bdr w:val="none" w:sz="0" w:space="0" w:color="auto" w:frame="1"/>
              </w:rPr>
              <w:t xml:space="preserve">в тому </w:t>
            </w:r>
            <w:proofErr w:type="spellStart"/>
            <w:r w:rsidRPr="00C03FC1">
              <w:rPr>
                <w:rFonts w:ascii="Times New Roman" w:hAnsi="Times New Roman"/>
                <w:bCs/>
                <w:color w:val="000000"/>
                <w:sz w:val="24"/>
                <w:szCs w:val="24"/>
                <w:bdr w:val="none" w:sz="0" w:space="0" w:color="auto" w:frame="1"/>
              </w:rPr>
              <w:t>числі</w:t>
            </w:r>
            <w:proofErr w:type="spellEnd"/>
            <w:r w:rsidRPr="00C03FC1">
              <w:rPr>
                <w:rFonts w:ascii="Times New Roman" w:hAnsi="Times New Roman"/>
                <w:bCs/>
                <w:color w:val="000000"/>
                <w:sz w:val="24"/>
                <w:szCs w:val="24"/>
                <w:bdr w:val="none" w:sz="0" w:space="0" w:color="auto" w:frame="1"/>
              </w:rPr>
              <w:t>:</w:t>
            </w:r>
          </w:p>
        </w:tc>
      </w:tr>
      <w:tr w:rsidR="00D7749B" w:rsidRPr="00F05898" w:rsidTr="00D7749B">
        <w:trPr>
          <w:cantSplit/>
          <w:trHeight w:val="697"/>
          <w:jc w:val="center"/>
        </w:trPr>
        <w:tc>
          <w:tcPr>
            <w:tcW w:w="455" w:type="dxa"/>
            <w:vMerge/>
            <w:tcBorders>
              <w:top w:val="single" w:sz="6" w:space="0" w:color="000000"/>
              <w:left w:val="single" w:sz="6" w:space="0" w:color="000000"/>
              <w:bottom w:val="single" w:sz="6" w:space="0" w:color="000000"/>
              <w:right w:val="single" w:sz="6" w:space="0" w:color="000000"/>
            </w:tcBorders>
            <w:vAlign w:val="center"/>
            <w:hideMark/>
          </w:tcPr>
          <w:p w:rsidR="00D7749B" w:rsidRPr="00C03FC1" w:rsidRDefault="00D7749B" w:rsidP="003B3344">
            <w:pPr>
              <w:spacing w:after="0" w:line="240" w:lineRule="auto"/>
              <w:ind w:left="284" w:hanging="80"/>
              <w:jc w:val="center"/>
              <w:rPr>
                <w:rFonts w:ascii="Times New Roman" w:hAnsi="Times New Roman"/>
                <w:color w:val="000000"/>
                <w:sz w:val="24"/>
                <w:szCs w:val="24"/>
                <w:lang w:val="uk-UA"/>
              </w:rPr>
            </w:pPr>
          </w:p>
        </w:tc>
        <w:tc>
          <w:tcPr>
            <w:tcW w:w="3129" w:type="dxa"/>
            <w:vMerge/>
            <w:tcBorders>
              <w:top w:val="single" w:sz="6" w:space="0" w:color="000000"/>
              <w:left w:val="single" w:sz="6" w:space="0" w:color="000000"/>
              <w:bottom w:val="single" w:sz="6" w:space="0" w:color="000000"/>
              <w:right w:val="single" w:sz="6" w:space="0" w:color="000000"/>
            </w:tcBorders>
            <w:vAlign w:val="center"/>
            <w:hideMark/>
          </w:tcPr>
          <w:p w:rsidR="00D7749B" w:rsidRPr="00C03FC1" w:rsidRDefault="00D7749B" w:rsidP="003B3344">
            <w:pPr>
              <w:spacing w:after="0" w:line="240" w:lineRule="auto"/>
              <w:ind w:left="284" w:hanging="80"/>
              <w:jc w:val="center"/>
              <w:rPr>
                <w:rFonts w:ascii="Times New Roman" w:hAnsi="Times New Roman"/>
                <w:color w:val="000000"/>
                <w:sz w:val="24"/>
                <w:szCs w:val="24"/>
              </w:rPr>
            </w:pPr>
          </w:p>
        </w:tc>
        <w:tc>
          <w:tcPr>
            <w:tcW w:w="1273" w:type="dxa"/>
            <w:vMerge/>
            <w:tcBorders>
              <w:top w:val="single" w:sz="6" w:space="0" w:color="000000"/>
              <w:left w:val="single" w:sz="6" w:space="0" w:color="000000"/>
              <w:bottom w:val="single" w:sz="6" w:space="0" w:color="000000"/>
              <w:right w:val="single" w:sz="6" w:space="0" w:color="000000"/>
            </w:tcBorders>
            <w:vAlign w:val="center"/>
            <w:hideMark/>
          </w:tcPr>
          <w:p w:rsidR="00D7749B" w:rsidRPr="00C03FC1" w:rsidRDefault="00D7749B" w:rsidP="00A8370C">
            <w:pPr>
              <w:spacing w:after="0" w:line="240" w:lineRule="auto"/>
              <w:ind w:left="567" w:firstLine="142"/>
              <w:jc w:val="center"/>
              <w:rPr>
                <w:rFonts w:ascii="Times New Roman" w:hAnsi="Times New Roman"/>
                <w:color w:val="000000"/>
                <w:sz w:val="24"/>
                <w:szCs w:val="24"/>
              </w:rPr>
            </w:pP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left="567" w:hanging="98"/>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с.</w:t>
            </w:r>
          </w:p>
          <w:p w:rsidR="00D7749B" w:rsidRDefault="00D7749B" w:rsidP="003B3344">
            <w:pPr>
              <w:spacing w:after="0" w:line="240" w:lineRule="auto"/>
              <w:ind w:left="567" w:hanging="98"/>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Сергіївка</w:t>
            </w:r>
          </w:p>
          <w:p w:rsidR="00D7749B" w:rsidRPr="00C03FC1" w:rsidRDefault="00D7749B" w:rsidP="003B3344">
            <w:pPr>
              <w:spacing w:after="0" w:line="240" w:lineRule="auto"/>
              <w:ind w:left="567" w:hanging="98"/>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Центральна садиба</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7749B" w:rsidRPr="00C03FC1" w:rsidRDefault="00D7749B" w:rsidP="003B3344">
            <w:pPr>
              <w:spacing w:after="0" w:line="240" w:lineRule="auto"/>
              <w:ind w:left="567" w:hanging="21"/>
              <w:jc w:val="center"/>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lang w:val="uk-UA"/>
              </w:rPr>
              <w:t>Розбишів</w:t>
            </w:r>
            <w:r>
              <w:rPr>
                <w:rFonts w:ascii="Times New Roman" w:hAnsi="Times New Roman"/>
                <w:color w:val="000000"/>
                <w:sz w:val="24"/>
                <w:szCs w:val="24"/>
                <w:lang w:val="uk-UA"/>
              </w:rPr>
              <w:t>ський</w:t>
            </w:r>
            <w:proofErr w:type="spellEnd"/>
            <w:r>
              <w:rPr>
                <w:rFonts w:ascii="Times New Roman" w:hAnsi="Times New Roman"/>
                <w:color w:val="000000"/>
                <w:sz w:val="24"/>
                <w:szCs w:val="24"/>
                <w:lang w:val="uk-UA"/>
              </w:rPr>
              <w:t xml:space="preserve"> старостат</w:t>
            </w:r>
          </w:p>
        </w:tc>
        <w:tc>
          <w:tcPr>
            <w:tcW w:w="1588" w:type="dxa"/>
            <w:tcBorders>
              <w:top w:val="single" w:sz="6" w:space="0" w:color="000000"/>
              <w:left w:val="single" w:sz="6" w:space="0" w:color="000000"/>
              <w:bottom w:val="single" w:sz="6" w:space="0" w:color="000000"/>
              <w:right w:val="single" w:sz="6" w:space="0" w:color="000000"/>
            </w:tcBorders>
          </w:tcPr>
          <w:p w:rsidR="00D7749B" w:rsidRDefault="00D7749B" w:rsidP="003B3344">
            <w:pPr>
              <w:spacing w:after="0" w:line="240" w:lineRule="auto"/>
              <w:ind w:left="567" w:hanging="21"/>
              <w:jc w:val="center"/>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lang w:val="uk-UA"/>
              </w:rPr>
              <w:t>Качан</w:t>
            </w:r>
            <w:r>
              <w:rPr>
                <w:rFonts w:ascii="Times New Roman" w:hAnsi="Times New Roman"/>
                <w:color w:val="000000"/>
                <w:sz w:val="24"/>
                <w:szCs w:val="24"/>
                <w:lang w:val="uk-UA"/>
              </w:rPr>
              <w:t>івський</w:t>
            </w:r>
            <w:proofErr w:type="spellEnd"/>
          </w:p>
          <w:p w:rsidR="00D7749B" w:rsidRPr="00C03FC1" w:rsidRDefault="00D7749B" w:rsidP="003B3344">
            <w:pPr>
              <w:spacing w:after="0" w:line="240" w:lineRule="auto"/>
              <w:ind w:left="567" w:hanging="2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старостат</w:t>
            </w:r>
          </w:p>
        </w:tc>
      </w:tr>
      <w:tr w:rsidR="00D7749B" w:rsidRPr="00F05898" w:rsidTr="00D7749B">
        <w:trPr>
          <w:trHeight w:val="1413"/>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left="284" w:hanging="80"/>
              <w:jc w:val="center"/>
              <w:textAlignment w:val="baseline"/>
              <w:rPr>
                <w:rFonts w:ascii="Times New Roman" w:hAnsi="Times New Roman"/>
                <w:color w:val="000000"/>
                <w:sz w:val="24"/>
                <w:szCs w:val="24"/>
              </w:rPr>
            </w:pPr>
            <w:r w:rsidRPr="00C03FC1">
              <w:rPr>
                <w:rFonts w:ascii="Times New Roman" w:hAnsi="Times New Roman"/>
                <w:color w:val="000000"/>
                <w:sz w:val="24"/>
                <w:szCs w:val="24"/>
              </w:rPr>
              <w:t>1</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3B3344">
            <w:pPr>
              <w:spacing w:after="0" w:line="240" w:lineRule="auto"/>
              <w:ind w:hanging="21"/>
              <w:jc w:val="both"/>
              <w:textAlignment w:val="baseline"/>
              <w:rPr>
                <w:rFonts w:ascii="Times New Roman" w:hAnsi="Times New Roman"/>
                <w:color w:val="000000"/>
                <w:sz w:val="24"/>
                <w:szCs w:val="24"/>
                <w:highlight w:val="yellow"/>
              </w:rPr>
            </w:pPr>
            <w:proofErr w:type="spellStart"/>
            <w:r w:rsidRPr="00C03FC1">
              <w:rPr>
                <w:rFonts w:ascii="Times New Roman" w:hAnsi="Times New Roman"/>
                <w:color w:val="000000"/>
                <w:sz w:val="24"/>
                <w:szCs w:val="24"/>
              </w:rPr>
              <w:t>Чисельність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наявного</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населення</w:t>
            </w:r>
            <w:proofErr w:type="spellEnd"/>
            <w:r w:rsidRPr="00C03FC1">
              <w:rPr>
                <w:rFonts w:ascii="Times New Roman" w:hAnsi="Times New Roman"/>
                <w:color w:val="000000"/>
                <w:sz w:val="24"/>
                <w:szCs w:val="24"/>
              </w:rPr>
              <w:t xml:space="preserve"> на </w:t>
            </w:r>
            <w:proofErr w:type="spellStart"/>
            <w:r w:rsidRPr="00C03FC1">
              <w:rPr>
                <w:rFonts w:ascii="Times New Roman" w:hAnsi="Times New Roman"/>
                <w:color w:val="000000"/>
                <w:sz w:val="24"/>
                <w:szCs w:val="24"/>
              </w:rPr>
              <w:t>кінець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звітного</w:t>
            </w:r>
            <w:proofErr w:type="spellEnd"/>
            <w:r w:rsidRPr="00C03FC1">
              <w:rPr>
                <w:rFonts w:ascii="Times New Roman" w:hAnsi="Times New Roman"/>
                <w:color w:val="000000"/>
                <w:sz w:val="24"/>
                <w:szCs w:val="24"/>
              </w:rPr>
              <w:t xml:space="preserve"> року (на 1 </w:t>
            </w:r>
            <w:proofErr w:type="spellStart"/>
            <w:r w:rsidRPr="00C03FC1">
              <w:rPr>
                <w:rFonts w:ascii="Times New Roman" w:hAnsi="Times New Roman"/>
                <w:color w:val="000000"/>
                <w:sz w:val="24"/>
                <w:szCs w:val="24"/>
              </w:rPr>
              <w:t>січня</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наступного</w:t>
            </w:r>
            <w:proofErr w:type="spellEnd"/>
            <w:r w:rsidRPr="00C03FC1">
              <w:rPr>
                <w:rFonts w:ascii="Times New Roman" w:hAnsi="Times New Roman"/>
                <w:color w:val="000000"/>
                <w:sz w:val="24"/>
                <w:szCs w:val="24"/>
              </w:rPr>
              <w:t xml:space="preserve"> за </w:t>
            </w:r>
            <w:proofErr w:type="spellStart"/>
            <w:r w:rsidRPr="00C03FC1">
              <w:rPr>
                <w:rFonts w:ascii="Times New Roman" w:hAnsi="Times New Roman"/>
                <w:color w:val="000000"/>
                <w:sz w:val="24"/>
                <w:szCs w:val="24"/>
              </w:rPr>
              <w:t>звітним</w:t>
            </w:r>
            <w:proofErr w:type="spellEnd"/>
            <w:r w:rsidRPr="00C03FC1">
              <w:rPr>
                <w:rFonts w:ascii="Times New Roman" w:hAnsi="Times New Roman"/>
                <w:color w:val="000000"/>
                <w:sz w:val="24"/>
                <w:szCs w:val="24"/>
              </w:rPr>
              <w:t xml:space="preserve"> року), тис.</w:t>
            </w:r>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3B3344">
            <w:pPr>
              <w:spacing w:after="0" w:line="240" w:lineRule="auto"/>
              <w:ind w:left="567" w:hanging="14"/>
              <w:jc w:val="center"/>
              <w:rPr>
                <w:rFonts w:ascii="Times New Roman" w:hAnsi="Times New Roman"/>
                <w:sz w:val="24"/>
                <w:szCs w:val="24"/>
                <w:lang w:val="uk-UA"/>
              </w:rPr>
            </w:pPr>
            <w:r w:rsidRPr="00C03FC1">
              <w:rPr>
                <w:rFonts w:ascii="Times New Roman" w:hAnsi="Times New Roman"/>
                <w:sz w:val="24"/>
                <w:szCs w:val="24"/>
                <w:lang w:val="uk-UA"/>
              </w:rPr>
              <w:t>2,</w:t>
            </w:r>
            <w:r>
              <w:rPr>
                <w:rFonts w:ascii="Times New Roman" w:hAnsi="Times New Roman"/>
                <w:sz w:val="24"/>
                <w:szCs w:val="24"/>
                <w:lang w:val="uk-UA"/>
              </w:rPr>
              <w:t>848</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3B3344">
            <w:pPr>
              <w:spacing w:after="0" w:line="240" w:lineRule="auto"/>
              <w:ind w:left="567" w:hanging="14"/>
              <w:jc w:val="center"/>
              <w:rPr>
                <w:rFonts w:ascii="Times New Roman" w:hAnsi="Times New Roman"/>
                <w:sz w:val="24"/>
                <w:szCs w:val="24"/>
                <w:lang w:val="uk-UA"/>
              </w:rPr>
            </w:pPr>
            <w:r>
              <w:rPr>
                <w:rFonts w:ascii="Times New Roman" w:hAnsi="Times New Roman"/>
                <w:sz w:val="24"/>
                <w:szCs w:val="24"/>
                <w:lang w:val="uk-UA"/>
              </w:rPr>
              <w:t>1,094</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3B3344">
            <w:pPr>
              <w:spacing w:after="0" w:line="240" w:lineRule="auto"/>
              <w:ind w:left="567" w:hanging="14"/>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870</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3B3344">
            <w:pPr>
              <w:spacing w:after="0" w:line="240" w:lineRule="auto"/>
              <w:ind w:left="567" w:hanging="14"/>
              <w:jc w:val="center"/>
              <w:rPr>
                <w:rFonts w:ascii="Times New Roman" w:hAnsi="Times New Roman"/>
                <w:sz w:val="24"/>
                <w:szCs w:val="24"/>
                <w:lang w:val="uk-UA"/>
              </w:rPr>
            </w:pPr>
            <w:r w:rsidRPr="00C03FC1">
              <w:rPr>
                <w:rFonts w:ascii="Times New Roman" w:hAnsi="Times New Roman"/>
                <w:sz w:val="24"/>
                <w:szCs w:val="24"/>
                <w:lang w:val="uk-UA"/>
              </w:rPr>
              <w:t>0,8</w:t>
            </w:r>
            <w:r>
              <w:rPr>
                <w:rFonts w:ascii="Times New Roman" w:hAnsi="Times New Roman"/>
                <w:sz w:val="24"/>
                <w:szCs w:val="24"/>
                <w:lang w:val="uk-UA"/>
              </w:rPr>
              <w:t>84</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50"/>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2</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чоловіків</w:t>
            </w:r>
            <w:proofErr w:type="spellEnd"/>
            <w:r w:rsidRPr="00C03FC1">
              <w:rPr>
                <w:rFonts w:ascii="Times New Roman" w:hAnsi="Times New Roman"/>
                <w:color w:val="000000"/>
                <w:sz w:val="24"/>
                <w:szCs w:val="24"/>
              </w:rPr>
              <w:t>, тис.</w:t>
            </w:r>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1,356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499</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ind w:firstLine="22"/>
              <w:jc w:val="center"/>
              <w:rPr>
                <w:rFonts w:ascii="Times New Roman" w:hAnsi="Times New Roman"/>
                <w:sz w:val="24"/>
                <w:szCs w:val="24"/>
                <w:lang w:val="uk-UA"/>
              </w:rPr>
            </w:pPr>
            <w:r w:rsidRPr="00C03FC1">
              <w:rPr>
                <w:rFonts w:ascii="Times New Roman" w:hAnsi="Times New Roman"/>
                <w:sz w:val="24"/>
                <w:szCs w:val="24"/>
                <w:lang w:val="uk-UA"/>
              </w:rPr>
              <w:t>0,4</w:t>
            </w:r>
            <w:r>
              <w:rPr>
                <w:rFonts w:ascii="Times New Roman" w:hAnsi="Times New Roman"/>
                <w:sz w:val="24"/>
                <w:szCs w:val="24"/>
                <w:lang w:val="uk-UA"/>
              </w:rPr>
              <w:t>29</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428</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3</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жінок</w:t>
            </w:r>
            <w:proofErr w:type="spellEnd"/>
            <w:r w:rsidRPr="00C03FC1">
              <w:rPr>
                <w:rFonts w:ascii="Times New Roman" w:hAnsi="Times New Roman"/>
                <w:color w:val="000000"/>
                <w:sz w:val="24"/>
                <w:szCs w:val="24"/>
              </w:rPr>
              <w:t>, тис.</w:t>
            </w:r>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1,492</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0,</w:t>
            </w:r>
            <w:r>
              <w:rPr>
                <w:rFonts w:ascii="Times New Roman" w:hAnsi="Times New Roman"/>
                <w:sz w:val="24"/>
                <w:szCs w:val="24"/>
                <w:lang w:val="uk-UA"/>
              </w:rPr>
              <w:t>595</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w:t>
            </w:r>
            <w:r>
              <w:rPr>
                <w:rFonts w:ascii="Times New Roman" w:hAnsi="Times New Roman"/>
                <w:sz w:val="24"/>
                <w:szCs w:val="24"/>
                <w:lang w:val="uk-UA"/>
              </w:rPr>
              <w:t>41</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ind w:firstLine="9"/>
              <w:jc w:val="center"/>
              <w:rPr>
                <w:rFonts w:ascii="Times New Roman" w:hAnsi="Times New Roman"/>
                <w:sz w:val="24"/>
                <w:szCs w:val="24"/>
                <w:lang w:val="uk-UA"/>
              </w:rPr>
            </w:pPr>
            <w:r w:rsidRPr="00C03FC1">
              <w:rPr>
                <w:rFonts w:ascii="Times New Roman" w:hAnsi="Times New Roman"/>
                <w:sz w:val="24"/>
                <w:szCs w:val="24"/>
                <w:lang w:val="uk-UA"/>
              </w:rPr>
              <w:t>0,4</w:t>
            </w:r>
            <w:r>
              <w:rPr>
                <w:rFonts w:ascii="Times New Roman" w:hAnsi="Times New Roman"/>
                <w:sz w:val="24"/>
                <w:szCs w:val="24"/>
                <w:lang w:val="uk-UA"/>
              </w:rPr>
              <w:t>56</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4</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населення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молодшого</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від</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працездатного</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віку</w:t>
            </w:r>
            <w:proofErr w:type="spellEnd"/>
            <w:r w:rsidRPr="00C03FC1">
              <w:rPr>
                <w:rFonts w:ascii="Times New Roman" w:hAnsi="Times New Roman"/>
                <w:color w:val="000000"/>
                <w:sz w:val="24"/>
                <w:szCs w:val="24"/>
              </w:rPr>
              <w:t xml:space="preserve">, в тому </w:t>
            </w:r>
            <w:proofErr w:type="spellStart"/>
            <w:r w:rsidRPr="00C03FC1">
              <w:rPr>
                <w:rFonts w:ascii="Times New Roman" w:hAnsi="Times New Roman"/>
                <w:color w:val="000000"/>
                <w:sz w:val="24"/>
                <w:szCs w:val="24"/>
              </w:rPr>
              <w:t>числі</w:t>
            </w:r>
            <w:proofErr w:type="spellEnd"/>
            <w:r>
              <w:rPr>
                <w:rFonts w:ascii="Times New Roman" w:hAnsi="Times New Roman"/>
                <w:color w:val="000000"/>
                <w:sz w:val="24"/>
                <w:szCs w:val="24"/>
                <w:lang w:val="uk-UA"/>
              </w:rPr>
              <w:t xml:space="preserve"> </w:t>
            </w:r>
            <w:r w:rsidRPr="00C03FC1">
              <w:rPr>
                <w:rFonts w:ascii="Times New Roman" w:hAnsi="Times New Roman"/>
                <w:color w:val="000000"/>
                <w:sz w:val="24"/>
                <w:szCs w:val="24"/>
              </w:rPr>
              <w:t>тис.</w:t>
            </w:r>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0,448</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71"/>
              <w:jc w:val="center"/>
              <w:rPr>
                <w:rFonts w:ascii="Times New Roman" w:hAnsi="Times New Roman"/>
                <w:sz w:val="24"/>
                <w:szCs w:val="24"/>
                <w:lang w:val="uk-UA"/>
              </w:rPr>
            </w:pPr>
            <w:r w:rsidRPr="00C03FC1">
              <w:rPr>
                <w:rFonts w:ascii="Times New Roman" w:hAnsi="Times New Roman"/>
                <w:sz w:val="24"/>
                <w:szCs w:val="24"/>
                <w:lang w:val="uk-UA"/>
              </w:rPr>
              <w:t>0,203</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ind w:firstLine="53"/>
              <w:jc w:val="center"/>
              <w:rPr>
                <w:rFonts w:ascii="Times New Roman" w:hAnsi="Times New Roman"/>
                <w:sz w:val="24"/>
                <w:szCs w:val="24"/>
                <w:lang w:val="uk-UA"/>
              </w:rPr>
            </w:pPr>
            <w:r w:rsidRPr="00C03FC1">
              <w:rPr>
                <w:rFonts w:ascii="Times New Roman" w:hAnsi="Times New Roman"/>
                <w:sz w:val="24"/>
                <w:szCs w:val="24"/>
                <w:lang w:val="uk-UA"/>
              </w:rPr>
              <w:t>0,094</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0,151</w:t>
            </w:r>
          </w:p>
        </w:tc>
      </w:tr>
      <w:tr w:rsidR="00D7749B" w:rsidRPr="0084139E"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5</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43"/>
              <w:jc w:val="center"/>
              <w:rPr>
                <w:rFonts w:ascii="Times New Roman" w:hAnsi="Times New Roman"/>
                <w:sz w:val="24"/>
                <w:szCs w:val="24"/>
                <w:lang w:val="uk-UA"/>
              </w:rPr>
            </w:pPr>
            <w:r w:rsidRPr="00C03FC1">
              <w:rPr>
                <w:rFonts w:ascii="Times New Roman" w:hAnsi="Times New Roman"/>
                <w:sz w:val="24"/>
                <w:szCs w:val="24"/>
                <w:lang w:val="uk-UA"/>
              </w:rPr>
              <w:t>1,456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0,496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0,445</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0,515</w:t>
            </w:r>
          </w:p>
        </w:tc>
      </w:tr>
      <w:tr w:rsidR="00D7749B" w:rsidRPr="0084139E"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6</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населення старшого від</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працездатного</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віку, тис.</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осіб</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43"/>
              <w:jc w:val="center"/>
              <w:rPr>
                <w:rFonts w:ascii="Times New Roman" w:hAnsi="Times New Roman"/>
                <w:sz w:val="24"/>
                <w:szCs w:val="24"/>
                <w:lang w:val="uk-UA"/>
              </w:rPr>
            </w:pPr>
            <w:r w:rsidRPr="00C03FC1">
              <w:rPr>
                <w:rFonts w:ascii="Times New Roman" w:hAnsi="Times New Roman"/>
                <w:sz w:val="24"/>
                <w:szCs w:val="24"/>
                <w:lang w:val="uk-UA"/>
              </w:rPr>
              <w:t>1,059</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0,435</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ind w:hanging="53"/>
              <w:jc w:val="center"/>
              <w:rPr>
                <w:rFonts w:ascii="Times New Roman" w:hAnsi="Times New Roman"/>
                <w:sz w:val="24"/>
                <w:szCs w:val="24"/>
                <w:lang w:val="uk-UA"/>
              </w:rPr>
            </w:pPr>
            <w:r w:rsidRPr="00C03FC1">
              <w:rPr>
                <w:rFonts w:ascii="Times New Roman" w:hAnsi="Times New Roman"/>
                <w:sz w:val="24"/>
                <w:szCs w:val="24"/>
                <w:lang w:val="uk-UA"/>
              </w:rPr>
              <w:t>0,376</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0,248</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31"/>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7</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373782" w:rsidRDefault="00D7749B" w:rsidP="00D7749B">
            <w:pPr>
              <w:spacing w:after="0" w:line="240" w:lineRule="auto"/>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w:t>
            </w:r>
            <w:r w:rsidRPr="00C03FC1">
              <w:rPr>
                <w:rFonts w:ascii="Times New Roman" w:hAnsi="Times New Roman"/>
                <w:color w:val="000000"/>
                <w:sz w:val="24"/>
                <w:szCs w:val="24"/>
                <w:lang w:val="uk-UA"/>
              </w:rPr>
              <w:t>народ</w:t>
            </w:r>
            <w:r w:rsidRPr="00C03FC1">
              <w:rPr>
                <w:rFonts w:ascii="Times New Roman" w:hAnsi="Times New Roman"/>
                <w:color w:val="000000"/>
                <w:sz w:val="24"/>
                <w:szCs w:val="24"/>
              </w:rPr>
              <w:t xml:space="preserve">жених за </w:t>
            </w:r>
            <w:proofErr w:type="spellStart"/>
            <w:r w:rsidRPr="00C03FC1">
              <w:rPr>
                <w:rFonts w:ascii="Times New Roman" w:hAnsi="Times New Roman"/>
                <w:color w:val="000000"/>
                <w:sz w:val="24"/>
                <w:szCs w:val="24"/>
              </w:rPr>
              <w:t>звітний</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рік</w:t>
            </w:r>
            <w:proofErr w:type="spellEnd"/>
            <w:r w:rsidRPr="00C03FC1">
              <w:rPr>
                <w:rFonts w:ascii="Times New Roman" w:hAnsi="Times New Roman"/>
                <w:color w:val="000000"/>
                <w:sz w:val="24"/>
                <w:szCs w:val="24"/>
              </w:rPr>
              <w:t>, тис.</w:t>
            </w:r>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0</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w:t>
            </w:r>
            <w:r>
              <w:rPr>
                <w:rFonts w:ascii="Times New Roman" w:hAnsi="Times New Roman"/>
                <w:sz w:val="24"/>
                <w:szCs w:val="24"/>
                <w:lang w:val="uk-UA"/>
              </w:rPr>
              <w:t>5</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r w:rsidRPr="00C03FC1">
              <w:rPr>
                <w:rFonts w:ascii="Times New Roman" w:hAnsi="Times New Roman"/>
                <w:sz w:val="24"/>
                <w:szCs w:val="24"/>
                <w:lang w:val="uk-UA"/>
              </w:rPr>
              <w:t>,00</w:t>
            </w:r>
            <w:r>
              <w:rPr>
                <w:rFonts w:ascii="Times New Roman" w:hAnsi="Times New Roman"/>
                <w:sz w:val="24"/>
                <w:szCs w:val="24"/>
                <w:lang w:val="uk-UA"/>
              </w:rPr>
              <w:t>2</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0,00</w:t>
            </w:r>
            <w:r>
              <w:rPr>
                <w:rFonts w:ascii="Times New Roman" w:hAnsi="Times New Roman"/>
                <w:sz w:val="24"/>
                <w:szCs w:val="24"/>
                <w:lang w:val="uk-UA"/>
              </w:rPr>
              <w:t>3</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7"/>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8</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Кількість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померлих</w:t>
            </w:r>
            <w:proofErr w:type="spellEnd"/>
            <w:r w:rsidRPr="00C03FC1">
              <w:rPr>
                <w:rFonts w:ascii="Times New Roman" w:hAnsi="Times New Roman"/>
                <w:color w:val="000000"/>
                <w:sz w:val="24"/>
                <w:szCs w:val="24"/>
              </w:rPr>
              <w:t xml:space="preserve"> за </w:t>
            </w:r>
            <w:proofErr w:type="spellStart"/>
            <w:r w:rsidRPr="00C03FC1">
              <w:rPr>
                <w:rFonts w:ascii="Times New Roman" w:hAnsi="Times New Roman"/>
                <w:color w:val="000000"/>
                <w:sz w:val="24"/>
                <w:szCs w:val="24"/>
              </w:rPr>
              <w:t>звітний</w:t>
            </w:r>
            <w:proofErr w:type="spellEnd"/>
            <w:r>
              <w:rPr>
                <w:rFonts w:ascii="Times New Roman" w:hAnsi="Times New Roman"/>
                <w:color w:val="000000"/>
                <w:sz w:val="24"/>
                <w:szCs w:val="24"/>
                <w:lang w:val="uk-UA"/>
              </w:rPr>
              <w:t xml:space="preserve"> </w:t>
            </w:r>
            <w:r w:rsidRPr="00C03FC1">
              <w:rPr>
                <w:rFonts w:ascii="Times New Roman" w:hAnsi="Times New Roman"/>
                <w:color w:val="000000"/>
                <w:sz w:val="24"/>
                <w:szCs w:val="24"/>
              </w:rPr>
              <w:t xml:space="preserve">рік, тис.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w:t>
            </w:r>
            <w:r>
              <w:rPr>
                <w:rFonts w:ascii="Times New Roman" w:hAnsi="Times New Roman"/>
                <w:sz w:val="24"/>
                <w:szCs w:val="24"/>
                <w:lang w:val="uk-UA"/>
              </w:rPr>
              <w:t>61</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w:t>
            </w:r>
            <w:r>
              <w:rPr>
                <w:rFonts w:ascii="Times New Roman" w:hAnsi="Times New Roman"/>
                <w:sz w:val="24"/>
                <w:szCs w:val="24"/>
                <w:lang w:val="uk-UA"/>
              </w:rPr>
              <w:t>27</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ind w:firstLine="70"/>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6</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0,01</w:t>
            </w:r>
            <w:r>
              <w:rPr>
                <w:rFonts w:ascii="Times New Roman" w:hAnsi="Times New Roman"/>
                <w:sz w:val="24"/>
                <w:szCs w:val="24"/>
                <w:lang w:val="uk-UA"/>
              </w:rPr>
              <w:t>8</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jc w:val="center"/>
              <w:textAlignment w:val="baseline"/>
              <w:rPr>
                <w:rFonts w:ascii="Times New Roman" w:hAnsi="Times New Roman"/>
                <w:color w:val="000000"/>
                <w:sz w:val="24"/>
                <w:szCs w:val="24"/>
                <w:lang w:val="uk-UA"/>
              </w:rPr>
            </w:pPr>
            <w:r w:rsidRPr="00C03FC1">
              <w:rPr>
                <w:rFonts w:ascii="Times New Roman" w:hAnsi="Times New Roman"/>
                <w:color w:val="000000"/>
                <w:sz w:val="24"/>
                <w:szCs w:val="24"/>
                <w:lang w:val="uk-UA"/>
              </w:rPr>
              <w:t>9</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Природний</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приріст</w:t>
            </w:r>
            <w:proofErr w:type="spellEnd"/>
            <w:r>
              <w:rPr>
                <w:rFonts w:ascii="Times New Roman" w:hAnsi="Times New Roman"/>
                <w:color w:val="000000"/>
                <w:sz w:val="24"/>
                <w:szCs w:val="24"/>
                <w:lang w:val="uk-UA"/>
              </w:rPr>
              <w:t xml:space="preserve"> </w:t>
            </w:r>
            <w:r w:rsidRPr="00C03FC1">
              <w:rPr>
                <w:rFonts w:ascii="Times New Roman" w:hAnsi="Times New Roman"/>
                <w:color w:val="000000"/>
                <w:sz w:val="24"/>
                <w:szCs w:val="24"/>
              </w:rPr>
              <w:t>(</w:t>
            </w:r>
            <w:proofErr w:type="spellStart"/>
            <w:r w:rsidRPr="00C03FC1">
              <w:rPr>
                <w:rFonts w:ascii="Times New Roman" w:hAnsi="Times New Roman"/>
                <w:color w:val="000000"/>
                <w:sz w:val="24"/>
                <w:szCs w:val="24"/>
              </w:rPr>
              <w:t>зменшення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21"/>
              <w:jc w:val="center"/>
              <w:rPr>
                <w:rFonts w:ascii="Times New Roman" w:hAnsi="Times New Roman"/>
                <w:sz w:val="24"/>
                <w:szCs w:val="24"/>
                <w:lang w:val="uk-UA"/>
              </w:rPr>
            </w:pPr>
            <w:r w:rsidRPr="00C03FC1">
              <w:rPr>
                <w:rFonts w:ascii="Times New Roman" w:hAnsi="Times New Roman"/>
                <w:sz w:val="24"/>
                <w:szCs w:val="24"/>
                <w:lang w:val="uk-UA"/>
              </w:rPr>
              <w:t>-52</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-18</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ind w:firstLine="5"/>
              <w:jc w:val="center"/>
              <w:rPr>
                <w:rFonts w:ascii="Times New Roman" w:hAnsi="Times New Roman"/>
                <w:sz w:val="24"/>
                <w:szCs w:val="24"/>
                <w:lang w:val="uk-UA"/>
              </w:rPr>
            </w:pPr>
            <w:r w:rsidRPr="00C03FC1">
              <w:rPr>
                <w:rFonts w:ascii="Times New Roman" w:hAnsi="Times New Roman"/>
                <w:sz w:val="24"/>
                <w:szCs w:val="24"/>
                <w:lang w:val="uk-UA"/>
              </w:rPr>
              <w:t>-18</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-16</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12"/>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Міграційний</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приріст</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зменшення</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23</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27"/>
              <w:jc w:val="center"/>
              <w:rPr>
                <w:rFonts w:ascii="Times New Roman" w:hAnsi="Times New Roman"/>
                <w:sz w:val="24"/>
                <w:szCs w:val="24"/>
                <w:lang w:val="uk-UA"/>
              </w:rPr>
            </w:pPr>
            <w:r w:rsidRPr="00C03FC1">
              <w:rPr>
                <w:rFonts w:ascii="Times New Roman" w:hAnsi="Times New Roman"/>
                <w:sz w:val="24"/>
                <w:szCs w:val="24"/>
                <w:lang w:val="uk-UA"/>
              </w:rPr>
              <w:t>+7</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+8</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+8</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tabs>
                <w:tab w:val="left" w:pos="31"/>
              </w:tabs>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lastRenderedPageBreak/>
              <w:t>11</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Чисельність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зареєстрованих</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безробітних</w:t>
            </w:r>
            <w:proofErr w:type="spellEnd"/>
            <w:r w:rsidRPr="00C03FC1">
              <w:rPr>
                <w:rFonts w:ascii="Times New Roman" w:hAnsi="Times New Roman"/>
                <w:color w:val="000000"/>
                <w:sz w:val="24"/>
                <w:szCs w:val="24"/>
              </w:rPr>
              <w:t xml:space="preserve">, </w:t>
            </w:r>
            <w:proofErr w:type="spellStart"/>
            <w:r w:rsidRPr="00C03FC1">
              <w:rPr>
                <w:rFonts w:ascii="Times New Roman" w:hAnsi="Times New Roman"/>
                <w:color w:val="000000"/>
                <w:sz w:val="24"/>
                <w:szCs w:val="24"/>
              </w:rPr>
              <w:t>осіб</w:t>
            </w:r>
            <w:proofErr w:type="spellEnd"/>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35"/>
              <w:jc w:val="center"/>
              <w:rPr>
                <w:rFonts w:ascii="Times New Roman" w:hAnsi="Times New Roman"/>
                <w:sz w:val="24"/>
                <w:szCs w:val="24"/>
                <w:lang w:val="uk-UA"/>
              </w:rPr>
            </w:pPr>
            <w:r>
              <w:rPr>
                <w:rFonts w:ascii="Times New Roman" w:hAnsi="Times New Roman"/>
                <w:sz w:val="24"/>
                <w:szCs w:val="24"/>
                <w:lang w:val="uk-UA"/>
              </w:rPr>
              <w:t>12</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sidRPr="00C03FC1">
              <w:rPr>
                <w:rFonts w:ascii="Times New Roman" w:hAnsi="Times New Roman"/>
                <w:sz w:val="24"/>
                <w:szCs w:val="24"/>
                <w:lang w:val="uk-UA"/>
              </w:rPr>
              <w:t>5</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textAlignment w:val="baseline"/>
              <w:rPr>
                <w:rFonts w:ascii="Times New Roman" w:hAnsi="Times New Roman"/>
                <w:color w:val="000000"/>
                <w:sz w:val="24"/>
                <w:szCs w:val="24"/>
              </w:rPr>
            </w:pPr>
            <w:proofErr w:type="spellStart"/>
            <w:r w:rsidRPr="00C03FC1">
              <w:rPr>
                <w:rFonts w:ascii="Times New Roman" w:hAnsi="Times New Roman"/>
                <w:color w:val="000000"/>
                <w:sz w:val="24"/>
                <w:szCs w:val="24"/>
              </w:rPr>
              <w:t>Рівень</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зареєстрованого</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безробіття</w:t>
            </w:r>
            <w:proofErr w:type="spellEnd"/>
            <w:r w:rsidRPr="00C03FC1">
              <w:rPr>
                <w:rFonts w:ascii="Times New Roman" w:hAnsi="Times New Roman"/>
                <w:color w:val="000000"/>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1418"/>
              <w:jc w:val="center"/>
              <w:rPr>
                <w:rFonts w:ascii="Times New Roman" w:hAnsi="Times New Roman"/>
                <w:sz w:val="24"/>
                <w:szCs w:val="24"/>
                <w:lang w:val="uk-UA"/>
              </w:rPr>
            </w:pPr>
            <w:r>
              <w:rPr>
                <w:rFonts w:ascii="Times New Roman" w:hAnsi="Times New Roman"/>
                <w:sz w:val="24"/>
                <w:szCs w:val="24"/>
                <w:lang w:val="uk-UA"/>
              </w:rPr>
              <w:t>416</w:t>
            </w: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r>
      <w:tr w:rsidR="00D7749B" w:rsidRPr="00F05898" w:rsidTr="00D7749B">
        <w:trPr>
          <w:jc w:val="center"/>
        </w:trPr>
        <w:tc>
          <w:tcPr>
            <w:tcW w:w="45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ind w:firstLine="31"/>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31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D7749B" w:rsidRPr="00C03FC1" w:rsidRDefault="00D7749B" w:rsidP="00D7749B">
            <w:pPr>
              <w:spacing w:after="0" w:line="240" w:lineRule="auto"/>
              <w:textAlignment w:val="baseline"/>
              <w:rPr>
                <w:rFonts w:ascii="Times New Roman" w:hAnsi="Times New Roman"/>
                <w:color w:val="000000"/>
                <w:sz w:val="24"/>
                <w:szCs w:val="24"/>
                <w:lang w:val="uk-UA"/>
              </w:rPr>
            </w:pPr>
            <w:proofErr w:type="spellStart"/>
            <w:r w:rsidRPr="00C03FC1">
              <w:rPr>
                <w:rFonts w:ascii="Times New Roman" w:hAnsi="Times New Roman"/>
                <w:color w:val="000000"/>
                <w:sz w:val="24"/>
                <w:szCs w:val="24"/>
              </w:rPr>
              <w:t>Середньомісячна</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заробітна</w:t>
            </w:r>
            <w:proofErr w:type="spellEnd"/>
            <w:r w:rsidRPr="00C03FC1">
              <w:rPr>
                <w:rFonts w:ascii="Times New Roman" w:hAnsi="Times New Roman"/>
                <w:color w:val="000000"/>
                <w:sz w:val="24"/>
                <w:szCs w:val="24"/>
              </w:rPr>
              <w:t xml:space="preserve"> плата </w:t>
            </w:r>
            <w:proofErr w:type="spellStart"/>
            <w:r w:rsidRPr="00C03FC1">
              <w:rPr>
                <w:rFonts w:ascii="Times New Roman" w:hAnsi="Times New Roman"/>
                <w:color w:val="000000"/>
                <w:sz w:val="24"/>
                <w:szCs w:val="24"/>
              </w:rPr>
              <w:t>найманого</w:t>
            </w:r>
            <w:proofErr w:type="spellEnd"/>
            <w:r>
              <w:rPr>
                <w:rFonts w:ascii="Times New Roman" w:hAnsi="Times New Roman"/>
                <w:color w:val="000000"/>
                <w:sz w:val="24"/>
                <w:szCs w:val="24"/>
                <w:lang w:val="uk-UA"/>
              </w:rPr>
              <w:t xml:space="preserve"> </w:t>
            </w:r>
            <w:proofErr w:type="spellStart"/>
            <w:r w:rsidRPr="00C03FC1">
              <w:rPr>
                <w:rFonts w:ascii="Times New Roman" w:hAnsi="Times New Roman"/>
                <w:color w:val="000000"/>
                <w:sz w:val="24"/>
                <w:szCs w:val="24"/>
              </w:rPr>
              <w:t>працівника</w:t>
            </w:r>
            <w:proofErr w:type="spellEnd"/>
            <w:r w:rsidRPr="00C03FC1">
              <w:rPr>
                <w:rFonts w:ascii="Times New Roman" w:hAnsi="Times New Roman"/>
                <w:color w:val="000000"/>
                <w:sz w:val="24"/>
                <w:szCs w:val="24"/>
              </w:rPr>
              <w:t xml:space="preserve">, </w:t>
            </w:r>
            <w:r w:rsidRPr="00C03FC1">
              <w:rPr>
                <w:rFonts w:ascii="Times New Roman" w:hAnsi="Times New Roman"/>
                <w:color w:val="000000"/>
                <w:sz w:val="24"/>
                <w:szCs w:val="24"/>
                <w:lang w:val="uk-UA"/>
              </w:rPr>
              <w:t>тис.</w:t>
            </w:r>
            <w:r w:rsidRPr="00C03FC1">
              <w:rPr>
                <w:rFonts w:ascii="Times New Roman" w:hAnsi="Times New Roman"/>
                <w:color w:val="000000"/>
                <w:sz w:val="24"/>
                <w:szCs w:val="24"/>
              </w:rPr>
              <w:t>грн.</w:t>
            </w:r>
          </w:p>
        </w:tc>
        <w:tc>
          <w:tcPr>
            <w:tcW w:w="127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4,000</w:t>
            </w:r>
          </w:p>
          <w:p w:rsidR="00D7749B" w:rsidRPr="00C03FC1" w:rsidRDefault="00D7749B" w:rsidP="00D7749B">
            <w:pPr>
              <w:spacing w:after="0" w:line="240" w:lineRule="auto"/>
              <w:ind w:firstLine="567"/>
              <w:jc w:val="center"/>
              <w:rPr>
                <w:rFonts w:ascii="Times New Roman" w:hAnsi="Times New Roman"/>
                <w:sz w:val="24"/>
                <w:szCs w:val="24"/>
                <w:lang w:val="uk-UA"/>
              </w:rPr>
            </w:pPr>
          </w:p>
        </w:tc>
        <w:tc>
          <w:tcPr>
            <w:tcW w:w="21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7749B" w:rsidRPr="00C03FC1" w:rsidRDefault="00D7749B" w:rsidP="00D7749B">
            <w:pPr>
              <w:spacing w:after="0" w:line="240" w:lineRule="auto"/>
              <w:ind w:firstLine="20"/>
              <w:jc w:val="center"/>
              <w:rPr>
                <w:rFonts w:ascii="Times New Roman" w:hAnsi="Times New Roman"/>
                <w:sz w:val="24"/>
                <w:szCs w:val="24"/>
                <w:lang w:val="uk-UA"/>
              </w:rPr>
            </w:pPr>
            <w:r>
              <w:rPr>
                <w:rFonts w:ascii="Times New Roman" w:hAnsi="Times New Roman"/>
                <w:sz w:val="24"/>
                <w:szCs w:val="24"/>
                <w:lang w:val="uk-UA"/>
              </w:rPr>
              <w:t>4,000</w:t>
            </w:r>
          </w:p>
          <w:p w:rsidR="00D7749B" w:rsidRPr="00C03FC1" w:rsidRDefault="00D7749B" w:rsidP="00D7749B">
            <w:pPr>
              <w:spacing w:after="0" w:line="240" w:lineRule="auto"/>
              <w:ind w:firstLine="567"/>
              <w:jc w:val="center"/>
              <w:rPr>
                <w:rFonts w:ascii="Times New Roman" w:hAnsi="Times New Roman"/>
                <w:sz w:val="24"/>
                <w:szCs w:val="24"/>
                <w:lang w:val="uk-UA"/>
              </w:rPr>
            </w:pPr>
          </w:p>
        </w:tc>
        <w:tc>
          <w:tcPr>
            <w:tcW w:w="170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4,000</w:t>
            </w:r>
          </w:p>
          <w:p w:rsidR="00D7749B" w:rsidRPr="00C03FC1" w:rsidRDefault="00D7749B" w:rsidP="00D7749B">
            <w:pPr>
              <w:spacing w:after="0" w:line="240" w:lineRule="auto"/>
              <w:ind w:firstLine="567"/>
              <w:jc w:val="center"/>
              <w:rPr>
                <w:rFonts w:ascii="Times New Roman" w:hAnsi="Times New Roman"/>
                <w:sz w:val="24"/>
                <w:szCs w:val="24"/>
                <w:lang w:val="uk-UA"/>
              </w:rPr>
            </w:pPr>
          </w:p>
        </w:tc>
        <w:tc>
          <w:tcPr>
            <w:tcW w:w="1588" w:type="dxa"/>
            <w:tcBorders>
              <w:top w:val="single" w:sz="6" w:space="0" w:color="000000"/>
              <w:left w:val="single" w:sz="6" w:space="0" w:color="000000"/>
              <w:bottom w:val="single" w:sz="6" w:space="0" w:color="000000"/>
              <w:right w:val="single" w:sz="6" w:space="0" w:color="000000"/>
            </w:tcBorders>
            <w:vAlign w:val="center"/>
          </w:tcPr>
          <w:p w:rsidR="00D7749B" w:rsidRPr="00C03FC1"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4,000</w:t>
            </w:r>
          </w:p>
          <w:p w:rsidR="00D7749B" w:rsidRPr="00C03FC1" w:rsidRDefault="00D7749B" w:rsidP="00D7749B">
            <w:pPr>
              <w:spacing w:after="0" w:line="240" w:lineRule="auto"/>
              <w:ind w:firstLine="567"/>
              <w:jc w:val="center"/>
              <w:rPr>
                <w:rFonts w:ascii="Times New Roman" w:hAnsi="Times New Roman"/>
                <w:sz w:val="24"/>
                <w:szCs w:val="24"/>
                <w:lang w:val="uk-UA"/>
              </w:rPr>
            </w:pPr>
          </w:p>
        </w:tc>
      </w:tr>
    </w:tbl>
    <w:p w:rsidR="00D7749B" w:rsidRDefault="001D018A" w:rsidP="00D7749B">
      <w:pPr>
        <w:pStyle w:val="ab"/>
        <w:shd w:val="clear" w:color="auto" w:fill="FFFFFF"/>
        <w:spacing w:after="0"/>
        <w:ind w:left="0" w:firstLine="567"/>
        <w:jc w:val="center"/>
        <w:textAlignment w:val="baseline"/>
        <w:rPr>
          <w:rFonts w:ascii="Times New Roman" w:hAnsi="Times New Roman"/>
          <w:b/>
          <w:bCs/>
          <w:iCs/>
          <w:sz w:val="28"/>
          <w:szCs w:val="28"/>
          <w:lang w:val="uk-UA"/>
        </w:rPr>
      </w:pPr>
      <w:r>
        <w:rPr>
          <w:rFonts w:ascii="Times New Roman" w:hAnsi="Times New Roman"/>
          <w:b/>
          <w:bCs/>
          <w:iCs/>
          <w:noProof/>
          <w:sz w:val="28"/>
          <w:szCs w:val="28"/>
          <w:lang w:val="uk-UA" w:eastAsia="uk-UA"/>
        </w:rPr>
        <w:pict>
          <v:shape id="_x0000_s1049" type="#_x0000_t202" style="position:absolute;left:0;text-align:left;margin-left:17.55pt;margin-top:1.9pt;width:473.25pt;height:32.3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yvRQIAAFEEAAAOAAAAZHJzL2Uyb0RvYy54bWysVM2O0zAQviPxDpbvNG1otrtR09XSpQhp&#10;+ZEWHsBxnMTC8QTbbVJu3HkF3oEDB268QveNGDttKeWGyMHyeMafZ75vJvPrvlFkI4yVoDM6GY0p&#10;EZpDIXWV0ffvVk8uKbGO6YIp0CKjW2Hp9eLxo3nXpiKGGlQhDEEQbdOuzWjtXJtGkeW1aJgdQSs0&#10;OkswDXNomioqDOsQvVFRPB5fRB2YojXAhbV4ejs46SLgl6Xg7k1ZWuGIyijm5sJqwpr7NVrMWVoZ&#10;1taS79Ng/5BFw6TGR49Qt8wxsjbyL6hGcgMWSjfi0ERQlpKLUANWMxmfVXNfs1aEWpAc2x5psv8P&#10;lr/evDVEFhl9OqFEswY12n3dfdt93/3c/Xj4/PCFxJ6krrUpxt63GO36Z9Cj2KFg294B/2CJhmXN&#10;dCVujIGuFqzAJCf+ZnRydcCxHiTvXkGBj7G1gwDUl6bxDCInBNFRrO1RINE7wvHwAjmKZwklHH3x&#10;ZTJLgoIRSw+3W2PdCwEN8ZuMGmyAgM42d9b5bFh6CPGPWVCyWEmlgmGqfKkM2TBsllX4QgFnYUqT&#10;LqNXSZwMBPwB4ftWHEHyaqDgDKGRDpteySajl2P/DW3oWXuui9CSjkk17DFjpfc0euYGDl2f90G2&#10;6UGdHIot8mpg6HGcSdzUYD5R0mF/Z9R+XDMjKFEvNWpzNZlO/UAEY5rMYjTMqSc/9TDNESqjjpJh&#10;u3RhiDxtGm5Qw1IGer3YQyb7lLFvA+v7GfODcWqHqN9/gsUvAAAA//8DAFBLAwQUAAYACAAAACEA&#10;2j7jpt4AAAAHAQAADwAAAGRycy9kb3ducmV2LnhtbEyPwU7DMBBE70j9B2uRuFEnUKI0jVMhEL0h&#10;RIpKj068JFHjdRS7beDrWU70NFrNaOZtvp5sL044+s6RgngegUCqnemoUfCxfblNQfigyejeESr4&#10;Rg/rYnaV68y4M73jqQyN4BLymVbQhjBkUvq6Rav93A1I7H250erA59hIM+ozl9te3kVRIq3uiBda&#10;PeBTi/WhPFoFvo6S3dui3H1WcoM/S2Oe95tXpW6up8cViIBT+A/DHz6jQ8FMlTuS8aJXcP8Qc5KV&#10;H2B7mcYJiErBIk1BFrm85C9+AQAA//8DAFBLAQItABQABgAIAAAAIQC2gziS/gAAAOEBAAATAAAA&#10;AAAAAAAAAAAAAAAAAABbQ29udGVudF9UeXBlc10ueG1sUEsBAi0AFAAGAAgAAAAhADj9If/WAAAA&#10;lAEAAAsAAAAAAAAAAAAAAAAALwEAAF9yZWxzLy5yZWxzUEsBAi0AFAAGAAgAAAAhAFgyTK9FAgAA&#10;UQQAAA4AAAAAAAAAAAAAAAAALgIAAGRycy9lMm9Eb2MueG1sUEsBAi0AFAAGAAgAAAAhANo+46be&#10;AAAABwEAAA8AAAAAAAAAAAAAAAAAnwQAAGRycy9kb3ducmV2LnhtbFBLBQYAAAAABAAEAPMAAACq&#10;BQAAAAA=&#10;" strokecolor="white [3212]">
            <v:textbox style="mso-next-textbox:#_x0000_s1049">
              <w:txbxContent>
                <w:p w:rsidR="0010346E" w:rsidRPr="006C69AC" w:rsidRDefault="0010346E" w:rsidP="00D7749B">
                  <w:pPr>
                    <w:jc w:val="center"/>
                    <w:rPr>
                      <w:rFonts w:ascii="Times New Roman" w:hAnsi="Times New Roman"/>
                      <w:sz w:val="28"/>
                      <w:lang w:val="uk-UA"/>
                    </w:rPr>
                  </w:pPr>
                  <w:r w:rsidRPr="006C69AC">
                    <w:rPr>
                      <w:rFonts w:ascii="Times New Roman" w:hAnsi="Times New Roman"/>
                      <w:b/>
                      <w:sz w:val="28"/>
                      <w:lang w:val="uk-UA"/>
                    </w:rPr>
                    <w:t xml:space="preserve">Табл. </w:t>
                  </w:r>
                  <w:r>
                    <w:rPr>
                      <w:rFonts w:ascii="Times New Roman" w:hAnsi="Times New Roman"/>
                      <w:b/>
                      <w:sz w:val="28"/>
                      <w:lang w:val="uk-UA"/>
                    </w:rPr>
                    <w:t>2</w:t>
                  </w:r>
                  <w:r>
                    <w:rPr>
                      <w:rFonts w:ascii="Times New Roman" w:hAnsi="Times New Roman"/>
                      <w:sz w:val="28"/>
                      <w:lang w:val="uk-UA"/>
                    </w:rPr>
                    <w:t xml:space="preserve"> – соціально-демографічна характеристика та ринок праці</w:t>
                  </w:r>
                </w:p>
              </w:txbxContent>
            </v:textbox>
          </v:shape>
        </w:pict>
      </w:r>
    </w:p>
    <w:p w:rsidR="00D7749B" w:rsidRDefault="00D7749B" w:rsidP="00D7749B">
      <w:pPr>
        <w:pStyle w:val="ab"/>
        <w:shd w:val="clear" w:color="auto" w:fill="FFFFFF"/>
        <w:spacing w:after="0"/>
        <w:ind w:left="0" w:firstLine="567"/>
        <w:jc w:val="center"/>
        <w:textAlignment w:val="baseline"/>
        <w:rPr>
          <w:rFonts w:ascii="Times New Roman" w:hAnsi="Times New Roman"/>
          <w:b/>
          <w:bCs/>
          <w:iCs/>
          <w:sz w:val="28"/>
          <w:szCs w:val="28"/>
          <w:lang w:val="uk-UA"/>
        </w:rPr>
      </w:pPr>
    </w:p>
    <w:p w:rsidR="00D7749B" w:rsidRDefault="00D7749B" w:rsidP="00D7749B">
      <w:pPr>
        <w:pStyle w:val="ab"/>
        <w:shd w:val="clear" w:color="auto" w:fill="FFFFFF"/>
        <w:spacing w:after="0"/>
        <w:ind w:left="0"/>
        <w:jc w:val="center"/>
        <w:textAlignment w:val="baseline"/>
        <w:rPr>
          <w:rFonts w:ascii="Times New Roman" w:hAnsi="Times New Roman"/>
          <w:b/>
          <w:bCs/>
          <w:iCs/>
          <w:sz w:val="28"/>
          <w:szCs w:val="28"/>
          <w:lang w:val="uk-UA"/>
        </w:rPr>
      </w:pPr>
      <w:r w:rsidRPr="0024566C">
        <w:rPr>
          <w:rFonts w:ascii="Times New Roman" w:hAnsi="Times New Roman"/>
          <w:b/>
          <w:bCs/>
          <w:iCs/>
          <w:noProof/>
          <w:sz w:val="28"/>
          <w:szCs w:val="28"/>
          <w:lang w:val="uk-UA" w:eastAsia="uk-UA"/>
        </w:rPr>
        <w:drawing>
          <wp:inline distT="0" distB="0" distL="0" distR="0">
            <wp:extent cx="5940425" cy="4582341"/>
            <wp:effectExtent l="19050" t="0" r="22225" b="8709"/>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749B" w:rsidRDefault="001D018A" w:rsidP="00D7749B">
      <w:pPr>
        <w:pStyle w:val="ab"/>
        <w:shd w:val="clear" w:color="auto" w:fill="FFFFFF"/>
        <w:spacing w:after="0" w:line="240" w:lineRule="auto"/>
        <w:ind w:left="0" w:firstLine="567"/>
        <w:jc w:val="center"/>
        <w:textAlignment w:val="baseline"/>
        <w:rPr>
          <w:rFonts w:ascii="Times New Roman" w:hAnsi="Times New Roman"/>
          <w:b/>
          <w:bCs/>
          <w:iCs/>
          <w:sz w:val="28"/>
          <w:szCs w:val="28"/>
          <w:lang w:val="uk-UA"/>
        </w:rPr>
      </w:pPr>
      <w:r>
        <w:rPr>
          <w:rFonts w:ascii="Times New Roman" w:hAnsi="Times New Roman"/>
          <w:b/>
          <w:bCs/>
          <w:iCs/>
          <w:noProof/>
          <w:sz w:val="28"/>
          <w:szCs w:val="28"/>
          <w:lang w:val="uk-UA" w:eastAsia="uk-UA"/>
        </w:rPr>
        <w:pict>
          <v:shape id="_x0000_s1048" type="#_x0000_t202" style="position:absolute;left:0;text-align:left;margin-left:17.55pt;margin-top:7.3pt;width:473.25pt;height:26.3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BXRAIAAFEEAAAOAAAAZHJzL2Uyb0RvYy54bWysVM2O0zAQviPxDpbvNGn6wzZqulq6FCEt&#10;P9LCAziOk1g4nmC7TZYbd16Bd+DAgRuv0H0jxk63211uiBysGc/4m5lvZrI87xtFdsJYCTqj41FM&#10;idAcCqmrjH78sHl2Rol1TBdMgRYZvRGWnq+ePll2bSoSqEEVwhAE0Tbt2ozWzrVpFFlei4bZEbRC&#10;o7EE0zCHqqmiwrAO0RsVJXE8jzowRWuAC2vx9nIw0lXAL0vB3buytMIRlVHMzYXThDP3Z7RasrQy&#10;rK0lP6TB/iGLhkmNQY9Ql8wxsjXyL6hGcgMWSjfi0ERQlpKLUANWM44fVXNds1aEWpAc2x5psv8P&#10;lr/dvTdEFhlNppRo1mCP9t/3P/Y/97/3v26/3n4jiSepa22Kvtcterv+BfTY7FCwba+Af7JEw7pm&#10;uhIXxkBXC1ZgkmP/Mjp5OuBYD5J3b6DAYGzrIAD1pWk8g8gJQXRs1s2xQaJ3hOPlLJ5PJ/MFJRxt&#10;k8k0QdmHYOnd69ZY90pAQ7yQUYMDENDZ7sq6wfXOxQezoGSxkUoFxVT5WhmyYzgsm/Ad0B+4KU26&#10;jC5myWwg4AGEn1txBMmrgYJHgRrpcOiVbDJ6FvvPh2GpZ+2lLoLsmFSDjMUpfaDRMzdw6Pq8D22b&#10;+bee4hyKG+TVwDDjuJMo1GC+UNLhfGfUft4yIyhRrzX2ZjGeTv1CBGU6e56gYk4t+amFaY5QGXWU&#10;DOLahSXyaWu4wB6WMtB7n8khZZzb0KDDjvnFONWD1/2fYPUHAAD//wMAUEsDBBQABgAIAAAAIQCV&#10;4gy73wAAAAoBAAAPAAAAZHJzL2Rvd25yZXYueG1sTI/BTsMwEETvSPyDtUjcqE3ahhKyqRCI3hAi&#10;VIWjEy9JRLyOYrcNfD3uCY6jGc28ydeT7cWBRt85RrieKRDEtTMdNwjbt6erFQgfNBvdOyaEb/Kw&#10;Ls7Pcp0Zd+RXOpShEbGEfaYR2hCGTEpft2S1n7mBOHqfbrQ6RDk20oz6GMttLxOlUml1x3Gh1QM9&#10;tFR/lXuL4GuV7l4W5e69khv6uTXm8WPzjHh5Md3fgQg0hb8wnPAjOhSRqXJ7Nl70CMl8Gb+EaCxS&#10;EKeAmidLEBVCepOALHL5/0LxCwAA//8DAFBLAQItABQABgAIAAAAIQC2gziS/gAAAOEBAAATAAAA&#10;AAAAAAAAAAAAAAAAAABbQ29udGVudF9UeXBlc10ueG1sUEsBAi0AFAAGAAgAAAAhADj9If/WAAAA&#10;lAEAAAsAAAAAAAAAAAAAAAAALwEAAF9yZWxzLy5yZWxzUEsBAi0AFAAGAAgAAAAhANgMoFdEAgAA&#10;UQQAAA4AAAAAAAAAAAAAAAAALgIAAGRycy9lMm9Eb2MueG1sUEsBAi0AFAAGAAgAAAAhAJXiDLvf&#10;AAAACgEAAA8AAAAAAAAAAAAAAAAAngQAAGRycy9kb3ducmV2LnhtbFBLBQYAAAAABAAEAPMAAACq&#10;BQAAAAA=&#10;" strokecolor="white [3212]">
            <v:textbox style="mso-next-textbox:#_x0000_s1048">
              <w:txbxContent>
                <w:p w:rsidR="0010346E" w:rsidRPr="005B4DC9" w:rsidRDefault="0010346E" w:rsidP="00D7749B">
                  <w:pPr>
                    <w:jc w:val="center"/>
                    <w:rPr>
                      <w:rFonts w:ascii="Times New Roman" w:hAnsi="Times New Roman"/>
                      <w:sz w:val="28"/>
                      <w:lang w:val="uk-UA"/>
                    </w:rPr>
                  </w:pPr>
                  <w:r w:rsidRPr="0013156E">
                    <w:rPr>
                      <w:rFonts w:ascii="Times New Roman" w:hAnsi="Times New Roman"/>
                      <w:b/>
                      <w:sz w:val="28"/>
                      <w:lang w:val="uk-UA"/>
                    </w:rPr>
                    <w:t xml:space="preserve">Діаграма </w:t>
                  </w:r>
                  <w:r>
                    <w:rPr>
                      <w:rFonts w:ascii="Times New Roman" w:hAnsi="Times New Roman"/>
                      <w:b/>
                      <w:sz w:val="28"/>
                      <w:lang w:val="uk-UA"/>
                    </w:rPr>
                    <w:t>1</w:t>
                  </w:r>
                  <w:r w:rsidRPr="005B4DC9">
                    <w:rPr>
                      <w:rFonts w:ascii="Times New Roman" w:hAnsi="Times New Roman"/>
                      <w:sz w:val="28"/>
                      <w:lang w:val="uk-UA"/>
                    </w:rPr>
                    <w:t xml:space="preserve"> – структура зайнятості</w:t>
                  </w:r>
                  <w:r w:rsidRPr="000B5FAA">
                    <w:rPr>
                      <w:rFonts w:ascii="Times New Roman" w:hAnsi="Times New Roman"/>
                      <w:sz w:val="28"/>
                      <w:lang w:val="uk-UA"/>
                    </w:rPr>
                    <w:t>(осіб)</w:t>
                  </w:r>
                </w:p>
              </w:txbxContent>
            </v:textbox>
          </v:shape>
        </w:pict>
      </w:r>
    </w:p>
    <w:p w:rsidR="00D7749B" w:rsidRDefault="00D7749B" w:rsidP="00D7749B">
      <w:pPr>
        <w:pStyle w:val="ab"/>
        <w:shd w:val="clear" w:color="auto" w:fill="FFFFFF"/>
        <w:spacing w:after="0" w:line="240" w:lineRule="auto"/>
        <w:ind w:left="0" w:firstLine="567"/>
        <w:jc w:val="center"/>
        <w:textAlignment w:val="baseline"/>
        <w:rPr>
          <w:rFonts w:ascii="Times New Roman" w:hAnsi="Times New Roman"/>
          <w:b/>
          <w:bCs/>
          <w:iCs/>
          <w:sz w:val="28"/>
          <w:szCs w:val="28"/>
          <w:lang w:val="uk-UA"/>
        </w:rPr>
      </w:pPr>
    </w:p>
    <w:p w:rsidR="00D7749B" w:rsidRDefault="00D7749B" w:rsidP="00D7749B">
      <w:pPr>
        <w:pStyle w:val="ab"/>
        <w:shd w:val="clear" w:color="auto" w:fill="FFFFFF"/>
        <w:spacing w:after="0" w:line="240" w:lineRule="auto"/>
        <w:ind w:left="0" w:firstLine="567"/>
        <w:jc w:val="both"/>
        <w:textAlignment w:val="baseline"/>
        <w:rPr>
          <w:rFonts w:ascii="Times New Roman" w:hAnsi="Times New Roman"/>
          <w:b/>
          <w:bCs/>
          <w:iCs/>
          <w:sz w:val="28"/>
          <w:szCs w:val="28"/>
          <w:lang w:val="uk-UA"/>
        </w:rPr>
      </w:pPr>
      <w:r w:rsidRPr="00167927">
        <w:rPr>
          <w:rFonts w:ascii="Times New Roman" w:hAnsi="Times New Roman"/>
          <w:b/>
          <w:bCs/>
          <w:iCs/>
          <w:noProof/>
          <w:sz w:val="28"/>
          <w:szCs w:val="28"/>
          <w:bdr w:val="single" w:sz="4" w:space="0" w:color="auto"/>
          <w:lang w:val="uk-UA" w:eastAsia="uk-UA"/>
        </w:rPr>
        <w:lastRenderedPageBreak/>
        <w:drawing>
          <wp:inline distT="0" distB="0" distL="0" distR="0">
            <wp:extent cx="5991225" cy="2495550"/>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749B" w:rsidRDefault="00D7749B" w:rsidP="00D7749B">
      <w:pPr>
        <w:jc w:val="center"/>
        <w:rPr>
          <w:rFonts w:ascii="Times New Roman" w:hAnsi="Times New Roman"/>
          <w:b/>
          <w:sz w:val="28"/>
          <w:lang w:val="uk-UA"/>
        </w:rPr>
      </w:pPr>
    </w:p>
    <w:p w:rsidR="00D7749B" w:rsidRPr="005B4DC9" w:rsidRDefault="00D7749B" w:rsidP="00D7749B">
      <w:pPr>
        <w:jc w:val="center"/>
        <w:rPr>
          <w:rFonts w:ascii="Times New Roman" w:hAnsi="Times New Roman"/>
          <w:sz w:val="28"/>
          <w:lang w:val="uk-UA"/>
        </w:rPr>
      </w:pPr>
      <w:r w:rsidRPr="0013156E">
        <w:rPr>
          <w:rFonts w:ascii="Times New Roman" w:hAnsi="Times New Roman"/>
          <w:b/>
          <w:sz w:val="28"/>
          <w:lang w:val="uk-UA"/>
        </w:rPr>
        <w:t>Діаграма 2</w:t>
      </w:r>
      <w:r>
        <w:rPr>
          <w:rFonts w:ascii="Times New Roman" w:hAnsi="Times New Roman"/>
          <w:sz w:val="28"/>
          <w:lang w:val="uk-UA"/>
        </w:rPr>
        <w:t xml:space="preserve"> – розподіл населення за віковими категоріями у громаді</w:t>
      </w:r>
    </w:p>
    <w:p w:rsidR="00D7749B" w:rsidRDefault="00D7749B" w:rsidP="00D7749B">
      <w:pPr>
        <w:shd w:val="clear" w:color="auto" w:fill="FFFFFF"/>
        <w:spacing w:after="0" w:line="240" w:lineRule="auto"/>
        <w:ind w:firstLine="709"/>
        <w:jc w:val="both"/>
        <w:textAlignment w:val="baseline"/>
        <w:rPr>
          <w:rFonts w:ascii="Times New Roman" w:hAnsi="Times New Roman"/>
          <w:bCs/>
          <w:i/>
          <w:iCs/>
          <w:color w:val="FF0000"/>
          <w:sz w:val="28"/>
          <w:szCs w:val="28"/>
          <w:lang w:val="uk-UA"/>
        </w:rPr>
      </w:pPr>
      <w:r w:rsidRPr="00BC1C84">
        <w:rPr>
          <w:rFonts w:ascii="Times New Roman" w:hAnsi="Times New Roman"/>
          <w:bCs/>
          <w:i/>
          <w:iCs/>
          <w:noProof/>
          <w:color w:val="FF0000"/>
          <w:sz w:val="28"/>
          <w:szCs w:val="28"/>
          <w:lang w:val="uk-UA" w:eastAsia="uk-UA"/>
        </w:rPr>
        <w:drawing>
          <wp:inline distT="0" distB="0" distL="0" distR="0">
            <wp:extent cx="5827273" cy="3073940"/>
            <wp:effectExtent l="19050" t="0" r="21077"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749B" w:rsidRDefault="00D7749B" w:rsidP="00D7749B">
      <w:pPr>
        <w:shd w:val="clear" w:color="auto" w:fill="FFFFFF"/>
        <w:spacing w:after="0" w:line="240" w:lineRule="auto"/>
        <w:ind w:firstLine="709"/>
        <w:jc w:val="both"/>
        <w:textAlignment w:val="baseline"/>
        <w:rPr>
          <w:rFonts w:ascii="Times New Roman" w:hAnsi="Times New Roman"/>
          <w:bCs/>
          <w:i/>
          <w:iCs/>
          <w:color w:val="FF0000"/>
          <w:sz w:val="28"/>
          <w:szCs w:val="28"/>
          <w:lang w:val="uk-UA"/>
        </w:rPr>
      </w:pPr>
    </w:p>
    <w:p w:rsidR="00D7749B" w:rsidRPr="00B639C1" w:rsidRDefault="00D7749B" w:rsidP="00D7749B">
      <w:pPr>
        <w:shd w:val="clear" w:color="auto" w:fill="FFFFFF"/>
        <w:spacing w:after="0" w:line="240" w:lineRule="auto"/>
        <w:ind w:left="284" w:firstLine="284"/>
        <w:jc w:val="both"/>
        <w:textAlignment w:val="baseline"/>
        <w:rPr>
          <w:rFonts w:ascii="Times New Roman" w:hAnsi="Times New Roman"/>
          <w:color w:val="000000"/>
          <w:sz w:val="28"/>
          <w:szCs w:val="28"/>
          <w:lang w:val="uk-UA"/>
        </w:rPr>
      </w:pPr>
      <w:r w:rsidRPr="00B639C1">
        <w:rPr>
          <w:rFonts w:ascii="Times New Roman" w:hAnsi="Times New Roman"/>
          <w:b/>
          <w:color w:val="000000"/>
          <w:sz w:val="28"/>
          <w:szCs w:val="28"/>
          <w:lang w:val="uk-UA"/>
        </w:rPr>
        <w:t>Діаграма 3</w:t>
      </w:r>
      <w:r>
        <w:rPr>
          <w:rFonts w:ascii="Times New Roman" w:hAnsi="Times New Roman"/>
          <w:b/>
          <w:color w:val="000000"/>
          <w:sz w:val="28"/>
          <w:szCs w:val="28"/>
          <w:lang w:val="uk-UA"/>
        </w:rPr>
        <w:t xml:space="preserve"> - </w:t>
      </w:r>
      <w:r>
        <w:rPr>
          <w:rFonts w:ascii="Times New Roman" w:hAnsi="Times New Roman"/>
          <w:color w:val="000000"/>
          <w:sz w:val="28"/>
          <w:szCs w:val="28"/>
          <w:lang w:val="uk-UA"/>
        </w:rPr>
        <w:t xml:space="preserve"> п</w:t>
      </w:r>
      <w:r w:rsidRPr="00B639C1">
        <w:rPr>
          <w:rFonts w:ascii="Times New Roman" w:hAnsi="Times New Roman"/>
          <w:color w:val="000000"/>
          <w:sz w:val="28"/>
          <w:szCs w:val="28"/>
          <w:lang w:val="uk-UA"/>
        </w:rPr>
        <w:t>орівняльна схема. Кількість населення між населеними пунктами</w:t>
      </w:r>
    </w:p>
    <w:p w:rsidR="00D7749B" w:rsidRDefault="00D7749B" w:rsidP="00D7749B">
      <w:pPr>
        <w:widowControl w:val="0"/>
        <w:shd w:val="clear" w:color="auto" w:fill="FFFFFF"/>
        <w:autoSpaceDE w:val="0"/>
        <w:autoSpaceDN w:val="0"/>
        <w:adjustRightInd w:val="0"/>
        <w:spacing w:after="0" w:line="317" w:lineRule="exact"/>
        <w:ind w:left="284" w:firstLine="284"/>
        <w:rPr>
          <w:rFonts w:ascii="Times New Roman" w:hAnsi="Times New Roman"/>
          <w:bCs/>
          <w:iCs/>
          <w:color w:val="000000"/>
          <w:spacing w:val="3"/>
          <w:sz w:val="28"/>
          <w:szCs w:val="28"/>
          <w:lang w:val="uk-UA"/>
        </w:rPr>
      </w:pPr>
      <w:r>
        <w:rPr>
          <w:rFonts w:ascii="Times New Roman" w:hAnsi="Times New Roman"/>
          <w:bCs/>
          <w:iCs/>
          <w:color w:val="000000"/>
          <w:spacing w:val="3"/>
          <w:sz w:val="28"/>
          <w:szCs w:val="28"/>
          <w:lang w:val="uk-UA"/>
        </w:rPr>
        <w:tab/>
      </w:r>
    </w:p>
    <w:p w:rsidR="00D7749B" w:rsidRPr="00D84261" w:rsidRDefault="00D7749B" w:rsidP="00D7749B">
      <w:pPr>
        <w:widowControl w:val="0"/>
        <w:shd w:val="clear" w:color="auto" w:fill="FFFFFF"/>
        <w:autoSpaceDE w:val="0"/>
        <w:autoSpaceDN w:val="0"/>
        <w:adjustRightInd w:val="0"/>
        <w:spacing w:after="0" w:line="317" w:lineRule="exact"/>
        <w:ind w:left="284" w:firstLine="284"/>
        <w:rPr>
          <w:rFonts w:ascii="Times New Roman" w:hAnsi="Times New Roman"/>
          <w:color w:val="000000"/>
          <w:spacing w:val="3"/>
          <w:sz w:val="28"/>
          <w:szCs w:val="28"/>
          <w:lang w:val="uk-UA"/>
        </w:rPr>
      </w:pPr>
      <w:r>
        <w:rPr>
          <w:rFonts w:ascii="Times New Roman" w:hAnsi="Times New Roman"/>
          <w:bCs/>
          <w:iCs/>
          <w:color w:val="000000"/>
          <w:spacing w:val="3"/>
          <w:sz w:val="28"/>
          <w:szCs w:val="28"/>
          <w:lang w:val="uk-UA"/>
        </w:rPr>
        <w:tab/>
      </w:r>
      <w:r w:rsidRPr="00A33E3A">
        <w:rPr>
          <w:rFonts w:ascii="Times New Roman" w:hAnsi="Times New Roman"/>
          <w:bCs/>
          <w:iCs/>
          <w:color w:val="000000"/>
          <w:spacing w:val="3"/>
          <w:sz w:val="28"/>
          <w:szCs w:val="28"/>
          <w:lang w:val="uk-UA"/>
        </w:rPr>
        <w:t xml:space="preserve">У населених пунктах </w:t>
      </w:r>
      <w:r>
        <w:rPr>
          <w:rFonts w:ascii="Times New Roman" w:hAnsi="Times New Roman"/>
          <w:bCs/>
          <w:iCs/>
          <w:color w:val="000000"/>
          <w:spacing w:val="3"/>
          <w:sz w:val="28"/>
          <w:szCs w:val="28"/>
          <w:lang w:val="uk-UA"/>
        </w:rPr>
        <w:t xml:space="preserve">громади проживає </w:t>
      </w:r>
      <w:r w:rsidRPr="00A33E3A">
        <w:rPr>
          <w:rFonts w:ascii="Times New Roman" w:hAnsi="Times New Roman"/>
          <w:bCs/>
          <w:iCs/>
          <w:color w:val="000000"/>
          <w:spacing w:val="3"/>
          <w:sz w:val="28"/>
          <w:szCs w:val="28"/>
          <w:lang w:val="uk-UA"/>
        </w:rPr>
        <w:t>2</w:t>
      </w:r>
      <w:r>
        <w:rPr>
          <w:rFonts w:ascii="Times New Roman" w:hAnsi="Times New Roman"/>
          <w:bCs/>
          <w:iCs/>
          <w:color w:val="000000"/>
          <w:spacing w:val="3"/>
          <w:sz w:val="28"/>
          <w:szCs w:val="28"/>
          <w:lang w:val="uk-UA"/>
        </w:rPr>
        <w:t>848</w:t>
      </w:r>
      <w:r w:rsidRPr="00A33E3A">
        <w:rPr>
          <w:rFonts w:ascii="Times New Roman" w:hAnsi="Times New Roman"/>
          <w:bCs/>
          <w:iCs/>
          <w:color w:val="000000"/>
          <w:spacing w:val="3"/>
          <w:sz w:val="28"/>
          <w:szCs w:val="28"/>
          <w:lang w:val="uk-UA"/>
        </w:rPr>
        <w:t xml:space="preserve">чол. населення </w:t>
      </w:r>
      <w:r w:rsidRPr="00D84261">
        <w:rPr>
          <w:rFonts w:ascii="Times New Roman" w:hAnsi="Times New Roman"/>
          <w:color w:val="000000"/>
          <w:spacing w:val="3"/>
          <w:sz w:val="28"/>
          <w:szCs w:val="28"/>
          <w:lang w:val="uk-UA"/>
        </w:rPr>
        <w:t>з них:</w:t>
      </w:r>
    </w:p>
    <w:tbl>
      <w:tblPr>
        <w:tblW w:w="9606" w:type="dxa"/>
        <w:tblLook w:val="01E0" w:firstRow="1" w:lastRow="1" w:firstColumn="1" w:lastColumn="1" w:noHBand="0" w:noVBand="0"/>
      </w:tblPr>
      <w:tblGrid>
        <w:gridCol w:w="6487"/>
        <w:gridCol w:w="3119"/>
      </w:tblGrid>
      <w:tr w:rsidR="00D7749B" w:rsidRPr="00D84261" w:rsidTr="00D7749B">
        <w:tc>
          <w:tcPr>
            <w:tcW w:w="6487" w:type="dxa"/>
          </w:tcPr>
          <w:p w:rsidR="00D7749B" w:rsidRPr="00D84261" w:rsidRDefault="00D7749B" w:rsidP="00D7749B">
            <w:pPr>
              <w:widowControl w:val="0"/>
              <w:shd w:val="clear" w:color="auto" w:fill="FFFFFF"/>
              <w:tabs>
                <w:tab w:val="left" w:pos="840"/>
              </w:tabs>
              <w:autoSpaceDE w:val="0"/>
              <w:autoSpaceDN w:val="0"/>
              <w:adjustRightInd w:val="0"/>
              <w:spacing w:before="5" w:after="0" w:line="317" w:lineRule="exact"/>
              <w:ind w:left="284" w:firstLine="284"/>
              <w:rPr>
                <w:rFonts w:ascii="Times New Roman" w:hAnsi="Times New Roman"/>
                <w:sz w:val="28"/>
                <w:szCs w:val="28"/>
                <w:lang w:val="uk-UA"/>
              </w:rPr>
            </w:pPr>
            <w:r w:rsidRPr="00D84261">
              <w:rPr>
                <w:rFonts w:ascii="Times New Roman" w:hAnsi="Times New Roman"/>
                <w:color w:val="000000"/>
                <w:sz w:val="28"/>
                <w:szCs w:val="28"/>
                <w:lang w:val="uk-UA"/>
              </w:rPr>
              <w:t>1.</w:t>
            </w:r>
            <w:r w:rsidRPr="00D84261">
              <w:rPr>
                <w:rFonts w:ascii="Times New Roman" w:hAnsi="Times New Roman"/>
                <w:color w:val="000000"/>
                <w:sz w:val="28"/>
                <w:szCs w:val="28"/>
                <w:lang w:val="uk-UA"/>
              </w:rPr>
              <w:tab/>
            </w:r>
            <w:r w:rsidRPr="00D84261">
              <w:rPr>
                <w:rFonts w:ascii="Times New Roman" w:hAnsi="Times New Roman"/>
                <w:color w:val="000000"/>
                <w:spacing w:val="3"/>
                <w:sz w:val="28"/>
                <w:szCs w:val="28"/>
                <w:lang w:val="uk-UA"/>
              </w:rPr>
              <w:t>Працездатних, всього</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t>1</w:t>
            </w:r>
            <w:r>
              <w:rPr>
                <w:rFonts w:ascii="Times New Roman" w:hAnsi="Times New Roman"/>
                <w:sz w:val="28"/>
                <w:szCs w:val="28"/>
                <w:lang w:val="uk-UA"/>
              </w:rPr>
              <w:t xml:space="preserve">456 </w:t>
            </w:r>
            <w:r w:rsidRPr="00A33E3A">
              <w:rPr>
                <w:rFonts w:ascii="Times New Roman" w:hAnsi="Times New Roman"/>
                <w:sz w:val="28"/>
                <w:szCs w:val="28"/>
                <w:lang w:val="uk-UA"/>
              </w:rPr>
              <w:t>чол.</w:t>
            </w:r>
          </w:p>
        </w:tc>
      </w:tr>
      <w:tr w:rsidR="00D7749B" w:rsidRPr="00D84261" w:rsidTr="00D7749B">
        <w:tc>
          <w:tcPr>
            <w:tcW w:w="6487" w:type="dxa"/>
          </w:tcPr>
          <w:p w:rsidR="00D7749B" w:rsidRPr="00D84261" w:rsidRDefault="00D7749B" w:rsidP="00D7749B">
            <w:pPr>
              <w:widowControl w:val="0"/>
              <w:tabs>
                <w:tab w:val="left" w:pos="840"/>
              </w:tabs>
              <w:autoSpaceDE w:val="0"/>
              <w:autoSpaceDN w:val="0"/>
              <w:adjustRightInd w:val="0"/>
              <w:spacing w:after="0" w:line="317" w:lineRule="exact"/>
              <w:ind w:left="284" w:firstLine="284"/>
              <w:rPr>
                <w:rFonts w:ascii="Times New Roman" w:hAnsi="Times New Roman"/>
                <w:i/>
                <w:color w:val="000000"/>
                <w:spacing w:val="1"/>
                <w:sz w:val="28"/>
                <w:szCs w:val="28"/>
                <w:u w:val="single"/>
                <w:lang w:val="uk-UA"/>
              </w:rPr>
            </w:pPr>
            <w:r w:rsidRPr="00D84261">
              <w:rPr>
                <w:rFonts w:ascii="Times New Roman" w:hAnsi="Times New Roman"/>
                <w:i/>
                <w:color w:val="000000"/>
                <w:spacing w:val="1"/>
                <w:sz w:val="28"/>
                <w:szCs w:val="28"/>
                <w:u w:val="single"/>
                <w:lang w:val="uk-UA"/>
              </w:rPr>
              <w:t>з них:</w:t>
            </w:r>
          </w:p>
        </w:tc>
        <w:tc>
          <w:tcPr>
            <w:tcW w:w="3119" w:type="dxa"/>
          </w:tcPr>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p>
        </w:tc>
      </w:tr>
      <w:tr w:rsidR="00D7749B" w:rsidRPr="00D84261" w:rsidTr="00D7749B">
        <w:trPr>
          <w:trHeight w:val="147"/>
        </w:trPr>
        <w:tc>
          <w:tcPr>
            <w:tcW w:w="6487" w:type="dxa"/>
          </w:tcPr>
          <w:p w:rsidR="00D7749B" w:rsidRPr="00D84261" w:rsidRDefault="00D7749B" w:rsidP="00D7749B">
            <w:pPr>
              <w:widowControl w:val="0"/>
              <w:tabs>
                <w:tab w:val="left" w:pos="840"/>
              </w:tabs>
              <w:autoSpaceDE w:val="0"/>
              <w:autoSpaceDN w:val="0"/>
              <w:adjustRightInd w:val="0"/>
              <w:spacing w:after="0" w:line="317" w:lineRule="exact"/>
              <w:ind w:left="284" w:firstLine="284"/>
              <w:rPr>
                <w:rFonts w:ascii="Times New Roman" w:hAnsi="Times New Roman"/>
                <w:sz w:val="28"/>
                <w:szCs w:val="28"/>
                <w:lang w:val="uk-UA"/>
              </w:rPr>
            </w:pPr>
            <w:r w:rsidRPr="00D84261">
              <w:rPr>
                <w:rFonts w:ascii="Times New Roman" w:hAnsi="Times New Roman"/>
                <w:color w:val="000000"/>
                <w:spacing w:val="1"/>
                <w:sz w:val="28"/>
                <w:szCs w:val="28"/>
                <w:lang w:val="uk-UA"/>
              </w:rPr>
              <w:t xml:space="preserve">1.1. зайняті:  </w:t>
            </w:r>
          </w:p>
        </w:tc>
        <w:tc>
          <w:tcPr>
            <w:tcW w:w="3119" w:type="dxa"/>
          </w:tcPr>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p>
        </w:tc>
      </w:tr>
      <w:tr w:rsidR="00D7749B" w:rsidRPr="00D84261" w:rsidTr="00D7749B">
        <w:trPr>
          <w:trHeight w:val="473"/>
        </w:trPr>
        <w:tc>
          <w:tcPr>
            <w:tcW w:w="6487" w:type="dxa"/>
          </w:tcPr>
          <w:p w:rsidR="00D7749B" w:rsidRPr="00D84261" w:rsidRDefault="00D7749B" w:rsidP="00CF7703">
            <w:pPr>
              <w:widowControl w:val="0"/>
              <w:numPr>
                <w:ilvl w:val="0"/>
                <w:numId w:val="16"/>
              </w:numPr>
              <w:tabs>
                <w:tab w:val="left" w:pos="840"/>
              </w:tabs>
              <w:autoSpaceDE w:val="0"/>
              <w:autoSpaceDN w:val="0"/>
              <w:adjustRightInd w:val="0"/>
              <w:spacing w:after="0" w:line="317" w:lineRule="exact"/>
              <w:ind w:left="284" w:firstLine="284"/>
              <w:rPr>
                <w:rFonts w:ascii="Times New Roman" w:hAnsi="Times New Roman"/>
                <w:color w:val="000000"/>
                <w:spacing w:val="3"/>
                <w:sz w:val="28"/>
                <w:szCs w:val="28"/>
                <w:lang w:val="uk-UA"/>
              </w:rPr>
            </w:pPr>
            <w:r w:rsidRPr="00D84261">
              <w:rPr>
                <w:rFonts w:ascii="Times New Roman" w:hAnsi="Times New Roman"/>
                <w:color w:val="000000"/>
                <w:spacing w:val="3"/>
                <w:sz w:val="28"/>
                <w:szCs w:val="28"/>
                <w:lang w:val="uk-UA"/>
              </w:rPr>
              <w:t xml:space="preserve">у юридичних осіб                                                        </w:t>
            </w:r>
          </w:p>
          <w:p w:rsidR="00D7749B" w:rsidRPr="00D84261" w:rsidRDefault="00D7749B" w:rsidP="00D7749B">
            <w:pPr>
              <w:widowControl w:val="0"/>
              <w:tabs>
                <w:tab w:val="left" w:pos="840"/>
              </w:tabs>
              <w:autoSpaceDE w:val="0"/>
              <w:autoSpaceDN w:val="0"/>
              <w:adjustRightInd w:val="0"/>
              <w:spacing w:after="0" w:line="317" w:lineRule="exact"/>
              <w:ind w:left="284" w:firstLine="284"/>
              <w:rPr>
                <w:rFonts w:ascii="Times New Roman" w:hAnsi="Times New Roman"/>
                <w:sz w:val="28"/>
                <w:szCs w:val="28"/>
                <w:lang w:val="uk-UA"/>
              </w:rPr>
            </w:pP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t>540чол.</w:t>
            </w:r>
          </w:p>
        </w:tc>
      </w:tr>
      <w:tr w:rsidR="00D7749B" w:rsidRPr="00D84261" w:rsidTr="00D7749B">
        <w:trPr>
          <w:trHeight w:val="472"/>
        </w:trPr>
        <w:tc>
          <w:tcPr>
            <w:tcW w:w="6487" w:type="dxa"/>
          </w:tcPr>
          <w:p w:rsidR="00D7749B" w:rsidRPr="00D84261" w:rsidRDefault="00D7749B" w:rsidP="00CF7703">
            <w:pPr>
              <w:widowControl w:val="0"/>
              <w:numPr>
                <w:ilvl w:val="0"/>
                <w:numId w:val="16"/>
              </w:numPr>
              <w:tabs>
                <w:tab w:val="left" w:pos="840"/>
              </w:tabs>
              <w:autoSpaceDE w:val="0"/>
              <w:autoSpaceDN w:val="0"/>
              <w:adjustRightInd w:val="0"/>
              <w:spacing w:after="0" w:line="317" w:lineRule="exact"/>
              <w:ind w:left="284" w:firstLine="284"/>
              <w:rPr>
                <w:rFonts w:ascii="Times New Roman" w:hAnsi="Times New Roman"/>
                <w:color w:val="000000"/>
                <w:spacing w:val="3"/>
                <w:sz w:val="28"/>
                <w:szCs w:val="28"/>
                <w:lang w:val="uk-UA"/>
              </w:rPr>
            </w:pPr>
            <w:r w:rsidRPr="00D84261">
              <w:rPr>
                <w:rFonts w:ascii="Times New Roman" w:hAnsi="Times New Roman"/>
                <w:color w:val="000000"/>
                <w:spacing w:val="3"/>
                <w:sz w:val="28"/>
                <w:szCs w:val="28"/>
                <w:lang w:val="uk-UA"/>
              </w:rPr>
              <w:t>у приватних підприємців</w:t>
            </w:r>
          </w:p>
        </w:tc>
        <w:tc>
          <w:tcPr>
            <w:tcW w:w="3119" w:type="dxa"/>
          </w:tcPr>
          <w:p w:rsidR="00D7749B" w:rsidRPr="00A33E3A" w:rsidRDefault="00D7749B" w:rsidP="00D7749B">
            <w:pPr>
              <w:widowControl w:val="0"/>
              <w:tabs>
                <w:tab w:val="left" w:pos="840"/>
              </w:tabs>
              <w:autoSpaceDE w:val="0"/>
              <w:autoSpaceDN w:val="0"/>
              <w:adjustRightInd w:val="0"/>
              <w:spacing w:after="0" w:line="317" w:lineRule="exact"/>
              <w:ind w:left="284" w:firstLine="284"/>
              <w:jc w:val="right"/>
              <w:rPr>
                <w:rFonts w:ascii="Times New Roman" w:hAnsi="Times New Roman"/>
                <w:color w:val="000000"/>
                <w:spacing w:val="3"/>
                <w:sz w:val="28"/>
                <w:szCs w:val="28"/>
                <w:lang w:val="uk-UA"/>
              </w:rPr>
            </w:pPr>
            <w:r w:rsidRPr="00A33E3A">
              <w:rPr>
                <w:rFonts w:ascii="Times New Roman" w:hAnsi="Times New Roman"/>
                <w:sz w:val="28"/>
                <w:szCs w:val="28"/>
                <w:lang w:val="uk-UA"/>
              </w:rPr>
              <w:t>22 чол.</w:t>
            </w:r>
          </w:p>
        </w:tc>
      </w:tr>
      <w:tr w:rsidR="00D7749B" w:rsidRPr="00D84261" w:rsidTr="00D7749B">
        <w:tc>
          <w:tcPr>
            <w:tcW w:w="6487" w:type="dxa"/>
          </w:tcPr>
          <w:p w:rsidR="00D7749B" w:rsidRPr="00D84261" w:rsidRDefault="00D7749B" w:rsidP="00CF7703">
            <w:pPr>
              <w:widowControl w:val="0"/>
              <w:numPr>
                <w:ilvl w:val="0"/>
                <w:numId w:val="15"/>
              </w:numPr>
              <w:shd w:val="clear" w:color="auto" w:fill="FFFFFF"/>
              <w:tabs>
                <w:tab w:val="left" w:pos="840"/>
              </w:tabs>
              <w:autoSpaceDE w:val="0"/>
              <w:autoSpaceDN w:val="0"/>
              <w:adjustRightInd w:val="0"/>
              <w:spacing w:after="0" w:line="317" w:lineRule="exact"/>
              <w:ind w:left="284" w:firstLine="284"/>
              <w:rPr>
                <w:rFonts w:ascii="Times New Roman" w:hAnsi="Times New Roman"/>
                <w:color w:val="000000"/>
                <w:sz w:val="28"/>
                <w:szCs w:val="28"/>
                <w:lang w:val="uk-UA"/>
              </w:rPr>
            </w:pPr>
            <w:r w:rsidRPr="00D84261">
              <w:rPr>
                <w:rFonts w:ascii="Times New Roman" w:hAnsi="Times New Roman"/>
                <w:color w:val="000000"/>
                <w:sz w:val="28"/>
                <w:szCs w:val="28"/>
                <w:lang w:val="uk-UA"/>
              </w:rPr>
              <w:t>приватні підприємці</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t>24 чол.</w:t>
            </w:r>
          </w:p>
        </w:tc>
      </w:tr>
      <w:tr w:rsidR="00D7749B" w:rsidRPr="00D84261" w:rsidTr="00D7749B">
        <w:tc>
          <w:tcPr>
            <w:tcW w:w="6487" w:type="dxa"/>
          </w:tcPr>
          <w:p w:rsidR="00D7749B" w:rsidRPr="00D84261" w:rsidRDefault="00D7749B" w:rsidP="00CF7703">
            <w:pPr>
              <w:widowControl w:val="0"/>
              <w:numPr>
                <w:ilvl w:val="0"/>
                <w:numId w:val="15"/>
              </w:numPr>
              <w:shd w:val="clear" w:color="auto" w:fill="FFFFFF"/>
              <w:tabs>
                <w:tab w:val="left" w:pos="840"/>
              </w:tabs>
              <w:autoSpaceDE w:val="0"/>
              <w:autoSpaceDN w:val="0"/>
              <w:adjustRightInd w:val="0"/>
              <w:spacing w:after="0" w:line="317" w:lineRule="exact"/>
              <w:ind w:left="284" w:firstLine="284"/>
              <w:rPr>
                <w:rFonts w:ascii="Times New Roman" w:hAnsi="Times New Roman"/>
                <w:color w:val="000000"/>
                <w:sz w:val="28"/>
                <w:szCs w:val="28"/>
                <w:lang w:val="uk-UA"/>
              </w:rPr>
            </w:pPr>
            <w:r w:rsidRPr="00D84261">
              <w:rPr>
                <w:rFonts w:ascii="Times New Roman" w:hAnsi="Times New Roman"/>
                <w:color w:val="000000"/>
                <w:sz w:val="28"/>
                <w:szCs w:val="28"/>
                <w:lang w:val="uk-UA"/>
              </w:rPr>
              <w:t xml:space="preserve">за межами району, області та        </w:t>
            </w:r>
          </w:p>
          <w:p w:rsidR="00D7749B" w:rsidRPr="00D84261" w:rsidRDefault="00D7749B" w:rsidP="00D7749B">
            <w:pPr>
              <w:widowControl w:val="0"/>
              <w:shd w:val="clear" w:color="auto" w:fill="FFFFFF"/>
              <w:tabs>
                <w:tab w:val="left" w:pos="840"/>
              </w:tabs>
              <w:autoSpaceDE w:val="0"/>
              <w:autoSpaceDN w:val="0"/>
              <w:adjustRightInd w:val="0"/>
              <w:spacing w:after="0" w:line="317" w:lineRule="exact"/>
              <w:ind w:left="284" w:firstLine="284"/>
              <w:rPr>
                <w:rFonts w:ascii="Times New Roman" w:hAnsi="Times New Roman"/>
                <w:color w:val="000000"/>
                <w:sz w:val="28"/>
                <w:szCs w:val="28"/>
                <w:lang w:val="uk-UA"/>
              </w:rPr>
            </w:pPr>
            <w:r w:rsidRPr="00D84261">
              <w:rPr>
                <w:rFonts w:ascii="Times New Roman" w:hAnsi="Times New Roman"/>
                <w:color w:val="000000"/>
                <w:sz w:val="28"/>
                <w:szCs w:val="28"/>
                <w:lang w:val="uk-UA"/>
              </w:rPr>
              <w:lastRenderedPageBreak/>
              <w:t xml:space="preserve">      за кордоном</w:t>
            </w:r>
          </w:p>
          <w:p w:rsidR="00D7749B" w:rsidRPr="00D84261" w:rsidRDefault="00D7749B" w:rsidP="00D7749B">
            <w:pPr>
              <w:widowControl w:val="0"/>
              <w:shd w:val="clear" w:color="auto" w:fill="FFFFFF"/>
              <w:tabs>
                <w:tab w:val="left" w:pos="993"/>
              </w:tabs>
              <w:autoSpaceDE w:val="0"/>
              <w:autoSpaceDN w:val="0"/>
              <w:adjustRightInd w:val="0"/>
              <w:spacing w:after="0" w:line="317" w:lineRule="exact"/>
              <w:ind w:left="284" w:firstLine="284"/>
              <w:rPr>
                <w:rFonts w:ascii="Times New Roman" w:hAnsi="Times New Roman"/>
                <w:color w:val="000000"/>
                <w:sz w:val="28"/>
                <w:szCs w:val="28"/>
                <w:lang w:val="uk-UA"/>
              </w:rPr>
            </w:pPr>
            <w:r w:rsidRPr="00D84261">
              <w:rPr>
                <w:rFonts w:ascii="Times New Roman" w:hAnsi="Times New Roman"/>
                <w:color w:val="000000"/>
                <w:sz w:val="28"/>
                <w:szCs w:val="28"/>
                <w:lang w:val="uk-UA"/>
              </w:rPr>
              <w:t xml:space="preserve">1.2. </w:t>
            </w:r>
            <w:r w:rsidRPr="00D84261">
              <w:rPr>
                <w:rFonts w:ascii="Times New Roman" w:hAnsi="Times New Roman"/>
                <w:sz w:val="28"/>
                <w:szCs w:val="28"/>
                <w:lang w:val="uk-UA"/>
              </w:rPr>
              <w:t xml:space="preserve">студенти та військовослужбовці строкової     військової служби                                        </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lastRenderedPageBreak/>
              <w:t>34 чол.</w:t>
            </w: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t>77чол..</w:t>
            </w:r>
          </w:p>
        </w:tc>
      </w:tr>
      <w:tr w:rsidR="00D7749B" w:rsidRPr="00D84261" w:rsidTr="00D7749B">
        <w:tc>
          <w:tcPr>
            <w:tcW w:w="6487" w:type="dxa"/>
          </w:tcPr>
          <w:p w:rsidR="00D7749B" w:rsidRPr="00D84261" w:rsidRDefault="00D7749B" w:rsidP="00D7749B">
            <w:pPr>
              <w:widowControl w:val="0"/>
              <w:shd w:val="clear" w:color="auto" w:fill="FFFFFF"/>
              <w:tabs>
                <w:tab w:val="left" w:pos="840"/>
              </w:tabs>
              <w:autoSpaceDE w:val="0"/>
              <w:autoSpaceDN w:val="0"/>
              <w:adjustRightInd w:val="0"/>
              <w:spacing w:after="0" w:line="317" w:lineRule="exact"/>
              <w:ind w:left="284" w:firstLine="284"/>
              <w:rPr>
                <w:rFonts w:ascii="Times New Roman" w:hAnsi="Times New Roman"/>
                <w:color w:val="000000"/>
                <w:sz w:val="28"/>
                <w:szCs w:val="28"/>
                <w:lang w:val="uk-UA"/>
              </w:rPr>
            </w:pP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p>
        </w:tc>
      </w:tr>
      <w:tr w:rsidR="00D7749B" w:rsidRPr="00D84261" w:rsidTr="00D7749B">
        <w:tc>
          <w:tcPr>
            <w:tcW w:w="6487" w:type="dxa"/>
          </w:tcPr>
          <w:p w:rsidR="00D7749B" w:rsidRPr="00D84261" w:rsidRDefault="00D7749B" w:rsidP="00D7749B">
            <w:pPr>
              <w:widowControl w:val="0"/>
              <w:shd w:val="clear" w:color="auto" w:fill="FFFFFF"/>
              <w:tabs>
                <w:tab w:val="left" w:pos="840"/>
              </w:tabs>
              <w:autoSpaceDE w:val="0"/>
              <w:autoSpaceDN w:val="0"/>
              <w:adjustRightInd w:val="0"/>
              <w:spacing w:after="0" w:line="317" w:lineRule="exact"/>
              <w:ind w:left="284" w:right="-818" w:firstLine="284"/>
              <w:rPr>
                <w:rFonts w:ascii="Times New Roman" w:hAnsi="Times New Roman"/>
                <w:color w:val="000000"/>
                <w:sz w:val="28"/>
                <w:szCs w:val="28"/>
                <w:lang w:val="uk-UA"/>
              </w:rPr>
            </w:pPr>
            <w:r w:rsidRPr="00D84261">
              <w:rPr>
                <w:rFonts w:ascii="Times New Roman" w:hAnsi="Times New Roman"/>
                <w:color w:val="000000"/>
                <w:sz w:val="28"/>
                <w:szCs w:val="28"/>
                <w:lang w:val="uk-UA"/>
              </w:rPr>
              <w:t xml:space="preserve">1.3.безробітні на обліку в центрах зайнятості </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29</w:t>
            </w:r>
            <w:r w:rsidRPr="00A33E3A">
              <w:rPr>
                <w:rFonts w:ascii="Times New Roman" w:hAnsi="Times New Roman"/>
                <w:sz w:val="28"/>
                <w:szCs w:val="28"/>
                <w:lang w:val="uk-UA"/>
              </w:rPr>
              <w:t xml:space="preserve">чол. </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284" w:firstLine="284"/>
              <w:rPr>
                <w:rFonts w:ascii="Times New Roman" w:hAnsi="Times New Roman"/>
                <w:b/>
                <w:i/>
                <w:sz w:val="28"/>
                <w:szCs w:val="28"/>
                <w:lang w:val="uk-UA"/>
              </w:rPr>
            </w:pPr>
            <w:r w:rsidRPr="00D84261">
              <w:rPr>
                <w:rFonts w:ascii="Times New Roman" w:hAnsi="Times New Roman"/>
                <w:b/>
                <w:i/>
                <w:sz w:val="28"/>
                <w:szCs w:val="28"/>
                <w:lang w:val="uk-UA"/>
              </w:rPr>
              <w:t xml:space="preserve">1.3.1. у т.ч. за професіями: </w:t>
            </w:r>
          </w:p>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r w:rsidRPr="00D84261">
              <w:rPr>
                <w:rFonts w:ascii="Times New Roman" w:hAnsi="Times New Roman"/>
                <w:b/>
                <w:i/>
                <w:sz w:val="28"/>
                <w:szCs w:val="28"/>
                <w:lang w:val="uk-UA"/>
              </w:rPr>
              <w:t>шофери________________</w:t>
            </w:r>
          </w:p>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r w:rsidRPr="00D84261">
              <w:rPr>
                <w:rFonts w:ascii="Times New Roman" w:hAnsi="Times New Roman"/>
                <w:b/>
                <w:i/>
                <w:sz w:val="28"/>
                <w:szCs w:val="28"/>
                <w:lang w:val="uk-UA"/>
              </w:rPr>
              <w:t>трактористи___________________</w:t>
            </w:r>
          </w:p>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r w:rsidRPr="00D84261">
              <w:rPr>
                <w:rFonts w:ascii="Times New Roman" w:hAnsi="Times New Roman"/>
                <w:b/>
                <w:i/>
                <w:sz w:val="28"/>
                <w:szCs w:val="28"/>
                <w:lang w:val="uk-UA"/>
              </w:rPr>
              <w:t>будівельники___________________</w:t>
            </w:r>
          </w:p>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i/>
                <w:sz w:val="28"/>
                <w:szCs w:val="28"/>
                <w:lang w:val="uk-UA"/>
              </w:rPr>
            </w:pPr>
            <w:r w:rsidRPr="00D84261">
              <w:rPr>
                <w:rFonts w:ascii="Times New Roman" w:hAnsi="Times New Roman"/>
                <w:b/>
                <w:i/>
                <w:sz w:val="28"/>
                <w:szCs w:val="28"/>
                <w:lang w:val="uk-UA"/>
              </w:rPr>
              <w:t>різноробочі___________________</w:t>
            </w:r>
          </w:p>
          <w:p w:rsidR="00D7749B" w:rsidRPr="00D84261" w:rsidRDefault="00D7749B" w:rsidP="00D7749B">
            <w:pPr>
              <w:widowControl w:val="0"/>
              <w:autoSpaceDE w:val="0"/>
              <w:autoSpaceDN w:val="0"/>
              <w:adjustRightInd w:val="0"/>
              <w:spacing w:after="0" w:line="317" w:lineRule="exact"/>
              <w:ind w:left="284" w:firstLine="284"/>
              <w:jc w:val="right"/>
              <w:rPr>
                <w:rFonts w:ascii="Times New Roman" w:hAnsi="Times New Roman"/>
                <w:b/>
                <w:bCs/>
                <w:i/>
                <w:iCs/>
                <w:sz w:val="28"/>
                <w:szCs w:val="28"/>
                <w:lang w:val="uk-UA"/>
              </w:rPr>
            </w:pPr>
            <w:r w:rsidRPr="00D84261">
              <w:rPr>
                <w:rFonts w:ascii="Times New Roman" w:hAnsi="Times New Roman"/>
                <w:b/>
                <w:bCs/>
                <w:i/>
                <w:iCs/>
                <w:sz w:val="28"/>
                <w:szCs w:val="28"/>
                <w:lang w:val="uk-UA"/>
              </w:rPr>
              <w:t>інші____________________</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9</w:t>
            </w:r>
            <w:r w:rsidRPr="00A33E3A">
              <w:rPr>
                <w:rFonts w:ascii="Times New Roman" w:hAnsi="Times New Roman"/>
                <w:sz w:val="28"/>
                <w:szCs w:val="28"/>
                <w:lang w:val="uk-UA"/>
              </w:rPr>
              <w:t>чол.</w:t>
            </w: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13</w:t>
            </w:r>
            <w:r w:rsidRPr="00A33E3A">
              <w:rPr>
                <w:rFonts w:ascii="Times New Roman" w:hAnsi="Times New Roman"/>
                <w:sz w:val="28"/>
                <w:szCs w:val="28"/>
                <w:lang w:val="uk-UA"/>
              </w:rPr>
              <w:t>чол.</w:t>
            </w: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2</w:t>
            </w:r>
            <w:r w:rsidRPr="00A33E3A">
              <w:rPr>
                <w:rFonts w:ascii="Times New Roman" w:hAnsi="Times New Roman"/>
                <w:sz w:val="28"/>
                <w:szCs w:val="28"/>
                <w:lang w:val="uk-UA"/>
              </w:rPr>
              <w:t>чол.</w:t>
            </w: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3</w:t>
            </w:r>
            <w:r w:rsidRPr="00A33E3A">
              <w:rPr>
                <w:rFonts w:ascii="Times New Roman" w:hAnsi="Times New Roman"/>
                <w:sz w:val="28"/>
                <w:szCs w:val="28"/>
                <w:lang w:val="uk-UA"/>
              </w:rPr>
              <w:t>чол.</w:t>
            </w: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Pr>
                <w:rFonts w:ascii="Times New Roman" w:hAnsi="Times New Roman"/>
                <w:sz w:val="28"/>
                <w:szCs w:val="28"/>
                <w:lang w:val="uk-UA"/>
              </w:rPr>
              <w:t>2</w:t>
            </w:r>
            <w:r w:rsidRPr="00A33E3A">
              <w:rPr>
                <w:rFonts w:ascii="Times New Roman" w:hAnsi="Times New Roman"/>
                <w:sz w:val="28"/>
                <w:szCs w:val="28"/>
                <w:lang w:val="uk-UA"/>
              </w:rPr>
              <w:t>чол.</w:t>
            </w:r>
          </w:p>
        </w:tc>
      </w:tr>
      <w:tr w:rsidR="00D7749B" w:rsidRPr="00D84261" w:rsidTr="00D7749B">
        <w:tc>
          <w:tcPr>
            <w:tcW w:w="6487" w:type="dxa"/>
          </w:tcPr>
          <w:p w:rsidR="00D7749B" w:rsidRPr="00D84261" w:rsidRDefault="00D7749B" w:rsidP="00D7749B">
            <w:pPr>
              <w:widowControl w:val="0"/>
              <w:shd w:val="clear" w:color="auto" w:fill="FFFFFF"/>
              <w:tabs>
                <w:tab w:val="left" w:pos="960"/>
              </w:tabs>
              <w:autoSpaceDE w:val="0"/>
              <w:autoSpaceDN w:val="0"/>
              <w:adjustRightInd w:val="0"/>
              <w:spacing w:after="0" w:line="317" w:lineRule="exact"/>
              <w:ind w:left="284" w:right="209" w:firstLine="284"/>
              <w:rPr>
                <w:rFonts w:ascii="Times New Roman" w:hAnsi="Times New Roman"/>
                <w:sz w:val="28"/>
                <w:szCs w:val="28"/>
                <w:lang w:val="uk-UA"/>
              </w:rPr>
            </w:pPr>
            <w:r w:rsidRPr="00D84261">
              <w:rPr>
                <w:rFonts w:ascii="Times New Roman" w:hAnsi="Times New Roman"/>
                <w:sz w:val="28"/>
                <w:szCs w:val="28"/>
                <w:lang w:val="uk-UA"/>
              </w:rPr>
              <w:t>1.3.2. осіб, які потребують соціального захисту, всього</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p>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r w:rsidRPr="00A33E3A">
              <w:rPr>
                <w:rFonts w:ascii="Times New Roman" w:hAnsi="Times New Roman"/>
                <w:sz w:val="28"/>
                <w:szCs w:val="28"/>
                <w:lang w:val="uk-UA"/>
              </w:rPr>
              <w:t>138 чол.</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284" w:firstLine="284"/>
              <w:rPr>
                <w:rFonts w:ascii="Times New Roman" w:hAnsi="Times New Roman"/>
                <w:i/>
                <w:sz w:val="28"/>
                <w:szCs w:val="28"/>
                <w:u w:val="single"/>
                <w:lang w:val="uk-UA"/>
              </w:rPr>
            </w:pPr>
            <w:r w:rsidRPr="00D84261">
              <w:rPr>
                <w:rFonts w:ascii="Times New Roman" w:hAnsi="Times New Roman"/>
                <w:i/>
                <w:sz w:val="28"/>
                <w:szCs w:val="28"/>
                <w:u w:val="single"/>
                <w:lang w:val="uk-UA"/>
              </w:rPr>
              <w:t>з них</w:t>
            </w:r>
          </w:p>
        </w:tc>
        <w:tc>
          <w:tcPr>
            <w:tcW w:w="3119" w:type="dxa"/>
          </w:tcPr>
          <w:p w:rsidR="00D7749B" w:rsidRPr="00A33E3A" w:rsidRDefault="00D7749B" w:rsidP="00D7749B">
            <w:pPr>
              <w:widowControl w:val="0"/>
              <w:autoSpaceDE w:val="0"/>
              <w:autoSpaceDN w:val="0"/>
              <w:adjustRightInd w:val="0"/>
              <w:spacing w:after="0" w:line="317" w:lineRule="exact"/>
              <w:ind w:left="284" w:firstLine="284"/>
              <w:jc w:val="right"/>
              <w:rPr>
                <w:rFonts w:ascii="Times New Roman" w:hAnsi="Times New Roman"/>
                <w:sz w:val="28"/>
                <w:szCs w:val="28"/>
                <w:lang w:val="uk-UA"/>
              </w:rPr>
            </w:pPr>
          </w:p>
        </w:tc>
      </w:tr>
      <w:tr w:rsidR="00D7749B" w:rsidRPr="00D84261" w:rsidTr="00D7749B">
        <w:tc>
          <w:tcPr>
            <w:tcW w:w="9606" w:type="dxa"/>
            <w:gridSpan w:val="2"/>
          </w:tcPr>
          <w:p w:rsidR="00D7749B" w:rsidRPr="00D84261" w:rsidRDefault="00D7749B" w:rsidP="00D7749B">
            <w:pPr>
              <w:widowControl w:val="0"/>
              <w:autoSpaceDE w:val="0"/>
              <w:autoSpaceDN w:val="0"/>
              <w:adjustRightInd w:val="0"/>
              <w:spacing w:after="0" w:line="317" w:lineRule="exact"/>
              <w:ind w:left="709" w:firstLine="425"/>
              <w:rPr>
                <w:rFonts w:ascii="Times New Roman" w:hAnsi="Times New Roman"/>
                <w:sz w:val="28"/>
                <w:szCs w:val="28"/>
                <w:highlight w:val="yellow"/>
                <w:lang w:val="uk-UA"/>
              </w:rPr>
            </w:pPr>
            <w:r w:rsidRPr="00D84261">
              <w:rPr>
                <w:rFonts w:ascii="Times New Roman" w:hAnsi="Times New Roman"/>
                <w:sz w:val="28"/>
                <w:szCs w:val="28"/>
                <w:lang w:val="uk-UA"/>
              </w:rPr>
              <w:t>- один із батьків або особа, яка їх замінює і: має на утриманні дітей віком до шести років; виховує без одного з подружжя віком до 14 років або дитину-інваліда; утримує без одного з подружжя інваліда з дитинства та/або інваліда І групи</w:t>
            </w:r>
          </w:p>
          <w:p w:rsidR="00D7749B" w:rsidRPr="00A33E3A" w:rsidRDefault="00D7749B" w:rsidP="00D7749B">
            <w:pPr>
              <w:widowControl w:val="0"/>
              <w:autoSpaceDE w:val="0"/>
              <w:autoSpaceDN w:val="0"/>
              <w:adjustRightInd w:val="0"/>
              <w:spacing w:after="0" w:line="317" w:lineRule="exact"/>
              <w:ind w:left="709" w:firstLine="425"/>
              <w:jc w:val="right"/>
              <w:rPr>
                <w:rFonts w:ascii="Times New Roman" w:hAnsi="Times New Roman"/>
                <w:sz w:val="28"/>
                <w:szCs w:val="28"/>
                <w:lang w:val="uk-UA"/>
              </w:rPr>
            </w:pPr>
            <w:r w:rsidRPr="00A33E3A">
              <w:rPr>
                <w:rFonts w:ascii="Times New Roman" w:hAnsi="Times New Roman"/>
                <w:sz w:val="28"/>
                <w:szCs w:val="28"/>
                <w:lang w:val="uk-UA"/>
              </w:rPr>
              <w:t>6 чол.</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709" w:firstLine="425"/>
              <w:rPr>
                <w:rFonts w:ascii="Times New Roman" w:hAnsi="Times New Roman"/>
                <w:sz w:val="28"/>
                <w:szCs w:val="28"/>
                <w:lang w:val="uk-UA"/>
              </w:rPr>
            </w:pPr>
            <w:r w:rsidRPr="00D84261">
              <w:rPr>
                <w:rFonts w:ascii="Times New Roman" w:hAnsi="Times New Roman"/>
                <w:sz w:val="28"/>
                <w:szCs w:val="28"/>
                <w:lang w:val="uk-UA"/>
              </w:rPr>
              <w:t>- діти –</w:t>
            </w:r>
            <w:r>
              <w:rPr>
                <w:rFonts w:ascii="Times New Roman" w:hAnsi="Times New Roman"/>
                <w:sz w:val="28"/>
                <w:szCs w:val="28"/>
                <w:lang w:val="uk-UA"/>
              </w:rPr>
              <w:t xml:space="preserve"> </w:t>
            </w:r>
            <w:r w:rsidRPr="00D84261">
              <w:rPr>
                <w:rFonts w:ascii="Times New Roman" w:hAnsi="Times New Roman"/>
                <w:sz w:val="28"/>
                <w:szCs w:val="28"/>
                <w:lang w:val="uk-UA"/>
              </w:rPr>
              <w:t xml:space="preserve">сироти та діти позбавлені батьківського піклування </w:t>
            </w:r>
          </w:p>
        </w:tc>
        <w:tc>
          <w:tcPr>
            <w:tcW w:w="3119" w:type="dxa"/>
          </w:tcPr>
          <w:p w:rsidR="00D7749B" w:rsidRPr="00A33E3A" w:rsidRDefault="00D7749B" w:rsidP="00D7749B">
            <w:pPr>
              <w:widowControl w:val="0"/>
              <w:autoSpaceDE w:val="0"/>
              <w:autoSpaceDN w:val="0"/>
              <w:adjustRightInd w:val="0"/>
              <w:spacing w:after="0" w:line="317" w:lineRule="exact"/>
              <w:ind w:left="426" w:firstLine="425"/>
              <w:jc w:val="right"/>
              <w:rPr>
                <w:rFonts w:ascii="Times New Roman" w:hAnsi="Times New Roman"/>
                <w:sz w:val="28"/>
                <w:szCs w:val="28"/>
                <w:lang w:val="uk-UA"/>
              </w:rPr>
            </w:pPr>
            <w:r w:rsidRPr="00A33E3A">
              <w:rPr>
                <w:rFonts w:ascii="Times New Roman" w:hAnsi="Times New Roman"/>
                <w:sz w:val="28"/>
                <w:szCs w:val="28"/>
                <w:lang w:val="uk-UA"/>
              </w:rPr>
              <w:t>2чол.</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709" w:firstLine="425"/>
              <w:rPr>
                <w:rFonts w:ascii="Times New Roman" w:hAnsi="Times New Roman"/>
                <w:sz w:val="28"/>
                <w:szCs w:val="28"/>
                <w:lang w:val="uk-UA"/>
              </w:rPr>
            </w:pPr>
            <w:r w:rsidRPr="00D84261">
              <w:rPr>
                <w:rFonts w:ascii="Times New Roman" w:hAnsi="Times New Roman"/>
                <w:sz w:val="28"/>
                <w:szCs w:val="28"/>
                <w:lang w:val="uk-UA"/>
              </w:rPr>
              <w:t>- особи, звільнені після відбуття покарання або примусового лікування</w:t>
            </w:r>
          </w:p>
        </w:tc>
        <w:tc>
          <w:tcPr>
            <w:tcW w:w="3119" w:type="dxa"/>
          </w:tcPr>
          <w:p w:rsidR="00D7749B" w:rsidRPr="00A33E3A" w:rsidRDefault="00D7749B" w:rsidP="00D7749B">
            <w:pPr>
              <w:widowControl w:val="0"/>
              <w:autoSpaceDE w:val="0"/>
              <w:autoSpaceDN w:val="0"/>
              <w:adjustRightInd w:val="0"/>
              <w:spacing w:after="0" w:line="317" w:lineRule="exact"/>
              <w:ind w:left="426" w:firstLine="425"/>
              <w:jc w:val="right"/>
              <w:rPr>
                <w:rFonts w:ascii="Times New Roman" w:hAnsi="Times New Roman"/>
                <w:sz w:val="28"/>
                <w:szCs w:val="28"/>
                <w:lang w:val="uk-UA"/>
              </w:rPr>
            </w:pPr>
            <w:r w:rsidRPr="00A33E3A">
              <w:rPr>
                <w:rFonts w:ascii="Times New Roman" w:hAnsi="Times New Roman"/>
                <w:sz w:val="28"/>
                <w:szCs w:val="28"/>
                <w:lang w:val="uk-UA"/>
              </w:rPr>
              <w:t>- чол.</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709" w:firstLine="425"/>
              <w:rPr>
                <w:rFonts w:ascii="Times New Roman" w:hAnsi="Times New Roman"/>
                <w:sz w:val="28"/>
                <w:szCs w:val="28"/>
                <w:highlight w:val="yellow"/>
                <w:lang w:val="uk-UA"/>
              </w:rPr>
            </w:pPr>
            <w:r w:rsidRPr="00D84261">
              <w:rPr>
                <w:rFonts w:ascii="Times New Roman" w:hAnsi="Times New Roman"/>
                <w:sz w:val="28"/>
                <w:szCs w:val="28"/>
                <w:lang w:val="uk-UA"/>
              </w:rPr>
              <w:t>- молодь, яка закінчила або припинила навчання у середніх ЗОШ, ПТНЗ та ВНЗ,  звільнилася з строкової військової або альтернативної служби і яка вперше приймається на роботу</w:t>
            </w:r>
          </w:p>
        </w:tc>
        <w:tc>
          <w:tcPr>
            <w:tcW w:w="3119" w:type="dxa"/>
          </w:tcPr>
          <w:p w:rsidR="00D7749B" w:rsidRPr="00A33E3A" w:rsidRDefault="00D7749B" w:rsidP="00D7749B">
            <w:pPr>
              <w:widowControl w:val="0"/>
              <w:autoSpaceDE w:val="0"/>
              <w:autoSpaceDN w:val="0"/>
              <w:adjustRightInd w:val="0"/>
              <w:spacing w:after="0" w:line="317" w:lineRule="exact"/>
              <w:ind w:left="426" w:firstLine="425"/>
              <w:jc w:val="right"/>
              <w:rPr>
                <w:rFonts w:ascii="Times New Roman" w:hAnsi="Times New Roman"/>
                <w:sz w:val="28"/>
                <w:szCs w:val="28"/>
                <w:lang w:val="uk-UA"/>
              </w:rPr>
            </w:pPr>
            <w:r w:rsidRPr="00A33E3A">
              <w:rPr>
                <w:rFonts w:ascii="Times New Roman" w:hAnsi="Times New Roman"/>
                <w:sz w:val="28"/>
                <w:szCs w:val="28"/>
                <w:lang w:val="uk-UA"/>
              </w:rPr>
              <w:t>14 чол.</w:t>
            </w:r>
          </w:p>
        </w:tc>
      </w:tr>
      <w:tr w:rsidR="00D7749B" w:rsidRPr="00D84261" w:rsidTr="00D7749B">
        <w:tc>
          <w:tcPr>
            <w:tcW w:w="6487" w:type="dxa"/>
          </w:tcPr>
          <w:p w:rsidR="00D7749B" w:rsidRPr="00D84261" w:rsidRDefault="00D7749B" w:rsidP="00D7749B">
            <w:pPr>
              <w:widowControl w:val="0"/>
              <w:autoSpaceDE w:val="0"/>
              <w:autoSpaceDN w:val="0"/>
              <w:adjustRightInd w:val="0"/>
              <w:spacing w:after="0" w:line="317" w:lineRule="exact"/>
              <w:ind w:left="709" w:firstLine="425"/>
              <w:rPr>
                <w:rFonts w:ascii="Times New Roman" w:hAnsi="Times New Roman"/>
                <w:sz w:val="28"/>
                <w:szCs w:val="28"/>
                <w:lang w:val="uk-UA"/>
              </w:rPr>
            </w:pPr>
            <w:r w:rsidRPr="00D84261">
              <w:rPr>
                <w:rFonts w:ascii="Times New Roman" w:hAnsi="Times New Roman"/>
                <w:sz w:val="28"/>
                <w:szCs w:val="28"/>
                <w:lang w:val="uk-UA"/>
              </w:rPr>
              <w:t>- особи, яким до настання права на    пенсію за віком залишилося 10 і менше років</w:t>
            </w:r>
          </w:p>
        </w:tc>
        <w:tc>
          <w:tcPr>
            <w:tcW w:w="3119" w:type="dxa"/>
          </w:tcPr>
          <w:p w:rsidR="00D7749B" w:rsidRPr="00A33E3A" w:rsidRDefault="00D7749B" w:rsidP="00D7749B">
            <w:pPr>
              <w:widowControl w:val="0"/>
              <w:autoSpaceDE w:val="0"/>
              <w:autoSpaceDN w:val="0"/>
              <w:adjustRightInd w:val="0"/>
              <w:spacing w:after="0" w:line="317" w:lineRule="exact"/>
              <w:ind w:left="426" w:firstLine="425"/>
              <w:jc w:val="right"/>
              <w:rPr>
                <w:rFonts w:ascii="Times New Roman" w:hAnsi="Times New Roman"/>
                <w:sz w:val="28"/>
                <w:szCs w:val="28"/>
                <w:lang w:val="uk-UA"/>
              </w:rPr>
            </w:pPr>
            <w:r w:rsidRPr="00A33E3A">
              <w:rPr>
                <w:rFonts w:ascii="Times New Roman" w:hAnsi="Times New Roman"/>
                <w:sz w:val="28"/>
                <w:szCs w:val="28"/>
                <w:lang w:val="uk-UA"/>
              </w:rPr>
              <w:t>126 чол.</w:t>
            </w:r>
          </w:p>
        </w:tc>
      </w:tr>
      <w:tr w:rsidR="00D7749B" w:rsidRPr="00D84261" w:rsidTr="00D7749B">
        <w:trPr>
          <w:trHeight w:val="663"/>
        </w:trPr>
        <w:tc>
          <w:tcPr>
            <w:tcW w:w="6487" w:type="dxa"/>
            <w:vMerge w:val="restart"/>
          </w:tcPr>
          <w:p w:rsidR="00D7749B" w:rsidRPr="00D84261" w:rsidRDefault="00D7749B" w:rsidP="00D7749B">
            <w:pPr>
              <w:widowControl w:val="0"/>
              <w:autoSpaceDE w:val="0"/>
              <w:autoSpaceDN w:val="0"/>
              <w:adjustRightInd w:val="0"/>
              <w:spacing w:after="0" w:line="240" w:lineRule="auto"/>
              <w:ind w:left="709" w:firstLine="425"/>
              <w:rPr>
                <w:rFonts w:ascii="Times New Roman" w:hAnsi="Times New Roman"/>
                <w:sz w:val="28"/>
                <w:szCs w:val="28"/>
                <w:lang w:val="uk-UA"/>
              </w:rPr>
            </w:pPr>
            <w:r w:rsidRPr="00D84261">
              <w:rPr>
                <w:rFonts w:ascii="Times New Roman" w:hAnsi="Times New Roman"/>
                <w:sz w:val="28"/>
                <w:szCs w:val="28"/>
                <w:lang w:val="uk-UA"/>
              </w:rPr>
              <w:t>- інваліди, які не досягли пенсійного віку</w:t>
            </w:r>
          </w:p>
          <w:p w:rsidR="00D7749B" w:rsidRPr="00D84261" w:rsidRDefault="00D7749B" w:rsidP="00D7749B">
            <w:pPr>
              <w:widowControl w:val="0"/>
              <w:autoSpaceDE w:val="0"/>
              <w:autoSpaceDN w:val="0"/>
              <w:adjustRightInd w:val="0"/>
              <w:spacing w:after="0" w:line="240" w:lineRule="auto"/>
              <w:ind w:left="709" w:firstLine="425"/>
              <w:rPr>
                <w:rFonts w:ascii="Times New Roman" w:hAnsi="Times New Roman"/>
                <w:sz w:val="28"/>
                <w:szCs w:val="28"/>
                <w:lang w:val="uk-UA"/>
              </w:rPr>
            </w:pPr>
            <w:r w:rsidRPr="00D84261">
              <w:rPr>
                <w:rFonts w:ascii="Times New Roman" w:hAnsi="Times New Roman"/>
                <w:sz w:val="28"/>
                <w:szCs w:val="28"/>
                <w:lang w:val="uk-UA"/>
              </w:rPr>
              <w:t>- особи, яким виповнилося 15 років та які за згодою одного з батьків можуть, як виняток, прийматися на роботу</w:t>
            </w:r>
          </w:p>
        </w:tc>
        <w:tc>
          <w:tcPr>
            <w:tcW w:w="3119" w:type="dxa"/>
          </w:tcPr>
          <w:p w:rsidR="00D7749B" w:rsidRPr="00A33E3A" w:rsidRDefault="00D7749B" w:rsidP="00D7749B">
            <w:pPr>
              <w:widowControl w:val="0"/>
              <w:autoSpaceDE w:val="0"/>
              <w:autoSpaceDN w:val="0"/>
              <w:adjustRightInd w:val="0"/>
              <w:spacing w:after="0" w:line="240" w:lineRule="auto"/>
              <w:ind w:left="426" w:firstLine="425"/>
              <w:jc w:val="right"/>
              <w:rPr>
                <w:rFonts w:ascii="Times New Roman" w:hAnsi="Times New Roman"/>
                <w:sz w:val="28"/>
                <w:szCs w:val="28"/>
                <w:lang w:val="uk-UA"/>
              </w:rPr>
            </w:pPr>
            <w:r w:rsidRPr="00A33E3A">
              <w:rPr>
                <w:rFonts w:ascii="Times New Roman" w:hAnsi="Times New Roman"/>
                <w:sz w:val="28"/>
                <w:szCs w:val="28"/>
                <w:lang w:val="uk-UA"/>
              </w:rPr>
              <w:t>17чол.</w:t>
            </w:r>
          </w:p>
        </w:tc>
      </w:tr>
      <w:tr w:rsidR="00D7749B" w:rsidRPr="00D84261" w:rsidTr="00D7749B">
        <w:tc>
          <w:tcPr>
            <w:tcW w:w="6487" w:type="dxa"/>
            <w:vMerge/>
          </w:tcPr>
          <w:p w:rsidR="00D7749B" w:rsidRPr="00D84261" w:rsidRDefault="00D7749B" w:rsidP="00D7749B">
            <w:pPr>
              <w:widowControl w:val="0"/>
              <w:autoSpaceDE w:val="0"/>
              <w:autoSpaceDN w:val="0"/>
              <w:adjustRightInd w:val="0"/>
              <w:spacing w:after="0" w:line="240" w:lineRule="auto"/>
              <w:ind w:left="709" w:firstLine="425"/>
              <w:rPr>
                <w:rFonts w:ascii="Times New Roman" w:hAnsi="Times New Roman"/>
                <w:sz w:val="28"/>
                <w:szCs w:val="28"/>
                <w:highlight w:val="yellow"/>
                <w:lang w:val="uk-UA"/>
              </w:rPr>
            </w:pPr>
          </w:p>
        </w:tc>
        <w:tc>
          <w:tcPr>
            <w:tcW w:w="3119" w:type="dxa"/>
          </w:tcPr>
          <w:p w:rsidR="00D7749B" w:rsidRPr="00A33E3A" w:rsidRDefault="00D7749B" w:rsidP="00D7749B">
            <w:pPr>
              <w:widowControl w:val="0"/>
              <w:autoSpaceDE w:val="0"/>
              <w:autoSpaceDN w:val="0"/>
              <w:adjustRightInd w:val="0"/>
              <w:spacing w:after="0" w:line="240" w:lineRule="auto"/>
              <w:ind w:left="426" w:firstLine="425"/>
              <w:jc w:val="right"/>
              <w:rPr>
                <w:rFonts w:ascii="Times New Roman" w:hAnsi="Times New Roman"/>
                <w:sz w:val="28"/>
                <w:szCs w:val="28"/>
                <w:lang w:val="uk-UA"/>
              </w:rPr>
            </w:pPr>
            <w:r w:rsidRPr="00A33E3A">
              <w:rPr>
                <w:rFonts w:ascii="Times New Roman" w:hAnsi="Times New Roman"/>
                <w:sz w:val="28"/>
                <w:szCs w:val="28"/>
                <w:lang w:val="uk-UA"/>
              </w:rPr>
              <w:t>2 чол.</w:t>
            </w:r>
          </w:p>
        </w:tc>
      </w:tr>
      <w:tr w:rsidR="00D7749B" w:rsidRPr="00D84261" w:rsidTr="00D7749B">
        <w:trPr>
          <w:trHeight w:val="759"/>
        </w:trPr>
        <w:tc>
          <w:tcPr>
            <w:tcW w:w="6487" w:type="dxa"/>
          </w:tcPr>
          <w:p w:rsidR="00D7749B" w:rsidRPr="00D84261" w:rsidRDefault="00D7749B" w:rsidP="00D7749B">
            <w:pPr>
              <w:widowControl w:val="0"/>
              <w:autoSpaceDE w:val="0"/>
              <w:autoSpaceDN w:val="0"/>
              <w:adjustRightInd w:val="0"/>
              <w:spacing w:after="0" w:line="240" w:lineRule="auto"/>
              <w:ind w:left="709" w:firstLine="425"/>
              <w:rPr>
                <w:rFonts w:ascii="Times New Roman" w:hAnsi="Times New Roman"/>
                <w:sz w:val="28"/>
                <w:szCs w:val="28"/>
                <w:lang w:val="uk-UA"/>
              </w:rPr>
            </w:pPr>
            <w:r w:rsidRPr="00D84261">
              <w:rPr>
                <w:rFonts w:ascii="Times New Roman" w:hAnsi="Times New Roman"/>
                <w:sz w:val="28"/>
                <w:szCs w:val="28"/>
                <w:lang w:val="uk-UA"/>
              </w:rPr>
              <w:t>1.3.3. осіб, які відносяться до  сімейного безробіття</w:t>
            </w:r>
          </w:p>
        </w:tc>
        <w:tc>
          <w:tcPr>
            <w:tcW w:w="3119" w:type="dxa"/>
          </w:tcPr>
          <w:p w:rsidR="00D7749B" w:rsidRPr="00A33E3A" w:rsidRDefault="00D7749B" w:rsidP="00D7749B">
            <w:pPr>
              <w:widowControl w:val="0"/>
              <w:autoSpaceDE w:val="0"/>
              <w:autoSpaceDN w:val="0"/>
              <w:adjustRightInd w:val="0"/>
              <w:spacing w:after="0" w:line="240" w:lineRule="auto"/>
              <w:ind w:left="426" w:firstLine="425"/>
              <w:jc w:val="right"/>
              <w:rPr>
                <w:rFonts w:ascii="Times New Roman" w:hAnsi="Times New Roman"/>
                <w:sz w:val="28"/>
                <w:szCs w:val="28"/>
                <w:lang w:val="uk-UA"/>
              </w:rPr>
            </w:pPr>
            <w:r w:rsidRPr="00A33E3A">
              <w:rPr>
                <w:rFonts w:ascii="Times New Roman" w:hAnsi="Times New Roman"/>
                <w:sz w:val="28"/>
                <w:szCs w:val="28"/>
                <w:lang w:val="uk-UA"/>
              </w:rPr>
              <w:t>57 чол.</w:t>
            </w:r>
          </w:p>
        </w:tc>
      </w:tr>
    </w:tbl>
    <w:p w:rsidR="00D7749B" w:rsidRPr="00A33E3A" w:rsidRDefault="00D7749B" w:rsidP="00D7749B">
      <w:pPr>
        <w:widowControl w:val="0"/>
        <w:shd w:val="clear" w:color="auto" w:fill="FFFFFF"/>
        <w:autoSpaceDE w:val="0"/>
        <w:autoSpaceDN w:val="0"/>
        <w:adjustRightInd w:val="0"/>
        <w:spacing w:after="0" w:line="240" w:lineRule="auto"/>
        <w:ind w:left="426" w:right="-406" w:firstLine="425"/>
        <w:jc w:val="both"/>
        <w:rPr>
          <w:rFonts w:ascii="Times New Roman" w:hAnsi="Times New Roman"/>
          <w:bCs/>
          <w:color w:val="000000"/>
          <w:spacing w:val="2"/>
          <w:sz w:val="28"/>
          <w:szCs w:val="28"/>
          <w:lang w:val="uk-UA"/>
        </w:rPr>
      </w:pPr>
      <w:r>
        <w:rPr>
          <w:rFonts w:ascii="Times New Roman" w:hAnsi="Times New Roman"/>
          <w:bCs/>
          <w:iCs/>
          <w:color w:val="000000"/>
          <w:spacing w:val="2"/>
          <w:sz w:val="28"/>
          <w:szCs w:val="28"/>
          <w:lang w:val="uk-UA"/>
        </w:rPr>
        <w:tab/>
      </w:r>
      <w:r w:rsidRPr="00A33E3A">
        <w:rPr>
          <w:rFonts w:ascii="Times New Roman" w:hAnsi="Times New Roman"/>
          <w:bCs/>
          <w:iCs/>
          <w:color w:val="000000"/>
          <w:spacing w:val="2"/>
          <w:sz w:val="28"/>
          <w:szCs w:val="28"/>
          <w:lang w:val="uk-UA"/>
        </w:rPr>
        <w:t>Перспектива створення нових робочих місць –</w:t>
      </w:r>
      <w:r>
        <w:rPr>
          <w:rFonts w:ascii="Times New Roman" w:hAnsi="Times New Roman"/>
          <w:bCs/>
          <w:iCs/>
          <w:color w:val="000000"/>
          <w:spacing w:val="2"/>
          <w:sz w:val="28"/>
          <w:szCs w:val="28"/>
          <w:lang w:val="uk-UA"/>
        </w:rPr>
        <w:t>20</w:t>
      </w:r>
      <w:r w:rsidRPr="00A33E3A">
        <w:rPr>
          <w:rFonts w:ascii="Times New Roman" w:hAnsi="Times New Roman"/>
          <w:bCs/>
          <w:color w:val="000000"/>
          <w:spacing w:val="2"/>
          <w:sz w:val="28"/>
          <w:szCs w:val="28"/>
          <w:lang w:val="uk-UA"/>
        </w:rPr>
        <w:t>.</w:t>
      </w:r>
    </w:p>
    <w:p w:rsidR="00D7749B" w:rsidRPr="00A73353" w:rsidRDefault="00D7749B" w:rsidP="00D7749B">
      <w:pPr>
        <w:shd w:val="clear" w:color="auto" w:fill="FFFFFF"/>
        <w:spacing w:after="0" w:line="240" w:lineRule="auto"/>
        <w:ind w:left="426" w:right="-1" w:firstLine="425"/>
        <w:jc w:val="both"/>
        <w:rPr>
          <w:rFonts w:ascii="Times New Roman" w:hAnsi="Times New Roman"/>
          <w:sz w:val="28"/>
          <w:szCs w:val="20"/>
          <w:lang w:val="uk-UA"/>
        </w:rPr>
      </w:pPr>
      <w:r w:rsidRPr="00A73353">
        <w:rPr>
          <w:rFonts w:ascii="Times New Roman" w:hAnsi="Times New Roman"/>
          <w:sz w:val="28"/>
          <w:szCs w:val="20"/>
          <w:lang w:val="uk-UA"/>
        </w:rPr>
        <w:t>Найбільше потребують соціального захисту від безробіття громадяни, які не здатні</w:t>
      </w:r>
      <w:r w:rsidRPr="00C45228">
        <w:rPr>
          <w:rFonts w:ascii="Times New Roman" w:hAnsi="Times New Roman"/>
          <w:sz w:val="28"/>
          <w:szCs w:val="20"/>
        </w:rPr>
        <w:t> </w:t>
      </w:r>
      <w:r w:rsidRPr="00A73353">
        <w:rPr>
          <w:rFonts w:ascii="Times New Roman" w:hAnsi="Times New Roman"/>
          <w:sz w:val="28"/>
          <w:szCs w:val="20"/>
          <w:lang w:val="uk-UA"/>
        </w:rPr>
        <w:t xml:space="preserve"> на рівних конкурувати на ринку праці, в першу чергу молоді особи, особливо випускники навчальних закладів, особи перед пенсійного віку, інваліди, які не досягли пенсійного віку.</w:t>
      </w:r>
    </w:p>
    <w:p w:rsidR="00D7749B" w:rsidRPr="00C45228" w:rsidRDefault="00D7749B" w:rsidP="00D7749B">
      <w:p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Основними</w:t>
      </w:r>
      <w:proofErr w:type="spellEnd"/>
      <w:r w:rsidRPr="00C45228">
        <w:rPr>
          <w:rFonts w:ascii="Times New Roman" w:hAnsi="Times New Roman"/>
          <w:sz w:val="28"/>
          <w:szCs w:val="20"/>
        </w:rPr>
        <w:t xml:space="preserve"> проблемами, </w:t>
      </w:r>
      <w:proofErr w:type="spellStart"/>
      <w:r w:rsidRPr="00C45228">
        <w:rPr>
          <w:rFonts w:ascii="Times New Roman" w:hAnsi="Times New Roman"/>
          <w:sz w:val="28"/>
          <w:szCs w:val="20"/>
        </w:rPr>
        <w:t>що</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існують</w:t>
      </w:r>
      <w:proofErr w:type="spellEnd"/>
      <w:r w:rsidRPr="00C45228">
        <w:rPr>
          <w:rFonts w:ascii="Times New Roman" w:hAnsi="Times New Roman"/>
          <w:sz w:val="28"/>
          <w:szCs w:val="20"/>
        </w:rPr>
        <w:t xml:space="preserve"> на </w:t>
      </w:r>
      <w:proofErr w:type="spellStart"/>
      <w:r w:rsidRPr="00C45228">
        <w:rPr>
          <w:rFonts w:ascii="Times New Roman" w:hAnsi="Times New Roman"/>
          <w:sz w:val="28"/>
          <w:szCs w:val="20"/>
        </w:rPr>
        <w:t>місцевому</w:t>
      </w:r>
      <w:proofErr w:type="spellEnd"/>
      <w:r w:rsidRPr="00C45228">
        <w:rPr>
          <w:rFonts w:ascii="Times New Roman" w:hAnsi="Times New Roman"/>
          <w:sz w:val="28"/>
          <w:szCs w:val="20"/>
        </w:rPr>
        <w:t xml:space="preserve"> ринку </w:t>
      </w:r>
      <w:proofErr w:type="spellStart"/>
      <w:r w:rsidRPr="00C45228">
        <w:rPr>
          <w:rFonts w:ascii="Times New Roman" w:hAnsi="Times New Roman"/>
          <w:sz w:val="28"/>
          <w:szCs w:val="20"/>
        </w:rPr>
        <w:t>праці</w:t>
      </w:r>
      <w:proofErr w:type="spellEnd"/>
      <w:r w:rsidRPr="00C45228">
        <w:rPr>
          <w:rFonts w:ascii="Times New Roman" w:hAnsi="Times New Roman"/>
          <w:sz w:val="28"/>
          <w:szCs w:val="20"/>
        </w:rPr>
        <w:t>, є:</w:t>
      </w:r>
    </w:p>
    <w:p w:rsidR="00D7749B" w:rsidRPr="00C45228" w:rsidRDefault="00D7749B" w:rsidP="00CF7703">
      <w:pPr>
        <w:numPr>
          <w:ilvl w:val="0"/>
          <w:numId w:val="17"/>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певний</w:t>
      </w:r>
      <w:proofErr w:type="spellEnd"/>
      <w:r w:rsidRPr="00C45228">
        <w:rPr>
          <w:rFonts w:ascii="Times New Roman" w:hAnsi="Times New Roman"/>
          <w:sz w:val="28"/>
          <w:szCs w:val="20"/>
        </w:rPr>
        <w:t xml:space="preserve"> дисбаланс </w:t>
      </w:r>
      <w:proofErr w:type="spellStart"/>
      <w:r w:rsidRPr="00C45228">
        <w:rPr>
          <w:rFonts w:ascii="Times New Roman" w:hAnsi="Times New Roman"/>
          <w:sz w:val="28"/>
          <w:szCs w:val="20"/>
        </w:rPr>
        <w:t>попиту</w:t>
      </w:r>
      <w:proofErr w:type="spellEnd"/>
      <w:r w:rsidRPr="00C45228">
        <w:rPr>
          <w:rFonts w:ascii="Times New Roman" w:hAnsi="Times New Roman"/>
          <w:sz w:val="28"/>
          <w:szCs w:val="20"/>
        </w:rPr>
        <w:t xml:space="preserve"> та </w:t>
      </w:r>
      <w:proofErr w:type="spellStart"/>
      <w:r w:rsidRPr="00C45228">
        <w:rPr>
          <w:rFonts w:ascii="Times New Roman" w:hAnsi="Times New Roman"/>
          <w:sz w:val="28"/>
          <w:szCs w:val="20"/>
        </w:rPr>
        <w:t>пропонування</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робочої</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сили</w:t>
      </w:r>
      <w:proofErr w:type="spellEnd"/>
      <w:r w:rsidRPr="00C45228">
        <w:rPr>
          <w:rFonts w:ascii="Times New Roman" w:hAnsi="Times New Roman"/>
          <w:sz w:val="28"/>
          <w:szCs w:val="20"/>
        </w:rPr>
        <w:t>;</w:t>
      </w:r>
    </w:p>
    <w:p w:rsidR="00D7749B" w:rsidRPr="00C45228" w:rsidRDefault="00D7749B" w:rsidP="00CF7703">
      <w:pPr>
        <w:numPr>
          <w:ilvl w:val="0"/>
          <w:numId w:val="17"/>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t>недостатні</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можливості</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підвищення</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кваліфікаційного</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рівня</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працівників</w:t>
      </w:r>
      <w:proofErr w:type="spellEnd"/>
      <w:r w:rsidRPr="00C45228">
        <w:rPr>
          <w:rFonts w:ascii="Times New Roman" w:hAnsi="Times New Roman"/>
          <w:sz w:val="28"/>
          <w:szCs w:val="20"/>
        </w:rPr>
        <w:t>;</w:t>
      </w:r>
    </w:p>
    <w:p w:rsidR="00D7749B" w:rsidRPr="00C45228" w:rsidRDefault="00D7749B" w:rsidP="00CF7703">
      <w:pPr>
        <w:numPr>
          <w:ilvl w:val="0"/>
          <w:numId w:val="17"/>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sz w:val="28"/>
          <w:szCs w:val="20"/>
        </w:rPr>
        <w:lastRenderedPageBreak/>
        <w:t>недостатній</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рівень</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працевлаштування</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неконкурентоспроможних</w:t>
      </w:r>
      <w:proofErr w:type="spellEnd"/>
      <w:r w:rsidRPr="00C45228">
        <w:rPr>
          <w:rFonts w:ascii="Times New Roman" w:hAnsi="Times New Roman"/>
          <w:sz w:val="28"/>
          <w:szCs w:val="20"/>
        </w:rPr>
        <w:t xml:space="preserve"> на ринку </w:t>
      </w:r>
      <w:proofErr w:type="spellStart"/>
      <w:r w:rsidRPr="00C45228">
        <w:rPr>
          <w:rFonts w:ascii="Times New Roman" w:hAnsi="Times New Roman"/>
          <w:sz w:val="28"/>
          <w:szCs w:val="20"/>
        </w:rPr>
        <w:t>праці</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верств</w:t>
      </w:r>
      <w:proofErr w:type="spellEnd"/>
      <w:r>
        <w:rPr>
          <w:rFonts w:ascii="Times New Roman" w:hAnsi="Times New Roman"/>
          <w:sz w:val="28"/>
          <w:szCs w:val="20"/>
          <w:lang w:val="uk-UA"/>
        </w:rPr>
        <w:t xml:space="preserve"> </w:t>
      </w:r>
      <w:proofErr w:type="spellStart"/>
      <w:r w:rsidRPr="00C45228">
        <w:rPr>
          <w:rFonts w:ascii="Times New Roman" w:hAnsi="Times New Roman"/>
          <w:sz w:val="28"/>
          <w:szCs w:val="20"/>
        </w:rPr>
        <w:t>населення</w:t>
      </w:r>
      <w:proofErr w:type="spellEnd"/>
      <w:r w:rsidRPr="00C45228">
        <w:rPr>
          <w:rFonts w:ascii="Times New Roman" w:hAnsi="Times New Roman"/>
          <w:sz w:val="28"/>
          <w:szCs w:val="20"/>
        </w:rPr>
        <w:t>;</w:t>
      </w:r>
    </w:p>
    <w:p w:rsidR="00D7749B" w:rsidRPr="00C45228" w:rsidRDefault="00D7749B" w:rsidP="00CF7703">
      <w:pPr>
        <w:numPr>
          <w:ilvl w:val="0"/>
          <w:numId w:val="17"/>
        </w:num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iCs/>
          <w:sz w:val="28"/>
          <w:szCs w:val="20"/>
        </w:rPr>
        <w:t>існування</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випадків</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виплати</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заробітної</w:t>
      </w:r>
      <w:proofErr w:type="spellEnd"/>
      <w:r w:rsidRPr="00C45228">
        <w:rPr>
          <w:rFonts w:ascii="Times New Roman" w:hAnsi="Times New Roman"/>
          <w:iCs/>
          <w:sz w:val="28"/>
          <w:szCs w:val="20"/>
        </w:rPr>
        <w:t xml:space="preserve"> плати «в конвертах», </w:t>
      </w:r>
      <w:proofErr w:type="spellStart"/>
      <w:r w:rsidRPr="00C45228">
        <w:rPr>
          <w:rFonts w:ascii="Times New Roman" w:hAnsi="Times New Roman"/>
          <w:iCs/>
          <w:sz w:val="28"/>
          <w:szCs w:val="20"/>
        </w:rPr>
        <w:t>тіньової</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зайнятості</w:t>
      </w:r>
      <w:proofErr w:type="spellEnd"/>
      <w:r w:rsidRPr="00C45228">
        <w:rPr>
          <w:rFonts w:ascii="Times New Roman" w:hAnsi="Times New Roman"/>
          <w:iCs/>
          <w:sz w:val="28"/>
          <w:szCs w:val="20"/>
        </w:rPr>
        <w:t>.</w:t>
      </w:r>
    </w:p>
    <w:p w:rsidR="00D7749B" w:rsidRPr="00C45228" w:rsidRDefault="00D7749B" w:rsidP="00D7749B">
      <w:pPr>
        <w:shd w:val="clear" w:color="auto" w:fill="FFFFFF"/>
        <w:spacing w:after="0" w:line="240" w:lineRule="auto"/>
        <w:ind w:left="426" w:right="-1" w:firstLine="425"/>
        <w:jc w:val="both"/>
        <w:rPr>
          <w:rFonts w:ascii="Times New Roman" w:hAnsi="Times New Roman"/>
          <w:sz w:val="28"/>
          <w:szCs w:val="20"/>
        </w:rPr>
      </w:pPr>
      <w:proofErr w:type="spellStart"/>
      <w:r w:rsidRPr="00C45228">
        <w:rPr>
          <w:rFonts w:ascii="Times New Roman" w:hAnsi="Times New Roman"/>
          <w:iCs/>
          <w:sz w:val="28"/>
          <w:szCs w:val="20"/>
        </w:rPr>
        <w:t>Вжиття</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заходів</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щодо</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збереження</w:t>
      </w:r>
      <w:proofErr w:type="spellEnd"/>
      <w:r w:rsidRPr="00C45228">
        <w:rPr>
          <w:rFonts w:ascii="Times New Roman" w:hAnsi="Times New Roman"/>
          <w:iCs/>
          <w:sz w:val="28"/>
          <w:szCs w:val="20"/>
        </w:rPr>
        <w:t xml:space="preserve"> трудового </w:t>
      </w:r>
      <w:proofErr w:type="spellStart"/>
      <w:r w:rsidRPr="00C45228">
        <w:rPr>
          <w:rFonts w:ascii="Times New Roman" w:hAnsi="Times New Roman"/>
          <w:iCs/>
          <w:sz w:val="28"/>
          <w:szCs w:val="20"/>
        </w:rPr>
        <w:t>потенціалу</w:t>
      </w:r>
      <w:proofErr w:type="spellEnd"/>
      <w:r>
        <w:rPr>
          <w:rFonts w:ascii="Times New Roman" w:hAnsi="Times New Roman"/>
          <w:iCs/>
          <w:sz w:val="28"/>
          <w:szCs w:val="20"/>
          <w:lang w:val="uk-UA"/>
        </w:rPr>
        <w:t xml:space="preserve"> громади</w:t>
      </w:r>
      <w:r w:rsidRPr="00C45228">
        <w:rPr>
          <w:rFonts w:ascii="Times New Roman" w:hAnsi="Times New Roman"/>
          <w:iCs/>
          <w:sz w:val="28"/>
          <w:szCs w:val="20"/>
        </w:rPr>
        <w:t xml:space="preserve">, </w:t>
      </w:r>
      <w:proofErr w:type="spellStart"/>
      <w:r w:rsidRPr="00C45228">
        <w:rPr>
          <w:rFonts w:ascii="Times New Roman" w:hAnsi="Times New Roman"/>
          <w:iCs/>
          <w:sz w:val="28"/>
          <w:szCs w:val="20"/>
        </w:rPr>
        <w:t>розвитку</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цивілізованого</w:t>
      </w:r>
      <w:proofErr w:type="spellEnd"/>
      <w:r w:rsidRPr="00C45228">
        <w:rPr>
          <w:rFonts w:ascii="Times New Roman" w:hAnsi="Times New Roman"/>
          <w:sz w:val="28"/>
          <w:szCs w:val="20"/>
        </w:rPr>
        <w:t> </w:t>
      </w:r>
      <w:r w:rsidRPr="00C45228">
        <w:rPr>
          <w:rFonts w:ascii="Times New Roman" w:hAnsi="Times New Roman"/>
          <w:iCs/>
          <w:sz w:val="28"/>
          <w:szCs w:val="20"/>
        </w:rPr>
        <w:t xml:space="preserve">ринку </w:t>
      </w:r>
      <w:proofErr w:type="spellStart"/>
      <w:r w:rsidRPr="00C45228">
        <w:rPr>
          <w:rFonts w:ascii="Times New Roman" w:hAnsi="Times New Roman"/>
          <w:iCs/>
          <w:sz w:val="28"/>
          <w:szCs w:val="20"/>
        </w:rPr>
        <w:t>праці</w:t>
      </w:r>
      <w:proofErr w:type="spellEnd"/>
      <w:r w:rsidRPr="00C45228">
        <w:rPr>
          <w:rFonts w:ascii="Times New Roman" w:hAnsi="Times New Roman"/>
          <w:iCs/>
          <w:sz w:val="28"/>
          <w:szCs w:val="20"/>
        </w:rPr>
        <w:t xml:space="preserve">, </w:t>
      </w:r>
      <w:proofErr w:type="spellStart"/>
      <w:r w:rsidRPr="00C45228">
        <w:rPr>
          <w:rFonts w:ascii="Times New Roman" w:hAnsi="Times New Roman"/>
          <w:iCs/>
          <w:sz w:val="28"/>
          <w:szCs w:val="20"/>
        </w:rPr>
        <w:t>надання</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підтримки</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зайнятості</w:t>
      </w:r>
      <w:proofErr w:type="spellEnd"/>
      <w:r>
        <w:rPr>
          <w:rFonts w:ascii="Times New Roman" w:hAnsi="Times New Roman"/>
          <w:iCs/>
          <w:sz w:val="28"/>
          <w:szCs w:val="20"/>
          <w:lang w:val="uk-UA"/>
        </w:rPr>
        <w:t xml:space="preserve"> </w:t>
      </w:r>
      <w:proofErr w:type="spellStart"/>
      <w:r>
        <w:rPr>
          <w:rFonts w:ascii="Times New Roman" w:hAnsi="Times New Roman"/>
          <w:iCs/>
          <w:sz w:val="28"/>
          <w:szCs w:val="20"/>
        </w:rPr>
        <w:t>неконкурентоспроможним</w:t>
      </w:r>
      <w:proofErr w:type="spellEnd"/>
      <w:r>
        <w:rPr>
          <w:rFonts w:ascii="Times New Roman" w:hAnsi="Times New Roman"/>
          <w:iCs/>
          <w:sz w:val="28"/>
          <w:szCs w:val="20"/>
        </w:rPr>
        <w:t xml:space="preserve"> на </w:t>
      </w:r>
      <w:r w:rsidRPr="00C45228">
        <w:rPr>
          <w:rFonts w:ascii="Times New Roman" w:hAnsi="Times New Roman"/>
          <w:iCs/>
          <w:sz w:val="28"/>
          <w:szCs w:val="20"/>
        </w:rPr>
        <w:t xml:space="preserve">ринку </w:t>
      </w:r>
      <w:proofErr w:type="spellStart"/>
      <w:r w:rsidRPr="00C45228">
        <w:rPr>
          <w:rFonts w:ascii="Times New Roman" w:hAnsi="Times New Roman"/>
          <w:iCs/>
          <w:sz w:val="28"/>
          <w:szCs w:val="20"/>
        </w:rPr>
        <w:t>праці</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верствам</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населення</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дадуть</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змогу</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забезпечити</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створення</w:t>
      </w:r>
      <w:proofErr w:type="spellEnd"/>
      <w:r w:rsidRPr="00C45228">
        <w:rPr>
          <w:rFonts w:ascii="Times New Roman" w:hAnsi="Times New Roman"/>
          <w:iCs/>
          <w:sz w:val="28"/>
          <w:szCs w:val="20"/>
        </w:rPr>
        <w:t xml:space="preserve"> умов для </w:t>
      </w:r>
      <w:proofErr w:type="spellStart"/>
      <w:r w:rsidRPr="00C45228">
        <w:rPr>
          <w:rFonts w:ascii="Times New Roman" w:hAnsi="Times New Roman"/>
          <w:iCs/>
          <w:sz w:val="28"/>
          <w:szCs w:val="20"/>
        </w:rPr>
        <w:t>повного</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здійснення</w:t>
      </w:r>
      <w:proofErr w:type="spellEnd"/>
      <w:r>
        <w:rPr>
          <w:rFonts w:ascii="Times New Roman" w:hAnsi="Times New Roman"/>
          <w:iCs/>
          <w:sz w:val="28"/>
          <w:szCs w:val="20"/>
          <w:lang w:val="uk-UA"/>
        </w:rPr>
        <w:t xml:space="preserve"> </w:t>
      </w:r>
      <w:proofErr w:type="spellStart"/>
      <w:r w:rsidRPr="00C45228">
        <w:rPr>
          <w:rFonts w:ascii="Times New Roman" w:hAnsi="Times New Roman"/>
          <w:iCs/>
          <w:sz w:val="28"/>
          <w:szCs w:val="20"/>
        </w:rPr>
        <w:t>громадянами</w:t>
      </w:r>
      <w:proofErr w:type="spellEnd"/>
      <w:r w:rsidRPr="00C45228">
        <w:rPr>
          <w:rFonts w:ascii="Times New Roman" w:hAnsi="Times New Roman"/>
          <w:iCs/>
          <w:sz w:val="28"/>
          <w:szCs w:val="20"/>
        </w:rPr>
        <w:t xml:space="preserve"> прав на </w:t>
      </w:r>
      <w:proofErr w:type="spellStart"/>
      <w:r w:rsidRPr="00C45228">
        <w:rPr>
          <w:rFonts w:ascii="Times New Roman" w:hAnsi="Times New Roman"/>
          <w:iCs/>
          <w:sz w:val="28"/>
          <w:szCs w:val="20"/>
        </w:rPr>
        <w:t>працю</w:t>
      </w:r>
      <w:proofErr w:type="spellEnd"/>
      <w:r w:rsidRPr="00C45228">
        <w:rPr>
          <w:rFonts w:ascii="Times New Roman" w:hAnsi="Times New Roman"/>
          <w:iCs/>
          <w:sz w:val="28"/>
          <w:szCs w:val="20"/>
        </w:rPr>
        <w:t>.</w:t>
      </w:r>
    </w:p>
    <w:p w:rsidR="00D7749B" w:rsidRPr="00CE485A" w:rsidRDefault="00D7749B" w:rsidP="00D7749B">
      <w:pPr>
        <w:shd w:val="clear" w:color="auto" w:fill="FFFFFF"/>
        <w:spacing w:after="0" w:line="240" w:lineRule="auto"/>
        <w:ind w:left="426" w:right="-406" w:firstLine="425"/>
        <w:jc w:val="both"/>
        <w:textAlignment w:val="baseline"/>
        <w:rPr>
          <w:rFonts w:ascii="Times New Roman" w:hAnsi="Times New Roman"/>
          <w:bCs/>
          <w:i/>
          <w:iCs/>
          <w:color w:val="FF0000"/>
          <w:sz w:val="28"/>
          <w:szCs w:val="28"/>
        </w:rPr>
      </w:pPr>
    </w:p>
    <w:p w:rsidR="00D7749B" w:rsidRPr="00B524BC" w:rsidRDefault="00D7749B" w:rsidP="00CF7703">
      <w:pPr>
        <w:pStyle w:val="ab"/>
        <w:numPr>
          <w:ilvl w:val="1"/>
          <w:numId w:val="1"/>
        </w:numPr>
        <w:shd w:val="clear" w:color="auto" w:fill="FFFFFF"/>
        <w:spacing w:after="0"/>
        <w:ind w:left="426" w:firstLine="425"/>
        <w:textAlignment w:val="baseline"/>
        <w:rPr>
          <w:rFonts w:ascii="Times New Roman" w:hAnsi="Times New Roman"/>
          <w:b/>
          <w:bCs/>
          <w:iCs/>
          <w:sz w:val="28"/>
          <w:szCs w:val="28"/>
          <w:lang w:val="uk-UA"/>
        </w:rPr>
      </w:pPr>
      <w:r w:rsidRPr="00B524BC">
        <w:rPr>
          <w:rFonts w:ascii="Times New Roman" w:hAnsi="Times New Roman"/>
          <w:b/>
          <w:bCs/>
          <w:iCs/>
          <w:sz w:val="28"/>
          <w:szCs w:val="28"/>
          <w:lang w:val="uk-UA"/>
        </w:rPr>
        <w:t>Стан розвитку інфраструктури громади.</w:t>
      </w:r>
    </w:p>
    <w:p w:rsidR="00D7749B" w:rsidRPr="005871E1" w:rsidRDefault="00D7749B" w:rsidP="00D7749B">
      <w:pPr>
        <w:pStyle w:val="ab"/>
        <w:shd w:val="clear" w:color="auto" w:fill="FFFFFF"/>
        <w:spacing w:after="0"/>
        <w:ind w:left="426" w:firstLine="425"/>
        <w:textAlignment w:val="baseline"/>
        <w:outlineLvl w:val="0"/>
        <w:rPr>
          <w:rFonts w:ascii="Times New Roman" w:hAnsi="Times New Roman"/>
          <w:b/>
          <w:bCs/>
          <w:iCs/>
          <w:color w:val="FF0000"/>
          <w:sz w:val="28"/>
          <w:szCs w:val="28"/>
          <w:lang w:val="uk-UA"/>
        </w:rPr>
      </w:pPr>
      <w:r w:rsidRPr="005871E1">
        <w:rPr>
          <w:rFonts w:ascii="Times New Roman" w:hAnsi="Times New Roman"/>
          <w:b/>
          <w:bCs/>
          <w:iCs/>
          <w:sz w:val="28"/>
          <w:szCs w:val="28"/>
          <w:lang w:val="uk-UA"/>
        </w:rPr>
        <w:t>Дорожньо-транспортна інфраструктура</w:t>
      </w:r>
    </w:p>
    <w:p w:rsidR="00D7749B" w:rsidRPr="009B06D8" w:rsidRDefault="00D7749B" w:rsidP="00D7749B">
      <w:pPr>
        <w:spacing w:after="0" w:line="240" w:lineRule="auto"/>
        <w:ind w:left="426" w:right="112" w:firstLine="425"/>
        <w:jc w:val="both"/>
        <w:rPr>
          <w:rFonts w:ascii="Times New Roman" w:hAnsi="Times New Roman"/>
          <w:sz w:val="28"/>
          <w:lang w:val="uk-UA"/>
        </w:rPr>
      </w:pPr>
      <w:r w:rsidRPr="009B06D8">
        <w:rPr>
          <w:rFonts w:ascii="Times New Roman" w:hAnsi="Times New Roman"/>
          <w:sz w:val="28"/>
          <w:lang w:val="uk-UA"/>
        </w:rPr>
        <w:t>Загальна протяжність доріг Сергіївської</w:t>
      </w:r>
      <w:r>
        <w:rPr>
          <w:rFonts w:ascii="Times New Roman" w:hAnsi="Times New Roman"/>
          <w:sz w:val="28"/>
          <w:lang w:val="uk-UA"/>
        </w:rPr>
        <w:t xml:space="preserve"> </w:t>
      </w:r>
      <w:r w:rsidR="00A8370C">
        <w:rPr>
          <w:rFonts w:ascii="Times New Roman" w:hAnsi="Times New Roman"/>
          <w:sz w:val="28"/>
          <w:lang w:val="uk-UA"/>
        </w:rPr>
        <w:t>громади</w:t>
      </w:r>
      <w:r>
        <w:rPr>
          <w:rFonts w:ascii="Times New Roman" w:hAnsi="Times New Roman"/>
          <w:sz w:val="28"/>
          <w:lang w:val="uk-UA"/>
        </w:rPr>
        <w:t xml:space="preserve"> комунальної власності – 123,</w:t>
      </w:r>
      <w:r w:rsidRPr="009B06D8">
        <w:rPr>
          <w:rFonts w:ascii="Times New Roman" w:hAnsi="Times New Roman"/>
          <w:sz w:val="28"/>
          <w:lang w:val="uk-UA"/>
        </w:rPr>
        <w:t xml:space="preserve">62 км. Наявне транспортне сполучення між населеними пунктами громади та обласним центром Полтава. Поблизу населеного пункту </w:t>
      </w:r>
      <w:proofErr w:type="spellStart"/>
      <w:r w:rsidRPr="009B06D8">
        <w:rPr>
          <w:rFonts w:ascii="Times New Roman" w:hAnsi="Times New Roman"/>
          <w:sz w:val="28"/>
          <w:lang w:val="uk-UA"/>
        </w:rPr>
        <w:t>с.</w:t>
      </w:r>
      <w:r>
        <w:rPr>
          <w:rFonts w:ascii="Times New Roman" w:hAnsi="Times New Roman"/>
          <w:sz w:val="28"/>
          <w:lang w:val="uk-UA"/>
        </w:rPr>
        <w:t> </w:t>
      </w:r>
      <w:r w:rsidRPr="009B06D8">
        <w:rPr>
          <w:rFonts w:ascii="Times New Roman" w:hAnsi="Times New Roman"/>
          <w:sz w:val="28"/>
          <w:lang w:val="uk-UA"/>
        </w:rPr>
        <w:t>Сергії</w:t>
      </w:r>
      <w:proofErr w:type="spellEnd"/>
      <w:r w:rsidRPr="009B06D8">
        <w:rPr>
          <w:rFonts w:ascii="Times New Roman" w:hAnsi="Times New Roman"/>
          <w:sz w:val="28"/>
          <w:lang w:val="uk-UA"/>
        </w:rPr>
        <w:t>вка проходить ряд автомобільних доріг:</w:t>
      </w:r>
    </w:p>
    <w:p w:rsidR="00D7749B" w:rsidRPr="009C3171" w:rsidRDefault="00D7749B" w:rsidP="00CF7703">
      <w:pPr>
        <w:numPr>
          <w:ilvl w:val="0"/>
          <w:numId w:val="2"/>
        </w:numPr>
        <w:spacing w:after="0" w:line="240" w:lineRule="auto"/>
        <w:ind w:left="142" w:right="112" w:firstLine="425"/>
        <w:jc w:val="both"/>
        <w:rPr>
          <w:rFonts w:ascii="Times New Roman" w:hAnsi="Times New Roman"/>
          <w:sz w:val="28"/>
          <w:lang w:val="uk-UA"/>
        </w:rPr>
      </w:pPr>
      <w:r w:rsidRPr="009C3171">
        <w:rPr>
          <w:rFonts w:ascii="Times New Roman" w:hAnsi="Times New Roman"/>
          <w:sz w:val="28"/>
          <w:lang w:val="uk-UA"/>
        </w:rPr>
        <w:t xml:space="preserve">територіальна автомобільна дорога: Т-17-05 - Лохвиця - Гадяч - Охтирка - КПП «Велика </w:t>
      </w:r>
      <w:proofErr w:type="spellStart"/>
      <w:r w:rsidRPr="009C3171">
        <w:rPr>
          <w:rFonts w:ascii="Times New Roman" w:hAnsi="Times New Roman"/>
          <w:sz w:val="28"/>
          <w:lang w:val="uk-UA"/>
        </w:rPr>
        <w:t>Писарівка</w:t>
      </w:r>
      <w:proofErr w:type="spellEnd"/>
      <w:r w:rsidRPr="009C3171">
        <w:rPr>
          <w:rFonts w:ascii="Times New Roman" w:hAnsi="Times New Roman"/>
          <w:sz w:val="28"/>
          <w:lang w:val="uk-UA"/>
        </w:rPr>
        <w:t>»;</w:t>
      </w:r>
    </w:p>
    <w:p w:rsidR="00D7749B" w:rsidRDefault="00D7749B" w:rsidP="00CF7703">
      <w:pPr>
        <w:numPr>
          <w:ilvl w:val="0"/>
          <w:numId w:val="2"/>
        </w:numPr>
        <w:spacing w:after="0" w:line="240" w:lineRule="auto"/>
        <w:ind w:left="142" w:right="112" w:firstLine="425"/>
        <w:jc w:val="both"/>
        <w:rPr>
          <w:rFonts w:ascii="Times New Roman" w:hAnsi="Times New Roman"/>
          <w:sz w:val="28"/>
          <w:lang w:val="uk-UA"/>
        </w:rPr>
      </w:pPr>
      <w:r w:rsidRPr="009C3171">
        <w:rPr>
          <w:rFonts w:ascii="Times New Roman" w:hAnsi="Times New Roman"/>
          <w:sz w:val="28"/>
          <w:lang w:val="uk-UA"/>
        </w:rPr>
        <w:t>обласна автомобільна дорога: О1702016 - Межа обл. – Розбишівка – /Т-17-05/.</w:t>
      </w:r>
    </w:p>
    <w:p w:rsidR="00D7749B" w:rsidRPr="009C3171" w:rsidRDefault="00D7749B" w:rsidP="00D7749B">
      <w:pPr>
        <w:shd w:val="clear" w:color="auto" w:fill="FFFFFF"/>
        <w:spacing w:after="0" w:line="240" w:lineRule="auto"/>
        <w:ind w:left="142" w:firstLine="425"/>
        <w:jc w:val="both"/>
        <w:rPr>
          <w:rFonts w:ascii="Times New Roman" w:hAnsi="Times New Roman"/>
          <w:sz w:val="28"/>
          <w:lang w:val="uk-UA"/>
        </w:rPr>
      </w:pPr>
      <w:r>
        <w:rPr>
          <w:rFonts w:ascii="Times New Roman" w:hAnsi="Times New Roman"/>
          <w:color w:val="FF0000"/>
          <w:sz w:val="28"/>
          <w:szCs w:val="28"/>
          <w:lang w:val="uk-UA" w:eastAsia="uk-UA"/>
        </w:rPr>
        <w:tab/>
      </w:r>
      <w:r w:rsidRPr="009C3171">
        <w:rPr>
          <w:rFonts w:ascii="Times New Roman" w:hAnsi="Times New Roman"/>
          <w:b/>
          <w:sz w:val="28"/>
          <w:lang w:val="uk-UA"/>
        </w:rPr>
        <w:t>Найважливіші сполучення</w:t>
      </w:r>
      <w:r w:rsidRPr="009C3171">
        <w:rPr>
          <w:rFonts w:ascii="Times New Roman" w:hAnsi="Times New Roman"/>
          <w:sz w:val="28"/>
          <w:lang w:val="uk-UA"/>
        </w:rPr>
        <w:t xml:space="preserve"> (відстань від с. </w:t>
      </w:r>
      <w:proofErr w:type="spellStart"/>
      <w:r w:rsidRPr="009C3171">
        <w:rPr>
          <w:rFonts w:ascii="Times New Roman" w:hAnsi="Times New Roman"/>
          <w:sz w:val="28"/>
          <w:lang w:val="uk-UA"/>
        </w:rPr>
        <w:t>Сергіївки</w:t>
      </w:r>
      <w:proofErr w:type="spellEnd"/>
      <w:r w:rsidRPr="009C3171">
        <w:rPr>
          <w:rFonts w:ascii="Times New Roman" w:hAnsi="Times New Roman"/>
          <w:sz w:val="28"/>
          <w:lang w:val="uk-UA"/>
        </w:rPr>
        <w:t>): Гадяч – 20 км, Полтава –136 км, Київ – 257 км.</w:t>
      </w:r>
    </w:p>
    <w:p w:rsidR="00D7749B" w:rsidRDefault="00D7749B" w:rsidP="00D7749B">
      <w:pPr>
        <w:tabs>
          <w:tab w:val="left" w:pos="3609"/>
        </w:tabs>
        <w:spacing w:after="0" w:line="240" w:lineRule="auto"/>
        <w:ind w:left="142" w:firstLine="425"/>
        <w:jc w:val="both"/>
        <w:rPr>
          <w:rFonts w:ascii="Times New Roman" w:hAnsi="Times New Roman"/>
          <w:sz w:val="28"/>
          <w:lang w:val="uk-UA"/>
        </w:rPr>
      </w:pPr>
      <w:r w:rsidRPr="009C3171">
        <w:rPr>
          <w:rFonts w:ascii="Times New Roman" w:hAnsi="Times New Roman"/>
          <w:sz w:val="28"/>
          <w:lang w:val="uk-UA"/>
        </w:rPr>
        <w:t>Відстань</w:t>
      </w:r>
      <w:r>
        <w:rPr>
          <w:rFonts w:ascii="Times New Roman" w:hAnsi="Times New Roman"/>
          <w:sz w:val="28"/>
          <w:lang w:val="uk-UA"/>
        </w:rPr>
        <w:t xml:space="preserve"> від с. Сергіївка</w:t>
      </w:r>
      <w:r w:rsidRPr="009C3171">
        <w:rPr>
          <w:rFonts w:ascii="Times New Roman" w:hAnsi="Times New Roman"/>
          <w:sz w:val="28"/>
          <w:lang w:val="uk-UA"/>
        </w:rPr>
        <w:t xml:space="preserve"> до залізничної станції </w:t>
      </w:r>
      <w:proofErr w:type="spellStart"/>
      <w:r w:rsidRPr="009C3171">
        <w:rPr>
          <w:rFonts w:ascii="Times New Roman" w:hAnsi="Times New Roman"/>
          <w:sz w:val="28"/>
          <w:lang w:val="uk-UA"/>
        </w:rPr>
        <w:t>Веніслав</w:t>
      </w:r>
      <w:r>
        <w:rPr>
          <w:rFonts w:ascii="Times New Roman" w:hAnsi="Times New Roman"/>
          <w:sz w:val="28"/>
          <w:lang w:val="uk-UA"/>
        </w:rPr>
        <w:t>і</w:t>
      </w:r>
      <w:r w:rsidRPr="009C3171">
        <w:rPr>
          <w:rFonts w:ascii="Times New Roman" w:hAnsi="Times New Roman"/>
          <w:sz w:val="28"/>
          <w:lang w:val="uk-UA"/>
        </w:rPr>
        <w:t>вка</w:t>
      </w:r>
      <w:proofErr w:type="spellEnd"/>
      <w:r w:rsidRPr="009C3171">
        <w:rPr>
          <w:rFonts w:ascii="Times New Roman" w:hAnsi="Times New Roman"/>
          <w:sz w:val="28"/>
          <w:lang w:val="uk-UA"/>
        </w:rPr>
        <w:t xml:space="preserve"> – 6 км</w:t>
      </w:r>
      <w:r>
        <w:rPr>
          <w:rFonts w:ascii="Times New Roman" w:hAnsi="Times New Roman"/>
          <w:sz w:val="28"/>
          <w:lang w:val="uk-UA"/>
        </w:rPr>
        <w:t xml:space="preserve">, </w:t>
      </w:r>
      <w:r w:rsidRPr="009C3171">
        <w:rPr>
          <w:rFonts w:ascii="Times New Roman" w:hAnsi="Times New Roman"/>
          <w:sz w:val="28"/>
          <w:lang w:val="uk-UA"/>
        </w:rPr>
        <w:t>к</w:t>
      </w:r>
      <w:r>
        <w:rPr>
          <w:rFonts w:ascii="Times New Roman" w:hAnsi="Times New Roman"/>
          <w:sz w:val="28"/>
          <w:lang w:val="uk-UA"/>
        </w:rPr>
        <w:t xml:space="preserve">рім функції </w:t>
      </w:r>
      <w:proofErr w:type="spellStart"/>
      <w:r w:rsidRPr="00B524BC">
        <w:rPr>
          <w:rFonts w:ascii="Times New Roman" w:hAnsi="Times New Roman"/>
          <w:sz w:val="28"/>
          <w:lang w:val="uk-UA"/>
        </w:rPr>
        <w:t>пасажироперевезень</w:t>
      </w:r>
      <w:proofErr w:type="spellEnd"/>
      <w:r>
        <w:rPr>
          <w:rFonts w:ascii="Times New Roman" w:hAnsi="Times New Roman"/>
          <w:sz w:val="28"/>
          <w:lang w:val="uk-UA"/>
        </w:rPr>
        <w:t xml:space="preserve"> </w:t>
      </w:r>
      <w:r w:rsidRPr="006C69AC">
        <w:rPr>
          <w:rFonts w:ascii="Times New Roman" w:hAnsi="Times New Roman"/>
          <w:sz w:val="28"/>
          <w:lang w:val="uk-UA"/>
        </w:rPr>
        <w:t>станція</w:t>
      </w:r>
      <w:r w:rsidRPr="009C3171">
        <w:rPr>
          <w:rFonts w:ascii="Times New Roman" w:hAnsi="Times New Roman"/>
          <w:sz w:val="28"/>
          <w:lang w:val="uk-UA"/>
        </w:rPr>
        <w:t xml:space="preserve"> має у своєму розпорядженні навантажувально-розвантажувальну дільницю.</w:t>
      </w:r>
    </w:p>
    <w:p w:rsidR="00D7749B" w:rsidRDefault="00D7749B" w:rsidP="00D7749B">
      <w:pPr>
        <w:shd w:val="clear" w:color="auto" w:fill="FFFFFF"/>
        <w:spacing w:after="0" w:line="240" w:lineRule="auto"/>
        <w:ind w:left="142" w:firstLine="425"/>
        <w:jc w:val="both"/>
        <w:rPr>
          <w:rFonts w:ascii="Times New Roman" w:hAnsi="Times New Roman"/>
          <w:color w:val="000000" w:themeColor="text1"/>
          <w:sz w:val="28"/>
          <w:szCs w:val="28"/>
          <w:lang w:val="uk-UA" w:eastAsia="uk-UA"/>
        </w:rPr>
      </w:pPr>
      <w:r w:rsidRPr="007B5F8C">
        <w:rPr>
          <w:rFonts w:ascii="Times New Roman" w:hAnsi="Times New Roman"/>
          <w:color w:val="000000" w:themeColor="text1"/>
          <w:sz w:val="28"/>
          <w:szCs w:val="28"/>
          <w:lang w:val="uk-UA" w:eastAsia="uk-UA"/>
        </w:rPr>
        <w:t xml:space="preserve">Однією з найважливіших проблем  громади є стан дорожнього покриття на переважній більшості доріг. </w:t>
      </w:r>
      <w:r w:rsidRPr="0084139E">
        <w:rPr>
          <w:rFonts w:ascii="Times New Roman" w:hAnsi="Times New Roman"/>
          <w:color w:val="000000" w:themeColor="text1"/>
          <w:sz w:val="28"/>
          <w:szCs w:val="28"/>
          <w:lang w:val="uk-UA" w:eastAsia="uk-UA"/>
        </w:rPr>
        <w:t>Щороку проводиться ямковий ремонт доріг, але ці заходи не можуть в повній</w:t>
      </w:r>
      <w:r>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мірі</w:t>
      </w:r>
      <w:r>
        <w:rPr>
          <w:rFonts w:ascii="Times New Roman" w:hAnsi="Times New Roman"/>
          <w:color w:val="000000" w:themeColor="text1"/>
          <w:sz w:val="28"/>
          <w:szCs w:val="28"/>
          <w:lang w:val="uk-UA" w:eastAsia="uk-UA"/>
        </w:rPr>
        <w:t xml:space="preserve"> </w:t>
      </w:r>
      <w:r w:rsidRPr="0084139E">
        <w:rPr>
          <w:rFonts w:ascii="Times New Roman" w:hAnsi="Times New Roman"/>
          <w:color w:val="000000" w:themeColor="text1"/>
          <w:sz w:val="28"/>
          <w:szCs w:val="28"/>
          <w:lang w:val="uk-UA" w:eastAsia="uk-UA"/>
        </w:rPr>
        <w:t>вирішити проблему.</w:t>
      </w:r>
    </w:p>
    <w:p w:rsidR="00D7749B" w:rsidRPr="008E7636" w:rsidRDefault="00D7749B" w:rsidP="00D7749B">
      <w:pPr>
        <w:shd w:val="clear" w:color="auto" w:fill="FFFFFF"/>
        <w:spacing w:after="0" w:line="240" w:lineRule="auto"/>
        <w:ind w:left="142" w:firstLine="425"/>
        <w:jc w:val="both"/>
        <w:rPr>
          <w:rFonts w:ascii="Times New Roman" w:hAnsi="Times New Roman"/>
          <w:color w:val="000000" w:themeColor="text1"/>
          <w:sz w:val="28"/>
          <w:szCs w:val="28"/>
          <w:lang w:val="uk-UA" w:eastAsia="uk-UA"/>
        </w:rPr>
      </w:pPr>
      <w:r>
        <w:rPr>
          <w:rFonts w:ascii="Times New Roman" w:hAnsi="Times New Roman"/>
          <w:sz w:val="28"/>
          <w:szCs w:val="28"/>
          <w:lang w:val="uk-UA"/>
        </w:rPr>
        <w:tab/>
      </w:r>
      <w:r w:rsidRPr="008E7636">
        <w:rPr>
          <w:rFonts w:ascii="Times New Roman" w:hAnsi="Times New Roman"/>
          <w:sz w:val="28"/>
          <w:szCs w:val="28"/>
          <w:lang w:val="uk-UA"/>
        </w:rPr>
        <w:t>Станом на 01.1</w:t>
      </w:r>
      <w:r>
        <w:rPr>
          <w:rFonts w:ascii="Times New Roman" w:hAnsi="Times New Roman"/>
          <w:sz w:val="28"/>
          <w:szCs w:val="28"/>
          <w:lang w:val="uk-UA"/>
        </w:rPr>
        <w:t>1</w:t>
      </w:r>
      <w:r w:rsidRPr="008E7636">
        <w:rPr>
          <w:rFonts w:ascii="Times New Roman" w:hAnsi="Times New Roman"/>
          <w:sz w:val="28"/>
          <w:szCs w:val="28"/>
          <w:lang w:val="uk-UA"/>
        </w:rPr>
        <w:t>.20</w:t>
      </w:r>
      <w:r>
        <w:rPr>
          <w:rFonts w:ascii="Times New Roman" w:hAnsi="Times New Roman"/>
          <w:sz w:val="28"/>
          <w:szCs w:val="28"/>
          <w:lang w:val="uk-UA"/>
        </w:rPr>
        <w:t>20</w:t>
      </w:r>
      <w:r w:rsidRPr="008E7636">
        <w:rPr>
          <w:rFonts w:ascii="Times New Roman" w:hAnsi="Times New Roman"/>
          <w:sz w:val="28"/>
          <w:szCs w:val="28"/>
          <w:lang w:val="uk-UA"/>
        </w:rPr>
        <w:t xml:space="preserve">: відсоток забезпеченості вуличної мережі нічним освітленням становить - 80-90%, відсоток вулично-дорожньої мережі, яка потребує капітального та поточного ремонтів - </w:t>
      </w:r>
      <w:r>
        <w:rPr>
          <w:rFonts w:ascii="Times New Roman" w:hAnsi="Times New Roman"/>
          <w:sz w:val="28"/>
          <w:szCs w:val="28"/>
          <w:lang w:val="uk-UA"/>
        </w:rPr>
        <w:t>6</w:t>
      </w:r>
      <w:r w:rsidRPr="008E7636">
        <w:rPr>
          <w:rFonts w:ascii="Times New Roman" w:hAnsi="Times New Roman"/>
          <w:sz w:val="28"/>
          <w:szCs w:val="28"/>
          <w:lang w:val="uk-UA"/>
        </w:rPr>
        <w:t>0-</w:t>
      </w:r>
      <w:r>
        <w:rPr>
          <w:rFonts w:ascii="Times New Roman" w:hAnsi="Times New Roman"/>
          <w:sz w:val="28"/>
          <w:szCs w:val="28"/>
          <w:lang w:val="uk-UA"/>
        </w:rPr>
        <w:t>7</w:t>
      </w:r>
      <w:r w:rsidRPr="008E7636">
        <w:rPr>
          <w:rFonts w:ascii="Times New Roman" w:hAnsi="Times New Roman"/>
          <w:sz w:val="28"/>
          <w:szCs w:val="28"/>
          <w:lang w:val="uk-UA"/>
        </w:rPr>
        <w:t>0%, відсоток тротуарів, які потребують поліпшення - 85%</w:t>
      </w:r>
      <w:r>
        <w:rPr>
          <w:rFonts w:ascii="Times New Roman" w:hAnsi="Times New Roman"/>
          <w:sz w:val="28"/>
          <w:szCs w:val="28"/>
          <w:lang w:val="uk-UA"/>
        </w:rPr>
        <w:t>.</w:t>
      </w:r>
    </w:p>
    <w:p w:rsidR="00D7749B" w:rsidRDefault="00D7749B" w:rsidP="00D7749B">
      <w:pPr>
        <w:widowControl w:val="0"/>
        <w:suppressLineNumbers/>
        <w:suppressAutoHyphens/>
        <w:spacing w:after="0" w:line="240" w:lineRule="auto"/>
        <w:ind w:left="142" w:firstLine="425"/>
        <w:jc w:val="both"/>
        <w:outlineLvl w:val="0"/>
        <w:rPr>
          <w:rFonts w:ascii="Times New Roman" w:hAnsi="Times New Roman"/>
          <w:b/>
          <w:sz w:val="28"/>
          <w:szCs w:val="28"/>
          <w:shd w:val="clear" w:color="auto" w:fill="FFFFFF"/>
          <w:lang w:val="uk-UA"/>
        </w:rPr>
      </w:pPr>
    </w:p>
    <w:p w:rsidR="00D7749B" w:rsidRPr="00B524BC" w:rsidRDefault="00D7749B" w:rsidP="00D7749B">
      <w:pPr>
        <w:widowControl w:val="0"/>
        <w:suppressLineNumbers/>
        <w:suppressAutoHyphens/>
        <w:spacing w:after="0" w:line="240" w:lineRule="auto"/>
        <w:ind w:left="142" w:firstLine="425"/>
        <w:jc w:val="both"/>
        <w:outlineLvl w:val="0"/>
        <w:rPr>
          <w:rFonts w:ascii="Times New Roman" w:hAnsi="Times New Roman"/>
          <w:b/>
          <w:sz w:val="28"/>
          <w:szCs w:val="28"/>
          <w:shd w:val="clear" w:color="auto" w:fill="FFFFFF"/>
          <w:lang w:val="uk-UA"/>
        </w:rPr>
      </w:pPr>
      <w:r w:rsidRPr="00B524BC">
        <w:rPr>
          <w:rFonts w:ascii="Times New Roman" w:hAnsi="Times New Roman"/>
          <w:b/>
          <w:sz w:val="28"/>
          <w:szCs w:val="28"/>
          <w:shd w:val="clear" w:color="auto" w:fill="FFFFFF"/>
          <w:lang w:val="uk-UA"/>
        </w:rPr>
        <w:t>Соціальна інфраструктура</w:t>
      </w:r>
    </w:p>
    <w:p w:rsidR="00D7749B" w:rsidRDefault="00D7749B" w:rsidP="00D7749B">
      <w:pPr>
        <w:spacing w:after="0" w:line="240" w:lineRule="auto"/>
        <w:ind w:left="142" w:firstLine="425"/>
        <w:jc w:val="both"/>
        <w:rPr>
          <w:rFonts w:ascii="Times New Roman" w:hAnsi="Times New Roman"/>
          <w:sz w:val="28"/>
          <w:szCs w:val="28"/>
          <w:lang w:val="uk-UA"/>
        </w:rPr>
      </w:pPr>
      <w:r>
        <w:rPr>
          <w:rFonts w:ascii="Times New Roman" w:hAnsi="Times New Roman"/>
          <w:sz w:val="28"/>
          <w:szCs w:val="28"/>
          <w:lang w:val="uk-UA"/>
        </w:rPr>
        <w:t>На сьогоднішній день освітні послуги на території громади надаються шістьма закладами освіти, з них 3 заклади загальної середньої освіти та три заклади дошкільної освіти, а саме:</w:t>
      </w:r>
    </w:p>
    <w:p w:rsidR="00D7749B" w:rsidRDefault="00D7749B" w:rsidP="002B2C0F">
      <w:pPr>
        <w:tabs>
          <w:tab w:val="left" w:pos="1032"/>
        </w:tabs>
        <w:spacing w:after="0" w:line="240" w:lineRule="auto"/>
        <w:ind w:left="142" w:firstLine="425"/>
        <w:jc w:val="both"/>
        <w:rPr>
          <w:rFonts w:ascii="Times New Roman" w:hAnsi="Times New Roman"/>
          <w:sz w:val="28"/>
          <w:szCs w:val="28"/>
          <w:lang w:val="uk-UA"/>
        </w:rPr>
      </w:pPr>
      <w:r w:rsidRPr="00A3069C">
        <w:rPr>
          <w:rFonts w:ascii="Times New Roman" w:hAnsi="Times New Roman"/>
          <w:sz w:val="28"/>
          <w:szCs w:val="28"/>
          <w:u w:val="single"/>
          <w:lang w:val="uk-UA"/>
        </w:rPr>
        <w:t>ЗЗСО</w:t>
      </w:r>
      <w:r>
        <w:rPr>
          <w:rFonts w:ascii="Times New Roman" w:hAnsi="Times New Roman"/>
          <w:sz w:val="28"/>
          <w:szCs w:val="28"/>
          <w:u w:val="single"/>
          <w:lang w:val="uk-UA"/>
        </w:rPr>
        <w:t xml:space="preserve">: </w:t>
      </w:r>
      <w:r w:rsidRPr="00A3069C">
        <w:rPr>
          <w:rFonts w:ascii="Times New Roman" w:hAnsi="Times New Roman"/>
          <w:sz w:val="28"/>
          <w:szCs w:val="28"/>
          <w:lang w:val="uk-UA"/>
        </w:rPr>
        <w:t xml:space="preserve">Сергіївська загальноосвітня школа І-ІІІ ступенів </w:t>
      </w:r>
      <w:proofErr w:type="spellStart"/>
      <w:r w:rsidRPr="00A3069C">
        <w:rPr>
          <w:rFonts w:ascii="Times New Roman" w:hAnsi="Times New Roman"/>
          <w:sz w:val="28"/>
          <w:szCs w:val="28"/>
          <w:lang w:val="uk-UA"/>
        </w:rPr>
        <w:t>Сергіїської</w:t>
      </w:r>
      <w:proofErr w:type="spellEnd"/>
      <w:r w:rsidRPr="00A3069C">
        <w:rPr>
          <w:rFonts w:ascii="Times New Roman" w:hAnsi="Times New Roman"/>
          <w:sz w:val="28"/>
          <w:szCs w:val="28"/>
          <w:lang w:val="uk-UA"/>
        </w:rPr>
        <w:t xml:space="preserve"> сільської ради</w:t>
      </w:r>
      <w:r>
        <w:rPr>
          <w:rFonts w:ascii="Times New Roman" w:hAnsi="Times New Roman"/>
          <w:sz w:val="28"/>
          <w:szCs w:val="28"/>
          <w:lang w:val="uk-UA"/>
        </w:rPr>
        <w:t>; Розбишівська гімназія Сергіївської сільської ради (відповідно до рішення тридцять дев’ятої сесії сьомого скликання Сергіївської сільської ради від 10.07.2020 року, з метою приведення шкільної мережі у відповідність до ЗУ «Про повну загальну середню освіту»), Качанівська загальноосвітня школа І-ІІ ступенів Сергіївської сільської ради.</w:t>
      </w:r>
    </w:p>
    <w:p w:rsidR="00D7749B" w:rsidRDefault="00D7749B" w:rsidP="002B2C0F">
      <w:pPr>
        <w:spacing w:after="0" w:line="240" w:lineRule="auto"/>
        <w:ind w:left="142" w:firstLine="425"/>
        <w:jc w:val="both"/>
        <w:rPr>
          <w:rFonts w:ascii="Times New Roman" w:hAnsi="Times New Roman"/>
          <w:sz w:val="28"/>
          <w:szCs w:val="28"/>
          <w:lang w:val="uk-UA"/>
        </w:rPr>
      </w:pPr>
      <w:r w:rsidRPr="00A3069C">
        <w:rPr>
          <w:rFonts w:ascii="Times New Roman" w:hAnsi="Times New Roman"/>
          <w:sz w:val="28"/>
          <w:szCs w:val="28"/>
          <w:u w:val="single"/>
          <w:lang w:val="uk-UA"/>
        </w:rPr>
        <w:lastRenderedPageBreak/>
        <w:t>ЗДО:</w:t>
      </w:r>
      <w:r>
        <w:rPr>
          <w:rFonts w:ascii="Times New Roman" w:hAnsi="Times New Roman"/>
          <w:sz w:val="28"/>
          <w:szCs w:val="28"/>
          <w:lang w:val="uk-UA"/>
        </w:rPr>
        <w:t xml:space="preserve">  дошкільний навчальний заклад «Джерельце» Сергіївської сільської ради, дошкільний навчальний заклад «Перлинка» Сергіївської сільської ради, дошкільний навчальний заклад «Ромашка» Сергіївської сільської ради.</w:t>
      </w:r>
    </w:p>
    <w:p w:rsidR="00D7749B" w:rsidRDefault="00D7749B" w:rsidP="002B2C0F">
      <w:pPr>
        <w:spacing w:after="0" w:line="240" w:lineRule="auto"/>
        <w:ind w:left="142" w:firstLine="425"/>
        <w:jc w:val="both"/>
        <w:rPr>
          <w:rFonts w:ascii="Times New Roman" w:hAnsi="Times New Roman"/>
          <w:sz w:val="28"/>
          <w:szCs w:val="28"/>
          <w:lang w:val="uk-UA"/>
        </w:rPr>
      </w:pPr>
      <w:r>
        <w:rPr>
          <w:rFonts w:ascii="Times New Roman" w:hAnsi="Times New Roman"/>
          <w:sz w:val="28"/>
          <w:szCs w:val="28"/>
          <w:lang w:val="uk-UA"/>
        </w:rPr>
        <w:t xml:space="preserve">На території громади відкрито філію Гадяцької музичної школи, зокрема клас образотворчого мистецтва, </w:t>
      </w:r>
      <w:r w:rsidRPr="00E41ECA">
        <w:rPr>
          <w:rFonts w:ascii="Times New Roman" w:hAnsi="Times New Roman"/>
          <w:sz w:val="28"/>
          <w:szCs w:val="28"/>
          <w:lang w:val="uk-UA"/>
        </w:rPr>
        <w:t xml:space="preserve">клас баяну </w:t>
      </w:r>
      <w:r>
        <w:rPr>
          <w:rFonts w:ascii="Times New Roman" w:hAnsi="Times New Roman"/>
          <w:sz w:val="28"/>
          <w:szCs w:val="28"/>
          <w:lang w:val="uk-UA"/>
        </w:rPr>
        <w:t xml:space="preserve">та клас вокального співу, працюють гуртки від Гадяцького будинку дитячої та юнацької творчості, на базі ДНЗ «Джерельце» </w:t>
      </w:r>
      <w:r w:rsidRPr="003A07E0">
        <w:rPr>
          <w:rFonts w:ascii="Times New Roman" w:hAnsi="Times New Roman"/>
          <w:sz w:val="28"/>
          <w:szCs w:val="28"/>
          <w:lang w:val="uk-UA"/>
        </w:rPr>
        <w:t>функціонує логопедич</w:t>
      </w:r>
      <w:r>
        <w:rPr>
          <w:rFonts w:ascii="Times New Roman" w:hAnsi="Times New Roman"/>
          <w:sz w:val="28"/>
          <w:szCs w:val="28"/>
          <w:lang w:val="uk-UA"/>
        </w:rPr>
        <w:t xml:space="preserve">ний пункт, який надає послуги </w:t>
      </w:r>
      <w:r w:rsidRPr="003A07E0">
        <w:rPr>
          <w:rFonts w:ascii="Times New Roman" w:hAnsi="Times New Roman"/>
          <w:sz w:val="28"/>
          <w:szCs w:val="28"/>
          <w:lang w:val="uk-UA"/>
        </w:rPr>
        <w:t xml:space="preserve">  вихованцям</w:t>
      </w:r>
      <w:r>
        <w:rPr>
          <w:rFonts w:ascii="Times New Roman" w:hAnsi="Times New Roman"/>
          <w:sz w:val="28"/>
          <w:szCs w:val="28"/>
          <w:lang w:val="uk-UA"/>
        </w:rPr>
        <w:t xml:space="preserve">. </w:t>
      </w:r>
    </w:p>
    <w:p w:rsidR="00D7749B" w:rsidRDefault="00D7749B" w:rsidP="002B2C0F">
      <w:pPr>
        <w:spacing w:line="240" w:lineRule="auto"/>
        <w:ind w:left="142" w:firstLine="425"/>
        <w:jc w:val="both"/>
        <w:rPr>
          <w:rFonts w:ascii="Times New Roman" w:hAnsi="Times New Roman"/>
          <w:sz w:val="28"/>
          <w:szCs w:val="28"/>
          <w:lang w:val="uk-UA"/>
        </w:rPr>
      </w:pPr>
      <w:proofErr w:type="spellStart"/>
      <w:r>
        <w:rPr>
          <w:rFonts w:ascii="Times New Roman" w:hAnsi="Times New Roman"/>
          <w:sz w:val="28"/>
          <w:szCs w:val="28"/>
          <w:lang w:val="uk-UA"/>
        </w:rPr>
        <w:t>Ко</w:t>
      </w:r>
      <w:r w:rsidRPr="00E71263">
        <w:rPr>
          <w:rFonts w:ascii="Times New Roman" w:hAnsi="Times New Roman"/>
          <w:sz w:val="28"/>
          <w:szCs w:val="28"/>
          <w:lang w:val="uk-UA"/>
        </w:rPr>
        <w:t>рекційно-розвитков</w:t>
      </w:r>
      <w:r>
        <w:rPr>
          <w:rFonts w:ascii="Times New Roman" w:hAnsi="Times New Roman"/>
          <w:sz w:val="28"/>
          <w:szCs w:val="28"/>
          <w:lang w:val="uk-UA"/>
        </w:rPr>
        <w:t>і</w:t>
      </w:r>
      <w:proofErr w:type="spellEnd"/>
      <w:r w:rsidRPr="00E71263">
        <w:rPr>
          <w:rFonts w:ascii="Times New Roman" w:hAnsi="Times New Roman"/>
          <w:sz w:val="28"/>
          <w:szCs w:val="28"/>
          <w:lang w:val="uk-UA"/>
        </w:rPr>
        <w:t xml:space="preserve">  послуг</w:t>
      </w:r>
      <w:r>
        <w:rPr>
          <w:rFonts w:ascii="Times New Roman" w:hAnsi="Times New Roman"/>
          <w:sz w:val="28"/>
          <w:szCs w:val="28"/>
          <w:lang w:val="uk-UA"/>
        </w:rPr>
        <w:t>и</w:t>
      </w:r>
      <w:r w:rsidRPr="00E71263">
        <w:rPr>
          <w:rFonts w:ascii="Times New Roman" w:hAnsi="Times New Roman"/>
          <w:sz w:val="28"/>
          <w:szCs w:val="28"/>
          <w:lang w:val="uk-UA"/>
        </w:rPr>
        <w:t xml:space="preserve"> дітям віком від 2 до 18 років, </w:t>
      </w:r>
      <w:r>
        <w:rPr>
          <w:rFonts w:ascii="Times New Roman" w:hAnsi="Times New Roman"/>
          <w:sz w:val="28"/>
          <w:szCs w:val="28"/>
          <w:lang w:val="uk-UA"/>
        </w:rPr>
        <w:t>а також</w:t>
      </w:r>
      <w:r w:rsidRPr="00E71263">
        <w:rPr>
          <w:rFonts w:ascii="Times New Roman" w:hAnsi="Times New Roman"/>
          <w:sz w:val="28"/>
          <w:szCs w:val="28"/>
          <w:lang w:val="uk-UA"/>
        </w:rPr>
        <w:t xml:space="preserve"> допомог</w:t>
      </w:r>
      <w:r>
        <w:rPr>
          <w:rFonts w:ascii="Times New Roman" w:hAnsi="Times New Roman"/>
          <w:sz w:val="28"/>
          <w:szCs w:val="28"/>
          <w:lang w:val="uk-UA"/>
        </w:rPr>
        <w:t>у</w:t>
      </w:r>
      <w:r w:rsidRPr="00E71263">
        <w:rPr>
          <w:rFonts w:ascii="Times New Roman" w:hAnsi="Times New Roman"/>
          <w:sz w:val="28"/>
          <w:szCs w:val="28"/>
          <w:lang w:val="uk-UA"/>
        </w:rPr>
        <w:t xml:space="preserve"> батькам та педагогам в роботі з дітьми  з</w:t>
      </w:r>
      <w:r>
        <w:rPr>
          <w:rFonts w:ascii="Times New Roman" w:hAnsi="Times New Roman"/>
          <w:sz w:val="28"/>
          <w:szCs w:val="28"/>
          <w:lang w:val="uk-UA"/>
        </w:rPr>
        <w:t xml:space="preserve"> особливими освітніми потребами надає </w:t>
      </w:r>
      <w:r w:rsidRPr="00E71263">
        <w:rPr>
          <w:rFonts w:ascii="Times New Roman" w:hAnsi="Times New Roman"/>
          <w:sz w:val="28"/>
          <w:szCs w:val="28"/>
          <w:lang w:val="uk-UA"/>
        </w:rPr>
        <w:t>комунальн</w:t>
      </w:r>
      <w:r>
        <w:rPr>
          <w:rFonts w:ascii="Times New Roman" w:hAnsi="Times New Roman"/>
          <w:sz w:val="28"/>
          <w:szCs w:val="28"/>
          <w:lang w:val="uk-UA"/>
        </w:rPr>
        <w:t>а</w:t>
      </w:r>
      <w:r w:rsidRPr="00E71263">
        <w:rPr>
          <w:rFonts w:ascii="Times New Roman" w:hAnsi="Times New Roman"/>
          <w:sz w:val="28"/>
          <w:szCs w:val="28"/>
          <w:lang w:val="uk-UA"/>
        </w:rPr>
        <w:t xml:space="preserve"> установ</w:t>
      </w:r>
      <w:r>
        <w:rPr>
          <w:rFonts w:ascii="Times New Roman" w:hAnsi="Times New Roman"/>
          <w:sz w:val="28"/>
          <w:szCs w:val="28"/>
          <w:lang w:val="uk-UA"/>
        </w:rPr>
        <w:t>а</w:t>
      </w:r>
      <w:r w:rsidRPr="00E71263">
        <w:rPr>
          <w:rFonts w:ascii="Times New Roman" w:hAnsi="Times New Roman"/>
          <w:sz w:val="28"/>
          <w:szCs w:val="28"/>
          <w:lang w:val="uk-UA"/>
        </w:rPr>
        <w:t xml:space="preserve"> «Гадяцький інклюзивно-ресурсний центр» Гадяцької міської ради</w:t>
      </w:r>
      <w:r>
        <w:rPr>
          <w:rFonts w:ascii="Times New Roman" w:hAnsi="Times New Roman"/>
          <w:sz w:val="28"/>
          <w:szCs w:val="28"/>
          <w:lang w:val="uk-UA"/>
        </w:rPr>
        <w:t>, м</w:t>
      </w:r>
      <w:r w:rsidRPr="00E71263">
        <w:rPr>
          <w:rFonts w:ascii="Times New Roman" w:hAnsi="Times New Roman"/>
          <w:sz w:val="28"/>
          <w:szCs w:val="28"/>
          <w:lang w:val="uk-UA"/>
        </w:rPr>
        <w:t>етодичн</w:t>
      </w:r>
      <w:r>
        <w:rPr>
          <w:rFonts w:ascii="Times New Roman" w:hAnsi="Times New Roman"/>
          <w:sz w:val="28"/>
          <w:szCs w:val="28"/>
          <w:lang w:val="uk-UA"/>
        </w:rPr>
        <w:t>і послуги забезпечує</w:t>
      </w:r>
      <w:r w:rsidRPr="00E71263">
        <w:rPr>
          <w:rFonts w:ascii="Times New Roman" w:hAnsi="Times New Roman"/>
          <w:sz w:val="28"/>
          <w:szCs w:val="28"/>
          <w:lang w:val="uk-UA"/>
        </w:rPr>
        <w:t xml:space="preserve"> методичний кабінет відділу освіти, молоді та спорту Гадяцької міської ради.</w:t>
      </w:r>
    </w:p>
    <w:p w:rsidR="00D7749B" w:rsidRPr="006C0781" w:rsidRDefault="00D7749B" w:rsidP="00D7749B">
      <w:pPr>
        <w:ind w:firstLine="709"/>
        <w:jc w:val="center"/>
        <w:rPr>
          <w:rFonts w:ascii="Times New Roman" w:hAnsi="Times New Roman"/>
          <w:b/>
          <w:sz w:val="28"/>
          <w:szCs w:val="28"/>
          <w:lang w:val="uk-UA"/>
        </w:rPr>
      </w:pPr>
      <w:r w:rsidRPr="006C0781">
        <w:rPr>
          <w:rFonts w:ascii="Times New Roman" w:hAnsi="Times New Roman"/>
          <w:b/>
          <w:sz w:val="28"/>
          <w:szCs w:val="28"/>
          <w:lang w:val="uk-UA"/>
        </w:rPr>
        <w:t>Шкільна освіта:</w:t>
      </w:r>
    </w:p>
    <w:tbl>
      <w:tblPr>
        <w:tblStyle w:val="af2"/>
        <w:tblW w:w="0" w:type="auto"/>
        <w:jc w:val="center"/>
        <w:tblLayout w:type="fixed"/>
        <w:tblLook w:val="04A0" w:firstRow="1" w:lastRow="0" w:firstColumn="1" w:lastColumn="0" w:noHBand="0" w:noVBand="1"/>
      </w:tblPr>
      <w:tblGrid>
        <w:gridCol w:w="1526"/>
        <w:gridCol w:w="1302"/>
        <w:gridCol w:w="501"/>
        <w:gridCol w:w="529"/>
        <w:gridCol w:w="528"/>
        <w:gridCol w:w="569"/>
        <w:gridCol w:w="708"/>
        <w:gridCol w:w="709"/>
        <w:gridCol w:w="992"/>
        <w:gridCol w:w="1692"/>
      </w:tblGrid>
      <w:tr w:rsidR="00D7749B" w:rsidTr="00D7749B">
        <w:trPr>
          <w:trHeight w:val="340"/>
          <w:jc w:val="center"/>
        </w:trPr>
        <w:tc>
          <w:tcPr>
            <w:tcW w:w="1526" w:type="dxa"/>
            <w:vMerge w:val="restart"/>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Назва ЗО</w:t>
            </w:r>
          </w:p>
        </w:tc>
        <w:tc>
          <w:tcPr>
            <w:tcW w:w="1302" w:type="dxa"/>
            <w:vMerge w:val="restart"/>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Проектна потужність</w:t>
            </w:r>
          </w:p>
        </w:tc>
        <w:tc>
          <w:tcPr>
            <w:tcW w:w="2127" w:type="dxa"/>
            <w:gridSpan w:val="4"/>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Кількість учнів</w:t>
            </w:r>
          </w:p>
        </w:tc>
        <w:tc>
          <w:tcPr>
            <w:tcW w:w="4101" w:type="dxa"/>
            <w:gridSpan w:val="4"/>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 xml:space="preserve">Кількість </w:t>
            </w:r>
            <w:proofErr w:type="spellStart"/>
            <w:r w:rsidRPr="00357300">
              <w:rPr>
                <w:rFonts w:ascii="Times New Roman" w:hAnsi="Times New Roman"/>
                <w:lang w:val="uk-UA"/>
              </w:rPr>
              <w:t>педпрацівників</w:t>
            </w:r>
            <w:proofErr w:type="spellEnd"/>
            <w:r w:rsidRPr="00357300">
              <w:rPr>
                <w:rFonts w:ascii="Times New Roman" w:hAnsi="Times New Roman"/>
                <w:lang w:val="uk-UA"/>
              </w:rPr>
              <w:t>/</w:t>
            </w:r>
            <w:proofErr w:type="spellStart"/>
            <w:r w:rsidRPr="00357300">
              <w:rPr>
                <w:rFonts w:ascii="Times New Roman" w:hAnsi="Times New Roman"/>
                <w:lang w:val="uk-UA"/>
              </w:rPr>
              <w:t>обслугов</w:t>
            </w:r>
            <w:proofErr w:type="spellEnd"/>
            <w:r w:rsidRPr="00357300">
              <w:rPr>
                <w:rFonts w:ascii="Times New Roman" w:hAnsi="Times New Roman"/>
                <w:lang w:val="uk-UA"/>
              </w:rPr>
              <w:t>. персоналу</w:t>
            </w:r>
          </w:p>
        </w:tc>
      </w:tr>
      <w:tr w:rsidR="00D7749B" w:rsidTr="00D7749B">
        <w:trPr>
          <w:cantSplit/>
          <w:trHeight w:val="1134"/>
          <w:jc w:val="center"/>
        </w:trPr>
        <w:tc>
          <w:tcPr>
            <w:tcW w:w="1526" w:type="dxa"/>
            <w:vMerge/>
          </w:tcPr>
          <w:p w:rsidR="00D7749B" w:rsidRPr="008942C9" w:rsidRDefault="00D7749B" w:rsidP="00D7749B">
            <w:pPr>
              <w:jc w:val="center"/>
              <w:rPr>
                <w:rFonts w:ascii="Times New Roman" w:hAnsi="Times New Roman"/>
                <w:lang w:val="uk-UA"/>
              </w:rPr>
            </w:pPr>
          </w:p>
        </w:tc>
        <w:tc>
          <w:tcPr>
            <w:tcW w:w="1302" w:type="dxa"/>
            <w:vMerge/>
          </w:tcPr>
          <w:p w:rsidR="00D7749B" w:rsidRPr="008942C9" w:rsidRDefault="00D7749B" w:rsidP="00D7749B">
            <w:pPr>
              <w:jc w:val="center"/>
              <w:rPr>
                <w:rFonts w:ascii="Times New Roman" w:hAnsi="Times New Roman"/>
                <w:lang w:val="uk-UA"/>
              </w:rPr>
            </w:pPr>
          </w:p>
        </w:tc>
        <w:tc>
          <w:tcPr>
            <w:tcW w:w="501"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2016-2017</w:t>
            </w:r>
          </w:p>
        </w:tc>
        <w:tc>
          <w:tcPr>
            <w:tcW w:w="529"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2017-2018</w:t>
            </w:r>
          </w:p>
        </w:tc>
        <w:tc>
          <w:tcPr>
            <w:tcW w:w="528"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2018-2019</w:t>
            </w:r>
          </w:p>
        </w:tc>
        <w:tc>
          <w:tcPr>
            <w:tcW w:w="569"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2019-2020</w:t>
            </w:r>
          </w:p>
        </w:tc>
        <w:tc>
          <w:tcPr>
            <w:tcW w:w="708"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2016-2017</w:t>
            </w:r>
          </w:p>
        </w:tc>
        <w:tc>
          <w:tcPr>
            <w:tcW w:w="709"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2017-2018</w:t>
            </w:r>
          </w:p>
        </w:tc>
        <w:tc>
          <w:tcPr>
            <w:tcW w:w="992"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2018-2019</w:t>
            </w:r>
          </w:p>
        </w:tc>
        <w:tc>
          <w:tcPr>
            <w:tcW w:w="1692"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2019-2020</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Сергіївська ЗОШ</w:t>
            </w:r>
          </w:p>
        </w:tc>
        <w:tc>
          <w:tcPr>
            <w:tcW w:w="1302" w:type="dxa"/>
          </w:tcPr>
          <w:p w:rsidR="00D7749B" w:rsidRPr="008942C9" w:rsidRDefault="00D7749B" w:rsidP="00D7749B">
            <w:pPr>
              <w:jc w:val="center"/>
              <w:rPr>
                <w:rFonts w:ascii="Times New Roman" w:hAnsi="Times New Roman"/>
                <w:lang w:val="uk-UA"/>
              </w:rPr>
            </w:pPr>
            <w:r>
              <w:rPr>
                <w:rFonts w:ascii="Times New Roman" w:hAnsi="Times New Roman"/>
                <w:lang w:val="uk-UA"/>
              </w:rPr>
              <w:t>250</w:t>
            </w:r>
          </w:p>
        </w:tc>
        <w:tc>
          <w:tcPr>
            <w:tcW w:w="501" w:type="dxa"/>
          </w:tcPr>
          <w:p w:rsidR="00D7749B" w:rsidRPr="008F53DE" w:rsidRDefault="00D7749B" w:rsidP="00D7749B">
            <w:pPr>
              <w:jc w:val="center"/>
              <w:rPr>
                <w:rFonts w:ascii="Times New Roman" w:hAnsi="Times New Roman"/>
                <w:sz w:val="20"/>
                <w:szCs w:val="20"/>
                <w:lang w:val="uk-UA"/>
              </w:rPr>
            </w:pPr>
            <w:r w:rsidRPr="008F53DE">
              <w:rPr>
                <w:rFonts w:ascii="Times New Roman" w:hAnsi="Times New Roman"/>
                <w:sz w:val="20"/>
                <w:szCs w:val="20"/>
                <w:lang w:val="uk-UA"/>
              </w:rPr>
              <w:t>123</w:t>
            </w:r>
          </w:p>
        </w:tc>
        <w:tc>
          <w:tcPr>
            <w:tcW w:w="529" w:type="dxa"/>
          </w:tcPr>
          <w:p w:rsidR="00D7749B" w:rsidRPr="008F53DE" w:rsidRDefault="00D7749B" w:rsidP="00D7749B">
            <w:pPr>
              <w:jc w:val="center"/>
              <w:rPr>
                <w:rFonts w:ascii="Times New Roman" w:hAnsi="Times New Roman"/>
                <w:sz w:val="20"/>
                <w:szCs w:val="20"/>
                <w:lang w:val="uk-UA"/>
              </w:rPr>
            </w:pPr>
            <w:r w:rsidRPr="008F53DE">
              <w:rPr>
                <w:rFonts w:ascii="Times New Roman" w:hAnsi="Times New Roman"/>
                <w:sz w:val="20"/>
                <w:szCs w:val="20"/>
                <w:lang w:val="uk-UA"/>
              </w:rPr>
              <w:t>116</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104</w:t>
            </w:r>
          </w:p>
        </w:tc>
        <w:tc>
          <w:tcPr>
            <w:tcW w:w="56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110</w:t>
            </w:r>
          </w:p>
        </w:tc>
        <w:tc>
          <w:tcPr>
            <w:tcW w:w="70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20/13</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20/13</w:t>
            </w:r>
          </w:p>
        </w:tc>
        <w:tc>
          <w:tcPr>
            <w:tcW w:w="9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20/13</w:t>
            </w:r>
          </w:p>
        </w:tc>
        <w:tc>
          <w:tcPr>
            <w:tcW w:w="16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21/13</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Розбишівська ЗОШ</w:t>
            </w:r>
          </w:p>
        </w:tc>
        <w:tc>
          <w:tcPr>
            <w:tcW w:w="1302" w:type="dxa"/>
          </w:tcPr>
          <w:p w:rsidR="00D7749B" w:rsidRPr="008942C9" w:rsidRDefault="00D7749B" w:rsidP="00D7749B">
            <w:pPr>
              <w:jc w:val="center"/>
              <w:rPr>
                <w:rFonts w:ascii="Times New Roman" w:hAnsi="Times New Roman"/>
                <w:lang w:val="uk-UA"/>
              </w:rPr>
            </w:pPr>
            <w:r>
              <w:rPr>
                <w:rFonts w:ascii="Times New Roman" w:hAnsi="Times New Roman"/>
                <w:lang w:val="uk-UA"/>
              </w:rPr>
              <w:t>160</w:t>
            </w:r>
          </w:p>
        </w:tc>
        <w:tc>
          <w:tcPr>
            <w:tcW w:w="501"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54</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50</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50</w:t>
            </w:r>
          </w:p>
        </w:tc>
        <w:tc>
          <w:tcPr>
            <w:tcW w:w="56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82</w:t>
            </w:r>
          </w:p>
        </w:tc>
        <w:tc>
          <w:tcPr>
            <w:tcW w:w="708" w:type="dxa"/>
          </w:tcPr>
          <w:p w:rsidR="00D7749B" w:rsidRPr="008F53DE" w:rsidRDefault="00D7749B" w:rsidP="00D7749B">
            <w:pPr>
              <w:rPr>
                <w:rFonts w:ascii="Times New Roman" w:hAnsi="Times New Roman"/>
                <w:sz w:val="20"/>
                <w:szCs w:val="20"/>
                <w:lang w:val="uk-UA"/>
              </w:rPr>
            </w:pPr>
            <w:r>
              <w:rPr>
                <w:rFonts w:ascii="Times New Roman" w:hAnsi="Times New Roman"/>
                <w:sz w:val="20"/>
                <w:szCs w:val="20"/>
                <w:lang w:val="uk-UA"/>
              </w:rPr>
              <w:t>17/11</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13/11</w:t>
            </w:r>
          </w:p>
        </w:tc>
        <w:tc>
          <w:tcPr>
            <w:tcW w:w="9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12/10</w:t>
            </w:r>
          </w:p>
        </w:tc>
        <w:tc>
          <w:tcPr>
            <w:tcW w:w="16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14/11</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Качанівська ЗОШ</w:t>
            </w:r>
          </w:p>
        </w:tc>
        <w:tc>
          <w:tcPr>
            <w:tcW w:w="1302" w:type="dxa"/>
          </w:tcPr>
          <w:p w:rsidR="00D7749B" w:rsidRPr="008942C9" w:rsidRDefault="00D7749B" w:rsidP="00D7749B">
            <w:pPr>
              <w:jc w:val="center"/>
              <w:rPr>
                <w:rFonts w:ascii="Times New Roman" w:hAnsi="Times New Roman"/>
                <w:lang w:val="uk-UA"/>
              </w:rPr>
            </w:pPr>
            <w:r>
              <w:rPr>
                <w:rFonts w:ascii="Times New Roman" w:hAnsi="Times New Roman"/>
                <w:lang w:val="uk-UA"/>
              </w:rPr>
              <w:t>132</w:t>
            </w:r>
          </w:p>
        </w:tc>
        <w:tc>
          <w:tcPr>
            <w:tcW w:w="501"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73</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73</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64</w:t>
            </w:r>
          </w:p>
        </w:tc>
        <w:tc>
          <w:tcPr>
            <w:tcW w:w="56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51</w:t>
            </w:r>
          </w:p>
        </w:tc>
        <w:tc>
          <w:tcPr>
            <w:tcW w:w="70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15/8</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15/8</w:t>
            </w:r>
          </w:p>
        </w:tc>
        <w:tc>
          <w:tcPr>
            <w:tcW w:w="9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15/7</w:t>
            </w:r>
          </w:p>
        </w:tc>
        <w:tc>
          <w:tcPr>
            <w:tcW w:w="169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16/7</w:t>
            </w:r>
          </w:p>
        </w:tc>
      </w:tr>
      <w:tr w:rsidR="00D7749B" w:rsidTr="00D7749B">
        <w:trPr>
          <w:jc w:val="center"/>
        </w:trPr>
        <w:tc>
          <w:tcPr>
            <w:tcW w:w="1526" w:type="dxa"/>
          </w:tcPr>
          <w:p w:rsidR="00D7749B" w:rsidRDefault="00D7749B" w:rsidP="00D7749B">
            <w:pPr>
              <w:jc w:val="center"/>
              <w:rPr>
                <w:rFonts w:ascii="Times New Roman" w:hAnsi="Times New Roman"/>
                <w:lang w:val="uk-UA"/>
              </w:rPr>
            </w:pPr>
            <w:r>
              <w:rPr>
                <w:rFonts w:ascii="Times New Roman" w:hAnsi="Times New Roman"/>
                <w:lang w:val="uk-UA"/>
              </w:rPr>
              <w:t>Всього</w:t>
            </w:r>
          </w:p>
        </w:tc>
        <w:tc>
          <w:tcPr>
            <w:tcW w:w="1302" w:type="dxa"/>
          </w:tcPr>
          <w:p w:rsidR="00D7749B" w:rsidRDefault="00D7749B" w:rsidP="00D7749B">
            <w:pPr>
              <w:jc w:val="center"/>
              <w:rPr>
                <w:rFonts w:ascii="Times New Roman" w:hAnsi="Times New Roman"/>
                <w:lang w:val="uk-UA"/>
              </w:rPr>
            </w:pPr>
            <w:r>
              <w:rPr>
                <w:rFonts w:ascii="Times New Roman" w:hAnsi="Times New Roman"/>
                <w:lang w:val="uk-UA"/>
              </w:rPr>
              <w:t>542</w:t>
            </w:r>
          </w:p>
        </w:tc>
        <w:tc>
          <w:tcPr>
            <w:tcW w:w="501"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250</w:t>
            </w:r>
          </w:p>
        </w:tc>
        <w:tc>
          <w:tcPr>
            <w:tcW w:w="529"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239</w:t>
            </w:r>
          </w:p>
        </w:tc>
        <w:tc>
          <w:tcPr>
            <w:tcW w:w="528"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218</w:t>
            </w:r>
          </w:p>
        </w:tc>
        <w:tc>
          <w:tcPr>
            <w:tcW w:w="569"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243</w:t>
            </w:r>
          </w:p>
        </w:tc>
        <w:tc>
          <w:tcPr>
            <w:tcW w:w="708"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52/32</w:t>
            </w:r>
          </w:p>
        </w:tc>
        <w:tc>
          <w:tcPr>
            <w:tcW w:w="709"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48/32</w:t>
            </w:r>
          </w:p>
        </w:tc>
        <w:tc>
          <w:tcPr>
            <w:tcW w:w="992"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47/30</w:t>
            </w:r>
          </w:p>
        </w:tc>
        <w:tc>
          <w:tcPr>
            <w:tcW w:w="1692"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51/31</w:t>
            </w:r>
          </w:p>
        </w:tc>
      </w:tr>
    </w:tbl>
    <w:p w:rsidR="00D7749B" w:rsidRDefault="00D7749B" w:rsidP="002B2C0F">
      <w:pPr>
        <w:spacing w:line="240" w:lineRule="auto"/>
        <w:ind w:left="284" w:firstLine="425"/>
        <w:jc w:val="both"/>
        <w:rPr>
          <w:rFonts w:ascii="Times New Roman" w:hAnsi="Times New Roman"/>
          <w:sz w:val="28"/>
          <w:szCs w:val="28"/>
          <w:lang w:val="uk-UA"/>
        </w:rPr>
      </w:pPr>
      <w:r>
        <w:rPr>
          <w:rFonts w:ascii="Times New Roman" w:hAnsi="Times New Roman"/>
          <w:sz w:val="28"/>
          <w:szCs w:val="28"/>
          <w:lang w:val="uk-UA"/>
        </w:rPr>
        <w:t>Загальна потужність ЗЗСО становить 542 місця, а фактична кількість учнів 243. Як бачимо, наповнюваність закладів освіти становить близько 50%. Різниця між розрахунковою наповнюваністю класів та фактичною середньою  на даний момент не є позитивною і рівна -1,9.  Це спонукає до проведення оптимізації шкільної мережі.</w:t>
      </w:r>
    </w:p>
    <w:p w:rsidR="00D7749B" w:rsidRDefault="00D7749B" w:rsidP="00D7749B">
      <w:pPr>
        <w:ind w:firstLine="709"/>
        <w:jc w:val="center"/>
        <w:rPr>
          <w:rFonts w:ascii="Times New Roman" w:hAnsi="Times New Roman"/>
          <w:sz w:val="28"/>
          <w:szCs w:val="28"/>
          <w:lang w:val="uk-UA"/>
        </w:rPr>
      </w:pPr>
      <w:r>
        <w:rPr>
          <w:rFonts w:ascii="Times New Roman" w:hAnsi="Times New Roman"/>
          <w:sz w:val="28"/>
          <w:szCs w:val="28"/>
          <w:lang w:val="uk-UA"/>
        </w:rPr>
        <w:t>Матеріально-технічна база:</w:t>
      </w:r>
    </w:p>
    <w:tbl>
      <w:tblPr>
        <w:tblStyle w:val="af2"/>
        <w:tblW w:w="10729" w:type="dxa"/>
        <w:jc w:val="center"/>
        <w:tblInd w:w="-609" w:type="dxa"/>
        <w:tblLayout w:type="fixed"/>
        <w:tblLook w:val="04A0" w:firstRow="1" w:lastRow="0" w:firstColumn="1" w:lastColumn="0" w:noHBand="0" w:noVBand="1"/>
      </w:tblPr>
      <w:tblGrid>
        <w:gridCol w:w="2135"/>
        <w:gridCol w:w="496"/>
        <w:gridCol w:w="496"/>
        <w:gridCol w:w="496"/>
        <w:gridCol w:w="496"/>
        <w:gridCol w:w="528"/>
        <w:gridCol w:w="529"/>
        <w:gridCol w:w="644"/>
        <w:gridCol w:w="709"/>
        <w:gridCol w:w="886"/>
        <w:gridCol w:w="886"/>
        <w:gridCol w:w="886"/>
        <w:gridCol w:w="1542"/>
      </w:tblGrid>
      <w:tr w:rsidR="00D7749B" w:rsidTr="00D7749B">
        <w:trPr>
          <w:trHeight w:val="340"/>
          <w:jc w:val="center"/>
        </w:trPr>
        <w:tc>
          <w:tcPr>
            <w:tcW w:w="2135" w:type="dxa"/>
            <w:vMerge w:val="restart"/>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Назва ЗО</w:t>
            </w:r>
          </w:p>
        </w:tc>
        <w:tc>
          <w:tcPr>
            <w:tcW w:w="1984" w:type="dxa"/>
            <w:gridSpan w:val="4"/>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Кількість комп’ютерів/ноутбуків</w:t>
            </w:r>
          </w:p>
        </w:tc>
        <w:tc>
          <w:tcPr>
            <w:tcW w:w="2410" w:type="dxa"/>
            <w:gridSpan w:val="4"/>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Кількість інтерактивних комплексів/мультимедійних</w:t>
            </w:r>
          </w:p>
        </w:tc>
        <w:tc>
          <w:tcPr>
            <w:tcW w:w="4200" w:type="dxa"/>
            <w:gridSpan w:val="4"/>
          </w:tcPr>
          <w:p w:rsidR="00D7749B" w:rsidRPr="00357300" w:rsidRDefault="00D7749B" w:rsidP="00D7749B">
            <w:pPr>
              <w:jc w:val="center"/>
              <w:rPr>
                <w:rFonts w:ascii="Times New Roman" w:hAnsi="Times New Roman"/>
                <w:lang w:val="uk-UA"/>
              </w:rPr>
            </w:pPr>
            <w:r w:rsidRPr="00357300">
              <w:rPr>
                <w:rFonts w:ascii="Times New Roman" w:hAnsi="Times New Roman"/>
                <w:lang w:val="uk-UA"/>
              </w:rPr>
              <w:t>Бібліотечний фонд(підручники)</w:t>
            </w:r>
          </w:p>
        </w:tc>
      </w:tr>
      <w:tr w:rsidR="00D7749B" w:rsidTr="00D7749B">
        <w:trPr>
          <w:cantSplit/>
          <w:trHeight w:val="1134"/>
          <w:jc w:val="center"/>
        </w:trPr>
        <w:tc>
          <w:tcPr>
            <w:tcW w:w="2135" w:type="dxa"/>
            <w:vMerge/>
          </w:tcPr>
          <w:p w:rsidR="00D7749B" w:rsidRPr="008942C9" w:rsidRDefault="00D7749B" w:rsidP="00D7749B">
            <w:pPr>
              <w:jc w:val="center"/>
              <w:rPr>
                <w:rFonts w:ascii="Times New Roman" w:hAnsi="Times New Roman"/>
                <w:lang w:val="uk-UA"/>
              </w:rPr>
            </w:pPr>
          </w:p>
        </w:tc>
        <w:tc>
          <w:tcPr>
            <w:tcW w:w="49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2016-2017</w:t>
            </w:r>
          </w:p>
        </w:tc>
        <w:tc>
          <w:tcPr>
            <w:tcW w:w="49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2017-2018</w:t>
            </w:r>
          </w:p>
        </w:tc>
        <w:tc>
          <w:tcPr>
            <w:tcW w:w="49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2018-2019</w:t>
            </w:r>
          </w:p>
        </w:tc>
        <w:tc>
          <w:tcPr>
            <w:tcW w:w="49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2019-2020</w:t>
            </w:r>
          </w:p>
        </w:tc>
        <w:tc>
          <w:tcPr>
            <w:tcW w:w="528"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2016-2017</w:t>
            </w:r>
          </w:p>
        </w:tc>
        <w:tc>
          <w:tcPr>
            <w:tcW w:w="529"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2017-2018</w:t>
            </w:r>
          </w:p>
        </w:tc>
        <w:tc>
          <w:tcPr>
            <w:tcW w:w="644"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2018-2019</w:t>
            </w:r>
          </w:p>
        </w:tc>
        <w:tc>
          <w:tcPr>
            <w:tcW w:w="709"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2019-2020</w:t>
            </w:r>
          </w:p>
        </w:tc>
        <w:tc>
          <w:tcPr>
            <w:tcW w:w="88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2016-2017</w:t>
            </w:r>
          </w:p>
        </w:tc>
        <w:tc>
          <w:tcPr>
            <w:tcW w:w="88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2017-2018</w:t>
            </w:r>
          </w:p>
        </w:tc>
        <w:tc>
          <w:tcPr>
            <w:tcW w:w="886"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2018-2019</w:t>
            </w:r>
          </w:p>
        </w:tc>
        <w:tc>
          <w:tcPr>
            <w:tcW w:w="1542" w:type="dxa"/>
            <w:textDirection w:val="btLr"/>
          </w:tcPr>
          <w:p w:rsidR="00D7749B" w:rsidRPr="00357300" w:rsidRDefault="00D7749B" w:rsidP="00D7749B">
            <w:pPr>
              <w:jc w:val="both"/>
              <w:rPr>
                <w:rFonts w:ascii="Times New Roman" w:hAnsi="Times New Roman"/>
                <w:lang w:val="uk-UA"/>
              </w:rPr>
            </w:pPr>
            <w:r w:rsidRPr="00357300">
              <w:rPr>
                <w:rFonts w:ascii="Times New Roman" w:hAnsi="Times New Roman"/>
                <w:lang w:val="uk-UA"/>
              </w:rPr>
              <w:t>2019-2020</w:t>
            </w:r>
          </w:p>
        </w:tc>
      </w:tr>
      <w:tr w:rsidR="00D7749B" w:rsidTr="00D7749B">
        <w:trPr>
          <w:jc w:val="center"/>
        </w:trPr>
        <w:tc>
          <w:tcPr>
            <w:tcW w:w="2135" w:type="dxa"/>
          </w:tcPr>
          <w:p w:rsidR="00D7749B" w:rsidRPr="008942C9" w:rsidRDefault="00D7749B" w:rsidP="00D7749B">
            <w:pPr>
              <w:jc w:val="center"/>
              <w:rPr>
                <w:rFonts w:ascii="Times New Roman" w:hAnsi="Times New Roman"/>
                <w:lang w:val="uk-UA"/>
              </w:rPr>
            </w:pPr>
            <w:r>
              <w:rPr>
                <w:rFonts w:ascii="Times New Roman" w:hAnsi="Times New Roman"/>
                <w:lang w:val="uk-UA"/>
              </w:rPr>
              <w:t>Сергіївська ЗОШ</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11</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11</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11</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11</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1/1</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1/1</w:t>
            </w:r>
          </w:p>
        </w:tc>
        <w:tc>
          <w:tcPr>
            <w:tcW w:w="644"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5/1</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6/1</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11631</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(3895)</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12025</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(4288)</w:t>
            </w:r>
          </w:p>
        </w:tc>
        <w:tc>
          <w:tcPr>
            <w:tcW w:w="88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10087 (2350)</w:t>
            </w:r>
          </w:p>
        </w:tc>
        <w:tc>
          <w:tcPr>
            <w:tcW w:w="1542"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10477 (2737)</w:t>
            </w:r>
          </w:p>
        </w:tc>
      </w:tr>
      <w:tr w:rsidR="00D7749B" w:rsidTr="00D7749B">
        <w:trPr>
          <w:jc w:val="center"/>
        </w:trPr>
        <w:tc>
          <w:tcPr>
            <w:tcW w:w="2135" w:type="dxa"/>
          </w:tcPr>
          <w:p w:rsidR="00D7749B" w:rsidRPr="008942C9" w:rsidRDefault="00D7749B" w:rsidP="00D7749B">
            <w:pPr>
              <w:jc w:val="center"/>
              <w:rPr>
                <w:rFonts w:ascii="Times New Roman" w:hAnsi="Times New Roman"/>
                <w:lang w:val="uk-UA"/>
              </w:rPr>
            </w:pPr>
            <w:r>
              <w:rPr>
                <w:rFonts w:ascii="Times New Roman" w:hAnsi="Times New Roman"/>
                <w:lang w:val="uk-UA"/>
              </w:rPr>
              <w:t>Розбишівська ЗОШ</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12</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12</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12</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12</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0</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1/1</w:t>
            </w:r>
          </w:p>
        </w:tc>
        <w:tc>
          <w:tcPr>
            <w:tcW w:w="644"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5/1</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5/1</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13504</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(3014)</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10495</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(2481)</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10498</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(2747)</w:t>
            </w:r>
          </w:p>
        </w:tc>
        <w:tc>
          <w:tcPr>
            <w:tcW w:w="1542"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13431</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(2901)</w:t>
            </w:r>
          </w:p>
        </w:tc>
      </w:tr>
      <w:tr w:rsidR="00D7749B" w:rsidTr="00D7749B">
        <w:trPr>
          <w:jc w:val="center"/>
        </w:trPr>
        <w:tc>
          <w:tcPr>
            <w:tcW w:w="2135" w:type="dxa"/>
          </w:tcPr>
          <w:p w:rsidR="00D7749B" w:rsidRPr="008942C9" w:rsidRDefault="00D7749B" w:rsidP="00D7749B">
            <w:pPr>
              <w:jc w:val="center"/>
              <w:rPr>
                <w:rFonts w:ascii="Times New Roman" w:hAnsi="Times New Roman"/>
                <w:lang w:val="uk-UA"/>
              </w:rPr>
            </w:pPr>
            <w:r>
              <w:rPr>
                <w:rFonts w:ascii="Times New Roman" w:hAnsi="Times New Roman"/>
                <w:lang w:val="uk-UA"/>
              </w:rPr>
              <w:t>Качанівська ЗОШ</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9</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9</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7</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7</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0</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0</w:t>
            </w:r>
          </w:p>
        </w:tc>
        <w:tc>
          <w:tcPr>
            <w:tcW w:w="644"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4/1</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4/1</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9179</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(3125)</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9350</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(3385)</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9504</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(3532)</w:t>
            </w:r>
          </w:p>
        </w:tc>
        <w:tc>
          <w:tcPr>
            <w:tcW w:w="1542"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9656</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(3675)</w:t>
            </w:r>
          </w:p>
        </w:tc>
      </w:tr>
      <w:tr w:rsidR="00D7749B" w:rsidTr="00D7749B">
        <w:trPr>
          <w:jc w:val="center"/>
        </w:trPr>
        <w:tc>
          <w:tcPr>
            <w:tcW w:w="2135" w:type="dxa"/>
          </w:tcPr>
          <w:p w:rsidR="00D7749B" w:rsidRDefault="00D7749B" w:rsidP="00D7749B">
            <w:pPr>
              <w:jc w:val="center"/>
              <w:rPr>
                <w:rFonts w:ascii="Times New Roman" w:hAnsi="Times New Roman"/>
                <w:lang w:val="uk-UA"/>
              </w:rPr>
            </w:pPr>
            <w:r>
              <w:rPr>
                <w:rFonts w:ascii="Times New Roman" w:hAnsi="Times New Roman"/>
                <w:lang w:val="uk-UA"/>
              </w:rPr>
              <w:lastRenderedPageBreak/>
              <w:t xml:space="preserve">Всього </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32</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32</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30</w:t>
            </w:r>
          </w:p>
        </w:tc>
        <w:tc>
          <w:tcPr>
            <w:tcW w:w="496" w:type="dxa"/>
          </w:tcPr>
          <w:p w:rsidR="00D7749B" w:rsidRPr="008942C9" w:rsidRDefault="00D7749B" w:rsidP="00D7749B">
            <w:pPr>
              <w:jc w:val="center"/>
              <w:rPr>
                <w:rFonts w:ascii="Times New Roman" w:hAnsi="Times New Roman"/>
                <w:lang w:val="uk-UA"/>
              </w:rPr>
            </w:pPr>
            <w:r>
              <w:rPr>
                <w:rFonts w:ascii="Times New Roman" w:hAnsi="Times New Roman"/>
                <w:lang w:val="uk-UA"/>
              </w:rPr>
              <w:t>30</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1/1</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2/2</w:t>
            </w:r>
          </w:p>
        </w:tc>
        <w:tc>
          <w:tcPr>
            <w:tcW w:w="644"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14/3</w:t>
            </w:r>
          </w:p>
        </w:tc>
        <w:tc>
          <w:tcPr>
            <w:tcW w:w="70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15/3</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34314</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(10034)</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31870</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(10154)</w:t>
            </w:r>
          </w:p>
        </w:tc>
        <w:tc>
          <w:tcPr>
            <w:tcW w:w="88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30089</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(8629)</w:t>
            </w:r>
          </w:p>
        </w:tc>
        <w:tc>
          <w:tcPr>
            <w:tcW w:w="1542"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33564</w:t>
            </w:r>
          </w:p>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(9313)</w:t>
            </w:r>
          </w:p>
        </w:tc>
      </w:tr>
    </w:tbl>
    <w:p w:rsidR="00D7749B" w:rsidRDefault="00D7749B" w:rsidP="00D7749B">
      <w:pPr>
        <w:tabs>
          <w:tab w:val="left" w:pos="1032"/>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Всі заклади освіти </w:t>
      </w:r>
      <w:proofErr w:type="spellStart"/>
      <w:r>
        <w:rPr>
          <w:rFonts w:ascii="Times New Roman" w:hAnsi="Times New Roman"/>
          <w:sz w:val="28"/>
          <w:szCs w:val="28"/>
          <w:lang w:val="uk-UA"/>
        </w:rPr>
        <w:t>облаштовані</w:t>
      </w:r>
      <w:proofErr w:type="spellEnd"/>
      <w:r>
        <w:rPr>
          <w:rFonts w:ascii="Times New Roman" w:hAnsi="Times New Roman"/>
          <w:sz w:val="28"/>
          <w:szCs w:val="28"/>
          <w:lang w:val="uk-UA"/>
        </w:rPr>
        <w:t xml:space="preserve"> їдальнями, спортивними та актовими залами, бібліотеками, музейними куточками.</w:t>
      </w:r>
    </w:p>
    <w:p w:rsidR="00D7749B" w:rsidRDefault="00D7749B" w:rsidP="00D7749B">
      <w:pPr>
        <w:tabs>
          <w:tab w:val="left" w:pos="1032"/>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виконання ст</w:t>
      </w:r>
      <w:r w:rsidRPr="00F66854">
        <w:rPr>
          <w:rFonts w:ascii="Times New Roman" w:hAnsi="Times New Roman"/>
          <w:sz w:val="28"/>
          <w:szCs w:val="28"/>
          <w:lang w:val="uk-UA"/>
        </w:rPr>
        <w:t>атті</w:t>
      </w:r>
      <w:r>
        <w:rPr>
          <w:rFonts w:ascii="Times New Roman" w:hAnsi="Times New Roman"/>
          <w:color w:val="FF0000"/>
          <w:sz w:val="28"/>
          <w:szCs w:val="28"/>
          <w:lang w:val="uk-UA"/>
        </w:rPr>
        <w:t xml:space="preserve"> </w:t>
      </w:r>
      <w:r>
        <w:rPr>
          <w:rFonts w:ascii="Times New Roman" w:hAnsi="Times New Roman"/>
          <w:sz w:val="28"/>
          <w:szCs w:val="28"/>
          <w:lang w:val="uk-UA"/>
        </w:rPr>
        <w:t>8 З</w:t>
      </w:r>
      <w:r w:rsidRPr="00F66854">
        <w:rPr>
          <w:rFonts w:ascii="Times New Roman" w:hAnsi="Times New Roman"/>
          <w:sz w:val="28"/>
          <w:szCs w:val="28"/>
          <w:lang w:val="uk-UA"/>
        </w:rPr>
        <w:t>акону</w:t>
      </w:r>
      <w:r>
        <w:rPr>
          <w:rFonts w:ascii="Times New Roman" w:hAnsi="Times New Roman"/>
          <w:color w:val="FF0000"/>
          <w:sz w:val="28"/>
          <w:szCs w:val="28"/>
          <w:lang w:val="uk-UA"/>
        </w:rPr>
        <w:t xml:space="preserve"> </w:t>
      </w:r>
      <w:r>
        <w:rPr>
          <w:rFonts w:ascii="Times New Roman" w:hAnsi="Times New Roman"/>
          <w:sz w:val="28"/>
          <w:szCs w:val="28"/>
          <w:lang w:val="uk-UA"/>
        </w:rPr>
        <w:t>У</w:t>
      </w:r>
      <w:r w:rsidRPr="00F66854">
        <w:rPr>
          <w:rFonts w:ascii="Times New Roman" w:hAnsi="Times New Roman"/>
          <w:sz w:val="28"/>
          <w:szCs w:val="28"/>
          <w:lang w:val="uk-UA"/>
        </w:rPr>
        <w:t>країни</w:t>
      </w:r>
      <w:r>
        <w:rPr>
          <w:rFonts w:ascii="Times New Roman" w:hAnsi="Times New Roman"/>
          <w:sz w:val="28"/>
          <w:szCs w:val="28"/>
          <w:lang w:val="uk-UA"/>
        </w:rPr>
        <w:t xml:space="preserve"> «Про повну загальну середню освіту» </w:t>
      </w:r>
      <w:r w:rsidRPr="008E3097">
        <w:rPr>
          <w:rFonts w:ascii="Times New Roman" w:hAnsi="Times New Roman"/>
          <w:sz w:val="28"/>
          <w:szCs w:val="28"/>
          <w:lang w:val="uk-UA"/>
        </w:rPr>
        <w:t>Забезпечення територіальної доступності</w:t>
      </w:r>
      <w:r>
        <w:rPr>
          <w:rFonts w:ascii="Times New Roman" w:hAnsi="Times New Roman"/>
          <w:sz w:val="28"/>
          <w:szCs w:val="28"/>
          <w:lang w:val="uk-UA"/>
        </w:rPr>
        <w:t xml:space="preserve">  підвезення учнів до закладів освіти та в зворотному напрямку здійснюється шкільними автобусами за рахунок коштів місцевого бюджету.</w:t>
      </w:r>
    </w:p>
    <w:p w:rsidR="00D7749B" w:rsidRDefault="00D7749B" w:rsidP="00D7749B">
      <w:pPr>
        <w:tabs>
          <w:tab w:val="left" w:pos="1032"/>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виконання ст</w:t>
      </w:r>
      <w:r w:rsidRPr="00F66854">
        <w:rPr>
          <w:rFonts w:ascii="Times New Roman" w:hAnsi="Times New Roman"/>
          <w:sz w:val="28"/>
          <w:szCs w:val="28"/>
          <w:lang w:val="uk-UA"/>
        </w:rPr>
        <w:t>атті</w:t>
      </w:r>
      <w:r>
        <w:rPr>
          <w:rFonts w:ascii="Times New Roman" w:hAnsi="Times New Roman"/>
          <w:sz w:val="28"/>
          <w:szCs w:val="28"/>
          <w:lang w:val="uk-UA"/>
        </w:rPr>
        <w:t xml:space="preserve"> 9</w:t>
      </w:r>
      <w:r w:rsidRPr="00FE79B7">
        <w:rPr>
          <w:rFonts w:ascii="Times New Roman" w:hAnsi="Times New Roman"/>
          <w:sz w:val="28"/>
          <w:szCs w:val="28"/>
          <w:lang w:val="uk-UA"/>
        </w:rPr>
        <w:t xml:space="preserve"> </w:t>
      </w:r>
      <w:r w:rsidRPr="008E3097">
        <w:rPr>
          <w:rFonts w:ascii="Times New Roman" w:hAnsi="Times New Roman"/>
          <w:sz w:val="28"/>
          <w:szCs w:val="28"/>
          <w:lang w:val="uk-UA"/>
        </w:rPr>
        <w:t>Забезпечення рівного доступу до здобуття повної</w:t>
      </w:r>
      <w:r>
        <w:rPr>
          <w:rFonts w:ascii="Times New Roman" w:hAnsi="Times New Roman"/>
          <w:sz w:val="28"/>
          <w:szCs w:val="28"/>
          <w:lang w:val="uk-UA"/>
        </w:rPr>
        <w:t xml:space="preserve"> загальної середньої освіти, ст</w:t>
      </w:r>
      <w:r w:rsidRPr="00F66854">
        <w:rPr>
          <w:rFonts w:ascii="Times New Roman" w:hAnsi="Times New Roman"/>
          <w:sz w:val="28"/>
          <w:szCs w:val="28"/>
          <w:lang w:val="uk-UA"/>
        </w:rPr>
        <w:t>атті</w:t>
      </w:r>
      <w:r>
        <w:rPr>
          <w:rFonts w:ascii="Times New Roman" w:hAnsi="Times New Roman"/>
          <w:color w:val="FF0000"/>
          <w:sz w:val="28"/>
          <w:szCs w:val="28"/>
          <w:lang w:val="uk-UA"/>
        </w:rPr>
        <w:t xml:space="preserve"> </w:t>
      </w:r>
      <w:r w:rsidRPr="008E3097">
        <w:rPr>
          <w:rFonts w:ascii="Times New Roman" w:hAnsi="Times New Roman"/>
          <w:sz w:val="28"/>
          <w:szCs w:val="28"/>
          <w:lang w:val="uk-UA"/>
        </w:rPr>
        <w:t>26 Інклюзивне навчання</w:t>
      </w:r>
      <w:r>
        <w:rPr>
          <w:rFonts w:ascii="Times New Roman" w:hAnsi="Times New Roman"/>
          <w:sz w:val="28"/>
          <w:szCs w:val="28"/>
          <w:lang w:val="uk-UA"/>
        </w:rPr>
        <w:t xml:space="preserve"> </w:t>
      </w:r>
      <w:r w:rsidRPr="008E3097">
        <w:rPr>
          <w:rFonts w:ascii="Times New Roman" w:hAnsi="Times New Roman"/>
          <w:sz w:val="28"/>
          <w:szCs w:val="28"/>
          <w:lang w:val="uk-UA"/>
        </w:rPr>
        <w:t>у</w:t>
      </w:r>
      <w:r w:rsidRPr="00FE79B7">
        <w:rPr>
          <w:rFonts w:ascii="Times New Roman" w:hAnsi="Times New Roman"/>
          <w:sz w:val="28"/>
          <w:szCs w:val="28"/>
          <w:lang w:val="uk-UA"/>
        </w:rPr>
        <w:t xml:space="preserve"> закладах освіти організовано інклюзивне навчання</w:t>
      </w:r>
      <w:r>
        <w:rPr>
          <w:rFonts w:ascii="Times New Roman" w:hAnsi="Times New Roman"/>
          <w:sz w:val="28"/>
          <w:szCs w:val="28"/>
          <w:lang w:val="uk-UA"/>
        </w:rPr>
        <w:t xml:space="preserve"> (у ЗЗСО: 3 інклюзивні класи, 3 особи з особливими освітніми потребами; у ЗДО (у ДНЗ «Джерельце») – 1 інклюзивна група, 3 дитини), введено 3 ставки асистента вчителя та 1 ставку асистента вихователя, читаються </w:t>
      </w:r>
      <w:proofErr w:type="spellStart"/>
      <w:r>
        <w:rPr>
          <w:rFonts w:ascii="Times New Roman" w:hAnsi="Times New Roman"/>
          <w:sz w:val="28"/>
          <w:szCs w:val="28"/>
          <w:lang w:val="uk-UA"/>
        </w:rPr>
        <w:t>корекційно-розвиткові</w:t>
      </w:r>
      <w:proofErr w:type="spellEnd"/>
      <w:r>
        <w:rPr>
          <w:rFonts w:ascii="Times New Roman" w:hAnsi="Times New Roman"/>
          <w:sz w:val="28"/>
          <w:szCs w:val="28"/>
          <w:lang w:val="uk-UA"/>
        </w:rPr>
        <w:t xml:space="preserve"> години, у Сергіївській ЗОШ </w:t>
      </w:r>
      <w:proofErr w:type="spellStart"/>
      <w:r>
        <w:rPr>
          <w:rFonts w:ascii="Times New Roman" w:hAnsi="Times New Roman"/>
          <w:sz w:val="28"/>
          <w:szCs w:val="28"/>
          <w:lang w:val="uk-UA"/>
        </w:rPr>
        <w:t>облаштовано</w:t>
      </w:r>
      <w:proofErr w:type="spellEnd"/>
      <w:r>
        <w:rPr>
          <w:rFonts w:ascii="Times New Roman" w:hAnsi="Times New Roman"/>
          <w:sz w:val="28"/>
          <w:szCs w:val="28"/>
          <w:lang w:val="uk-UA"/>
        </w:rPr>
        <w:t xml:space="preserve"> ресурсну кімнату, а входи до Розбишівської ЗОШ та ДНЗ «Ромашка» </w:t>
      </w:r>
      <w:proofErr w:type="spellStart"/>
      <w:r>
        <w:rPr>
          <w:rFonts w:ascii="Times New Roman" w:hAnsi="Times New Roman"/>
          <w:sz w:val="28"/>
          <w:szCs w:val="28"/>
          <w:lang w:val="uk-UA"/>
        </w:rPr>
        <w:t>облаштовано</w:t>
      </w:r>
      <w:proofErr w:type="spellEnd"/>
      <w:r>
        <w:rPr>
          <w:rFonts w:ascii="Times New Roman" w:hAnsi="Times New Roman"/>
          <w:sz w:val="28"/>
          <w:szCs w:val="28"/>
          <w:lang w:val="uk-UA"/>
        </w:rPr>
        <w:t xml:space="preserve"> пандусами.</w:t>
      </w:r>
    </w:p>
    <w:p w:rsidR="00D7749B" w:rsidRDefault="00D7749B" w:rsidP="00D7749B">
      <w:pPr>
        <w:tabs>
          <w:tab w:val="left" w:pos="1032"/>
        </w:tabs>
        <w:ind w:firstLine="709"/>
        <w:jc w:val="center"/>
        <w:rPr>
          <w:rFonts w:ascii="Times New Roman" w:hAnsi="Times New Roman"/>
          <w:b/>
          <w:sz w:val="28"/>
          <w:szCs w:val="28"/>
          <w:lang w:val="uk-UA"/>
        </w:rPr>
      </w:pPr>
      <w:r w:rsidRPr="00554EC7">
        <w:rPr>
          <w:rFonts w:ascii="Times New Roman" w:hAnsi="Times New Roman"/>
          <w:b/>
          <w:sz w:val="28"/>
          <w:szCs w:val="28"/>
          <w:lang w:val="uk-UA"/>
        </w:rPr>
        <w:t>Дошкільна освіта.</w:t>
      </w:r>
    </w:p>
    <w:tbl>
      <w:tblPr>
        <w:tblStyle w:val="af2"/>
        <w:tblW w:w="0" w:type="auto"/>
        <w:jc w:val="center"/>
        <w:tblLayout w:type="fixed"/>
        <w:tblLook w:val="04A0" w:firstRow="1" w:lastRow="0" w:firstColumn="1" w:lastColumn="0" w:noHBand="0" w:noVBand="1"/>
      </w:tblPr>
      <w:tblGrid>
        <w:gridCol w:w="1526"/>
        <w:gridCol w:w="1275"/>
        <w:gridCol w:w="528"/>
        <w:gridCol w:w="529"/>
        <w:gridCol w:w="528"/>
        <w:gridCol w:w="529"/>
        <w:gridCol w:w="676"/>
        <w:gridCol w:w="677"/>
        <w:gridCol w:w="676"/>
        <w:gridCol w:w="677"/>
      </w:tblGrid>
      <w:tr w:rsidR="00D7749B" w:rsidTr="00D7749B">
        <w:trPr>
          <w:trHeight w:val="340"/>
          <w:jc w:val="center"/>
        </w:trPr>
        <w:tc>
          <w:tcPr>
            <w:tcW w:w="1526" w:type="dxa"/>
            <w:vMerge w:val="restart"/>
          </w:tcPr>
          <w:p w:rsidR="00D7749B" w:rsidRPr="00D84343" w:rsidRDefault="00D7749B" w:rsidP="00D7749B">
            <w:pPr>
              <w:jc w:val="center"/>
              <w:rPr>
                <w:rFonts w:ascii="Times New Roman" w:hAnsi="Times New Roman"/>
                <w:lang w:val="uk-UA"/>
              </w:rPr>
            </w:pPr>
            <w:r w:rsidRPr="00D84343">
              <w:rPr>
                <w:rFonts w:ascii="Times New Roman" w:hAnsi="Times New Roman"/>
                <w:lang w:val="uk-UA"/>
              </w:rPr>
              <w:t>Назва ЗО</w:t>
            </w:r>
          </w:p>
        </w:tc>
        <w:tc>
          <w:tcPr>
            <w:tcW w:w="1275" w:type="dxa"/>
            <w:vMerge w:val="restart"/>
          </w:tcPr>
          <w:p w:rsidR="00D7749B" w:rsidRPr="00D84343" w:rsidRDefault="00D7749B" w:rsidP="00D7749B">
            <w:pPr>
              <w:jc w:val="center"/>
              <w:rPr>
                <w:rFonts w:ascii="Times New Roman" w:hAnsi="Times New Roman"/>
                <w:lang w:val="uk-UA"/>
              </w:rPr>
            </w:pPr>
            <w:r w:rsidRPr="00D84343">
              <w:rPr>
                <w:rFonts w:ascii="Times New Roman" w:hAnsi="Times New Roman"/>
                <w:lang w:val="uk-UA"/>
              </w:rPr>
              <w:t>Проектна потужність</w:t>
            </w:r>
          </w:p>
        </w:tc>
        <w:tc>
          <w:tcPr>
            <w:tcW w:w="2114" w:type="dxa"/>
            <w:gridSpan w:val="4"/>
          </w:tcPr>
          <w:p w:rsidR="00D7749B" w:rsidRPr="00D84343" w:rsidRDefault="00D7749B" w:rsidP="00D7749B">
            <w:pPr>
              <w:jc w:val="center"/>
              <w:rPr>
                <w:rFonts w:ascii="Times New Roman" w:hAnsi="Times New Roman"/>
                <w:lang w:val="uk-UA"/>
              </w:rPr>
            </w:pPr>
            <w:r w:rsidRPr="00D84343">
              <w:rPr>
                <w:rFonts w:ascii="Times New Roman" w:hAnsi="Times New Roman"/>
                <w:lang w:val="uk-UA"/>
              </w:rPr>
              <w:t>Кількість вихованців</w:t>
            </w:r>
          </w:p>
        </w:tc>
        <w:tc>
          <w:tcPr>
            <w:tcW w:w="2706" w:type="dxa"/>
            <w:gridSpan w:val="4"/>
          </w:tcPr>
          <w:p w:rsidR="00D7749B" w:rsidRPr="00D84343" w:rsidRDefault="00D7749B" w:rsidP="00D7749B">
            <w:pPr>
              <w:jc w:val="center"/>
              <w:rPr>
                <w:rFonts w:ascii="Times New Roman" w:hAnsi="Times New Roman"/>
                <w:lang w:val="uk-UA"/>
              </w:rPr>
            </w:pPr>
            <w:r w:rsidRPr="00D84343">
              <w:rPr>
                <w:rFonts w:ascii="Times New Roman" w:hAnsi="Times New Roman"/>
                <w:lang w:val="uk-UA"/>
              </w:rPr>
              <w:t xml:space="preserve">Кількість </w:t>
            </w:r>
            <w:proofErr w:type="spellStart"/>
            <w:r w:rsidRPr="00D84343">
              <w:rPr>
                <w:rFonts w:ascii="Times New Roman" w:hAnsi="Times New Roman"/>
                <w:lang w:val="uk-UA"/>
              </w:rPr>
              <w:t>педпрацівників</w:t>
            </w:r>
            <w:proofErr w:type="spellEnd"/>
            <w:r w:rsidRPr="00D84343">
              <w:rPr>
                <w:rFonts w:ascii="Times New Roman" w:hAnsi="Times New Roman"/>
                <w:lang w:val="uk-UA"/>
              </w:rPr>
              <w:t>/</w:t>
            </w:r>
            <w:proofErr w:type="spellStart"/>
            <w:r w:rsidRPr="00D84343">
              <w:rPr>
                <w:rFonts w:ascii="Times New Roman" w:hAnsi="Times New Roman"/>
                <w:lang w:val="uk-UA"/>
              </w:rPr>
              <w:t>обслугов</w:t>
            </w:r>
            <w:proofErr w:type="spellEnd"/>
            <w:r w:rsidRPr="00D84343">
              <w:rPr>
                <w:rFonts w:ascii="Times New Roman" w:hAnsi="Times New Roman"/>
                <w:lang w:val="uk-UA"/>
              </w:rPr>
              <w:t>. персоналу</w:t>
            </w:r>
          </w:p>
        </w:tc>
      </w:tr>
      <w:tr w:rsidR="00D7749B" w:rsidTr="00D7749B">
        <w:trPr>
          <w:cantSplit/>
          <w:trHeight w:val="1134"/>
          <w:jc w:val="center"/>
        </w:trPr>
        <w:tc>
          <w:tcPr>
            <w:tcW w:w="1526" w:type="dxa"/>
            <w:vMerge/>
          </w:tcPr>
          <w:p w:rsidR="00D7749B" w:rsidRPr="008942C9" w:rsidRDefault="00D7749B" w:rsidP="00D7749B">
            <w:pPr>
              <w:jc w:val="center"/>
              <w:rPr>
                <w:rFonts w:ascii="Times New Roman" w:hAnsi="Times New Roman"/>
                <w:lang w:val="uk-UA"/>
              </w:rPr>
            </w:pPr>
          </w:p>
        </w:tc>
        <w:tc>
          <w:tcPr>
            <w:tcW w:w="1275" w:type="dxa"/>
            <w:vMerge/>
          </w:tcPr>
          <w:p w:rsidR="00D7749B" w:rsidRPr="008942C9" w:rsidRDefault="00D7749B" w:rsidP="00D7749B">
            <w:pPr>
              <w:jc w:val="center"/>
              <w:rPr>
                <w:rFonts w:ascii="Times New Roman" w:hAnsi="Times New Roman"/>
                <w:lang w:val="uk-UA"/>
              </w:rPr>
            </w:pPr>
          </w:p>
        </w:tc>
        <w:tc>
          <w:tcPr>
            <w:tcW w:w="528" w:type="dxa"/>
            <w:textDirection w:val="btLr"/>
          </w:tcPr>
          <w:p w:rsidR="00D7749B" w:rsidRPr="008F53DE" w:rsidRDefault="00D7749B" w:rsidP="00D7749B">
            <w:pPr>
              <w:jc w:val="both"/>
              <w:rPr>
                <w:rFonts w:ascii="Times New Roman" w:hAnsi="Times New Roman"/>
                <w:lang w:val="uk-UA"/>
              </w:rPr>
            </w:pPr>
            <w:r w:rsidRPr="008F53DE">
              <w:rPr>
                <w:rFonts w:ascii="Times New Roman" w:hAnsi="Times New Roman"/>
                <w:lang w:val="uk-UA"/>
              </w:rPr>
              <w:t>2016-2017</w:t>
            </w:r>
          </w:p>
        </w:tc>
        <w:tc>
          <w:tcPr>
            <w:tcW w:w="529"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2017-2018</w:t>
            </w:r>
          </w:p>
        </w:tc>
        <w:tc>
          <w:tcPr>
            <w:tcW w:w="528"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2018-2019</w:t>
            </w:r>
          </w:p>
        </w:tc>
        <w:tc>
          <w:tcPr>
            <w:tcW w:w="529"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2019-2020</w:t>
            </w:r>
          </w:p>
        </w:tc>
        <w:tc>
          <w:tcPr>
            <w:tcW w:w="676"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2016-2017</w:t>
            </w:r>
          </w:p>
        </w:tc>
        <w:tc>
          <w:tcPr>
            <w:tcW w:w="677"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2017-2018</w:t>
            </w:r>
          </w:p>
        </w:tc>
        <w:tc>
          <w:tcPr>
            <w:tcW w:w="676"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2018-2019</w:t>
            </w:r>
          </w:p>
        </w:tc>
        <w:tc>
          <w:tcPr>
            <w:tcW w:w="677" w:type="dxa"/>
            <w:textDirection w:val="btLr"/>
          </w:tcPr>
          <w:p w:rsidR="00D7749B" w:rsidRPr="008942C9" w:rsidRDefault="00D7749B" w:rsidP="00D7749B">
            <w:pPr>
              <w:jc w:val="both"/>
              <w:rPr>
                <w:rFonts w:ascii="Times New Roman" w:hAnsi="Times New Roman"/>
                <w:lang w:val="uk-UA"/>
              </w:rPr>
            </w:pPr>
            <w:r>
              <w:rPr>
                <w:rFonts w:ascii="Times New Roman" w:hAnsi="Times New Roman"/>
                <w:lang w:val="uk-UA"/>
              </w:rPr>
              <w:t>2019-2020</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ДНЗ «Джерельце»</w:t>
            </w:r>
          </w:p>
        </w:tc>
        <w:tc>
          <w:tcPr>
            <w:tcW w:w="1275" w:type="dxa"/>
          </w:tcPr>
          <w:p w:rsidR="00D7749B" w:rsidRPr="008942C9" w:rsidRDefault="00D7749B" w:rsidP="00D7749B">
            <w:pPr>
              <w:jc w:val="center"/>
              <w:rPr>
                <w:rFonts w:ascii="Times New Roman" w:hAnsi="Times New Roman"/>
                <w:lang w:val="uk-UA"/>
              </w:rPr>
            </w:pPr>
            <w:r>
              <w:rPr>
                <w:rFonts w:ascii="Times New Roman" w:hAnsi="Times New Roman"/>
                <w:lang w:val="uk-UA"/>
              </w:rPr>
              <w:t>36</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35</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38</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41</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36</w:t>
            </w:r>
          </w:p>
        </w:tc>
        <w:tc>
          <w:tcPr>
            <w:tcW w:w="67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4/5</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5/4</w:t>
            </w:r>
          </w:p>
        </w:tc>
        <w:tc>
          <w:tcPr>
            <w:tcW w:w="67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5/4</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6/4</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ДНЗ «Перлинка»</w:t>
            </w:r>
          </w:p>
        </w:tc>
        <w:tc>
          <w:tcPr>
            <w:tcW w:w="1275" w:type="dxa"/>
          </w:tcPr>
          <w:p w:rsidR="00D7749B" w:rsidRPr="008942C9" w:rsidRDefault="00D7749B" w:rsidP="00D7749B">
            <w:pPr>
              <w:jc w:val="center"/>
              <w:rPr>
                <w:rFonts w:ascii="Times New Roman" w:hAnsi="Times New Roman"/>
                <w:lang w:val="uk-UA"/>
              </w:rPr>
            </w:pPr>
            <w:r>
              <w:rPr>
                <w:rFonts w:ascii="Times New Roman" w:hAnsi="Times New Roman"/>
                <w:lang w:val="uk-UA"/>
              </w:rPr>
              <w:t>25</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16</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18</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18</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20</w:t>
            </w:r>
          </w:p>
        </w:tc>
        <w:tc>
          <w:tcPr>
            <w:tcW w:w="676" w:type="dxa"/>
          </w:tcPr>
          <w:p w:rsidR="00D7749B" w:rsidRPr="008F53DE" w:rsidRDefault="00D7749B" w:rsidP="00D7749B">
            <w:pPr>
              <w:rPr>
                <w:rFonts w:ascii="Times New Roman" w:hAnsi="Times New Roman"/>
                <w:sz w:val="20"/>
                <w:szCs w:val="20"/>
                <w:lang w:val="uk-UA"/>
              </w:rPr>
            </w:pPr>
            <w:r>
              <w:rPr>
                <w:rFonts w:ascii="Times New Roman" w:hAnsi="Times New Roman"/>
                <w:sz w:val="20"/>
                <w:szCs w:val="20"/>
                <w:lang w:val="uk-UA"/>
              </w:rPr>
              <w:t>3/5</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3/4</w:t>
            </w:r>
          </w:p>
        </w:tc>
        <w:tc>
          <w:tcPr>
            <w:tcW w:w="67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3/4</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3/3</w:t>
            </w:r>
          </w:p>
        </w:tc>
      </w:tr>
      <w:tr w:rsidR="00D7749B" w:rsidTr="00D7749B">
        <w:trPr>
          <w:jc w:val="center"/>
        </w:trPr>
        <w:tc>
          <w:tcPr>
            <w:tcW w:w="1526" w:type="dxa"/>
          </w:tcPr>
          <w:p w:rsidR="00D7749B" w:rsidRPr="008942C9" w:rsidRDefault="00D7749B" w:rsidP="00D7749B">
            <w:pPr>
              <w:jc w:val="center"/>
              <w:rPr>
                <w:rFonts w:ascii="Times New Roman" w:hAnsi="Times New Roman"/>
                <w:lang w:val="uk-UA"/>
              </w:rPr>
            </w:pPr>
            <w:r>
              <w:rPr>
                <w:rFonts w:ascii="Times New Roman" w:hAnsi="Times New Roman"/>
                <w:lang w:val="uk-UA"/>
              </w:rPr>
              <w:t>ДНЗ «Ромашка»</w:t>
            </w:r>
          </w:p>
        </w:tc>
        <w:tc>
          <w:tcPr>
            <w:tcW w:w="1275" w:type="dxa"/>
          </w:tcPr>
          <w:p w:rsidR="00D7749B" w:rsidRPr="008942C9" w:rsidRDefault="00D7749B" w:rsidP="00D7749B">
            <w:pPr>
              <w:jc w:val="center"/>
              <w:rPr>
                <w:rFonts w:ascii="Times New Roman" w:hAnsi="Times New Roman"/>
                <w:lang w:val="uk-UA"/>
              </w:rPr>
            </w:pPr>
            <w:r>
              <w:rPr>
                <w:rFonts w:ascii="Times New Roman" w:hAnsi="Times New Roman"/>
                <w:lang w:val="uk-UA"/>
              </w:rPr>
              <w:t>32</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16</w:t>
            </w:r>
          </w:p>
        </w:tc>
        <w:tc>
          <w:tcPr>
            <w:tcW w:w="528"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15</w:t>
            </w:r>
          </w:p>
        </w:tc>
        <w:tc>
          <w:tcPr>
            <w:tcW w:w="529"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23</w:t>
            </w:r>
          </w:p>
        </w:tc>
        <w:tc>
          <w:tcPr>
            <w:tcW w:w="67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3/4</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3/3</w:t>
            </w:r>
          </w:p>
        </w:tc>
        <w:tc>
          <w:tcPr>
            <w:tcW w:w="676"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3/3</w:t>
            </w:r>
          </w:p>
        </w:tc>
        <w:tc>
          <w:tcPr>
            <w:tcW w:w="677" w:type="dxa"/>
          </w:tcPr>
          <w:p w:rsidR="00D7749B" w:rsidRPr="008F53DE" w:rsidRDefault="00D7749B" w:rsidP="00D7749B">
            <w:pPr>
              <w:jc w:val="center"/>
              <w:rPr>
                <w:rFonts w:ascii="Times New Roman" w:hAnsi="Times New Roman"/>
                <w:sz w:val="20"/>
                <w:szCs w:val="20"/>
                <w:lang w:val="uk-UA"/>
              </w:rPr>
            </w:pPr>
            <w:r>
              <w:rPr>
                <w:rFonts w:ascii="Times New Roman" w:hAnsi="Times New Roman"/>
                <w:sz w:val="20"/>
                <w:szCs w:val="20"/>
                <w:lang w:val="uk-UA"/>
              </w:rPr>
              <w:t>3/3</w:t>
            </w:r>
          </w:p>
        </w:tc>
      </w:tr>
      <w:tr w:rsidR="00D7749B" w:rsidTr="00D7749B">
        <w:trPr>
          <w:jc w:val="center"/>
        </w:trPr>
        <w:tc>
          <w:tcPr>
            <w:tcW w:w="1526" w:type="dxa"/>
          </w:tcPr>
          <w:p w:rsidR="00D7749B" w:rsidRDefault="00D7749B" w:rsidP="00D7749B">
            <w:pPr>
              <w:jc w:val="center"/>
              <w:rPr>
                <w:rFonts w:ascii="Times New Roman" w:hAnsi="Times New Roman"/>
                <w:lang w:val="uk-UA"/>
              </w:rPr>
            </w:pPr>
            <w:r>
              <w:rPr>
                <w:rFonts w:ascii="Times New Roman" w:hAnsi="Times New Roman"/>
                <w:lang w:val="uk-UA"/>
              </w:rPr>
              <w:t>Всього</w:t>
            </w:r>
          </w:p>
        </w:tc>
        <w:tc>
          <w:tcPr>
            <w:tcW w:w="1275" w:type="dxa"/>
          </w:tcPr>
          <w:p w:rsidR="00D7749B" w:rsidRDefault="00D7749B" w:rsidP="00D7749B">
            <w:pPr>
              <w:jc w:val="center"/>
              <w:rPr>
                <w:rFonts w:ascii="Times New Roman" w:hAnsi="Times New Roman"/>
                <w:lang w:val="uk-UA"/>
              </w:rPr>
            </w:pPr>
            <w:r>
              <w:rPr>
                <w:rFonts w:ascii="Times New Roman" w:hAnsi="Times New Roman"/>
                <w:lang w:val="uk-UA"/>
              </w:rPr>
              <w:t>93</w:t>
            </w:r>
          </w:p>
        </w:tc>
        <w:tc>
          <w:tcPr>
            <w:tcW w:w="528"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66</w:t>
            </w:r>
          </w:p>
        </w:tc>
        <w:tc>
          <w:tcPr>
            <w:tcW w:w="529"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72</w:t>
            </w:r>
          </w:p>
        </w:tc>
        <w:tc>
          <w:tcPr>
            <w:tcW w:w="528"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74</w:t>
            </w:r>
          </w:p>
        </w:tc>
        <w:tc>
          <w:tcPr>
            <w:tcW w:w="529"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79</w:t>
            </w:r>
          </w:p>
        </w:tc>
        <w:tc>
          <w:tcPr>
            <w:tcW w:w="67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10/14</w:t>
            </w:r>
          </w:p>
        </w:tc>
        <w:tc>
          <w:tcPr>
            <w:tcW w:w="677"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11/11</w:t>
            </w:r>
          </w:p>
        </w:tc>
        <w:tc>
          <w:tcPr>
            <w:tcW w:w="676"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11/11</w:t>
            </w:r>
          </w:p>
        </w:tc>
        <w:tc>
          <w:tcPr>
            <w:tcW w:w="677" w:type="dxa"/>
          </w:tcPr>
          <w:p w:rsidR="00D7749B" w:rsidRDefault="00D7749B" w:rsidP="00D7749B">
            <w:pPr>
              <w:jc w:val="center"/>
              <w:rPr>
                <w:rFonts w:ascii="Times New Roman" w:hAnsi="Times New Roman"/>
                <w:sz w:val="20"/>
                <w:szCs w:val="20"/>
                <w:lang w:val="uk-UA"/>
              </w:rPr>
            </w:pPr>
            <w:r>
              <w:rPr>
                <w:rFonts w:ascii="Times New Roman" w:hAnsi="Times New Roman"/>
                <w:sz w:val="20"/>
                <w:szCs w:val="20"/>
                <w:lang w:val="uk-UA"/>
              </w:rPr>
              <w:t>12/10</w:t>
            </w:r>
          </w:p>
        </w:tc>
      </w:tr>
    </w:tbl>
    <w:p w:rsidR="00D7749B" w:rsidRPr="00942157" w:rsidRDefault="00D7749B" w:rsidP="00D7749B">
      <w:pPr>
        <w:shd w:val="clear" w:color="auto" w:fill="FFFFFF"/>
        <w:spacing w:after="0" w:line="240" w:lineRule="auto"/>
        <w:ind w:left="510" w:right="-340" w:firstLine="425"/>
        <w:jc w:val="both"/>
        <w:outlineLvl w:val="0"/>
        <w:rPr>
          <w:rFonts w:ascii="Times New Roman" w:hAnsi="Times New Roman"/>
          <w:b/>
          <w:bCs/>
          <w:iCs/>
          <w:color w:val="000000" w:themeColor="text1"/>
          <w:sz w:val="28"/>
          <w:szCs w:val="28"/>
          <w:lang w:val="uk-UA" w:eastAsia="uk-UA"/>
        </w:rPr>
      </w:pPr>
      <w:r w:rsidRPr="00942157">
        <w:rPr>
          <w:rFonts w:ascii="Times New Roman" w:hAnsi="Times New Roman"/>
          <w:b/>
          <w:bCs/>
          <w:iCs/>
          <w:color w:val="000000" w:themeColor="text1"/>
          <w:sz w:val="28"/>
          <w:szCs w:val="28"/>
          <w:lang w:val="uk-UA" w:eastAsia="uk-UA"/>
        </w:rPr>
        <w:t>Культура</w:t>
      </w:r>
    </w:p>
    <w:p w:rsidR="00D7749B" w:rsidRDefault="00D7749B" w:rsidP="00D7749B">
      <w:pPr>
        <w:shd w:val="clear" w:color="auto" w:fill="FFFFFF"/>
        <w:spacing w:after="0" w:line="240" w:lineRule="auto"/>
        <w:ind w:left="510" w:right="-340" w:firstLine="426"/>
        <w:jc w:val="both"/>
        <w:rPr>
          <w:rFonts w:ascii="Times New Roman" w:hAnsi="Times New Roman"/>
          <w:sz w:val="28"/>
          <w:szCs w:val="28"/>
          <w:lang w:val="uk-UA" w:eastAsia="uk-UA"/>
        </w:rPr>
      </w:pPr>
      <w:r w:rsidRPr="007B5F8C">
        <w:rPr>
          <w:rFonts w:ascii="Times New Roman" w:hAnsi="Times New Roman"/>
          <w:sz w:val="28"/>
          <w:szCs w:val="28"/>
          <w:lang w:val="uk-UA" w:eastAsia="uk-UA"/>
        </w:rPr>
        <w:t>Робота закладів культури спрямована на збереження і розвиток української національної культури, активізації діял</w:t>
      </w:r>
      <w:r>
        <w:rPr>
          <w:rFonts w:ascii="Times New Roman" w:hAnsi="Times New Roman"/>
          <w:sz w:val="28"/>
          <w:szCs w:val="28"/>
          <w:lang w:val="uk-UA" w:eastAsia="uk-UA"/>
        </w:rPr>
        <w:t>ьності закладів культури, шляхом</w:t>
      </w:r>
      <w:r w:rsidRPr="007B5F8C">
        <w:rPr>
          <w:rFonts w:ascii="Times New Roman" w:hAnsi="Times New Roman"/>
          <w:sz w:val="28"/>
          <w:szCs w:val="28"/>
          <w:lang w:val="uk-UA" w:eastAsia="uk-UA"/>
        </w:rPr>
        <w:t xml:space="preserve"> збереження існуючої мережі і посилення їх ролі в розгортанні процесів</w:t>
      </w:r>
      <w:r>
        <w:rPr>
          <w:rFonts w:ascii="Times New Roman" w:hAnsi="Times New Roman"/>
          <w:sz w:val="28"/>
          <w:szCs w:val="28"/>
          <w:lang w:val="uk-UA" w:eastAsia="uk-UA"/>
        </w:rPr>
        <w:t xml:space="preserve"> </w:t>
      </w:r>
      <w:r w:rsidRPr="007B5F8C">
        <w:rPr>
          <w:rFonts w:ascii="Times New Roman" w:hAnsi="Times New Roman"/>
          <w:sz w:val="28"/>
          <w:szCs w:val="28"/>
          <w:lang w:val="uk-UA" w:eastAsia="uk-UA"/>
        </w:rPr>
        <w:t>національно-культурного відродження, поліпшення матеріально-технічної бази. Проводяться свята, фестивалі, конкурси, інші культурно-мистецькі заходи, пов'язані з відзначенням календарних та пам'ятних дат в Україні.</w:t>
      </w:r>
    </w:p>
    <w:p w:rsidR="00D7749B" w:rsidRDefault="00D7749B" w:rsidP="00D7749B">
      <w:pPr>
        <w:shd w:val="clear" w:color="auto" w:fill="FFFFFF"/>
        <w:spacing w:after="0" w:line="240" w:lineRule="auto"/>
        <w:ind w:firstLine="851"/>
        <w:jc w:val="both"/>
        <w:rPr>
          <w:rFonts w:ascii="Times New Roman" w:hAnsi="Times New Roman"/>
          <w:sz w:val="28"/>
          <w:szCs w:val="28"/>
          <w:lang w:val="uk-UA" w:eastAsia="uk-UA"/>
        </w:rPr>
      </w:pPr>
    </w:p>
    <w:tbl>
      <w:tblPr>
        <w:tblStyle w:val="af2"/>
        <w:tblW w:w="9352" w:type="dxa"/>
        <w:jc w:val="center"/>
        <w:tblInd w:w="601" w:type="dxa"/>
        <w:tblLook w:val="04A0" w:firstRow="1" w:lastRow="0" w:firstColumn="1" w:lastColumn="0" w:noHBand="0" w:noVBand="1"/>
      </w:tblPr>
      <w:tblGrid>
        <w:gridCol w:w="566"/>
        <w:gridCol w:w="3402"/>
        <w:gridCol w:w="3402"/>
        <w:gridCol w:w="1982"/>
      </w:tblGrid>
      <w:tr w:rsidR="00D7749B" w:rsidTr="00D7749B">
        <w:trPr>
          <w:jc w:val="center"/>
        </w:trPr>
        <w:tc>
          <w:tcPr>
            <w:tcW w:w="566" w:type="dxa"/>
            <w:shd w:val="clear" w:color="auto" w:fill="auto"/>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з/п</w:t>
            </w:r>
          </w:p>
        </w:tc>
        <w:tc>
          <w:tcPr>
            <w:tcW w:w="3402" w:type="dxa"/>
            <w:shd w:val="clear" w:color="auto" w:fill="auto"/>
          </w:tcPr>
          <w:p w:rsidR="00D7749B" w:rsidRDefault="00D7749B" w:rsidP="00D7749B">
            <w:pPr>
              <w:ind w:hanging="12"/>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Назва культурних закладів</w:t>
            </w:r>
          </w:p>
        </w:tc>
        <w:tc>
          <w:tcPr>
            <w:tcW w:w="3402" w:type="dxa"/>
            <w:shd w:val="clear" w:color="auto" w:fill="auto"/>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Місце розташування</w:t>
            </w:r>
          </w:p>
        </w:tc>
        <w:tc>
          <w:tcPr>
            <w:tcW w:w="1982" w:type="dxa"/>
            <w:shd w:val="clear" w:color="auto" w:fill="auto"/>
          </w:tcPr>
          <w:p w:rsidR="00D7749B" w:rsidRDefault="00D7749B" w:rsidP="00D7749B">
            <w:pPr>
              <w:ind w:firstLine="1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Кількість працівників</w:t>
            </w:r>
          </w:p>
        </w:tc>
      </w:tr>
      <w:tr w:rsidR="00D7749B" w:rsidTr="00D7749B">
        <w:trPr>
          <w:jc w:val="center"/>
        </w:trPr>
        <w:tc>
          <w:tcPr>
            <w:tcW w:w="566" w:type="dxa"/>
          </w:tcPr>
          <w:p w:rsidR="00D7749B" w:rsidRDefault="00D7749B" w:rsidP="00D7749B">
            <w:pPr>
              <w:ind w:hanging="88"/>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c>
          <w:tcPr>
            <w:tcW w:w="3402" w:type="dxa"/>
          </w:tcPr>
          <w:p w:rsidR="00D7749B" w:rsidRDefault="00D7749B" w:rsidP="00D7749B">
            <w:pP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Центр культури та дозвілля</w:t>
            </w:r>
          </w:p>
        </w:tc>
        <w:tc>
          <w:tcPr>
            <w:tcW w:w="3402"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Сергіївка, </w:t>
            </w:r>
          </w:p>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Центральна, 15</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6</w:t>
            </w:r>
          </w:p>
        </w:tc>
      </w:tr>
      <w:tr w:rsidR="00D7749B" w:rsidTr="00D7749B">
        <w:trPr>
          <w:jc w:val="center"/>
        </w:trPr>
        <w:tc>
          <w:tcPr>
            <w:tcW w:w="566" w:type="dxa"/>
          </w:tcPr>
          <w:p w:rsidR="00D7749B" w:rsidRDefault="00D7749B" w:rsidP="00D7749B">
            <w:pPr>
              <w:ind w:firstLine="19"/>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w:t>
            </w:r>
          </w:p>
        </w:tc>
        <w:tc>
          <w:tcPr>
            <w:tcW w:w="3402" w:type="dxa"/>
          </w:tcPr>
          <w:p w:rsidR="00D7749B" w:rsidRDefault="00D7749B" w:rsidP="00D7749B">
            <w:pPr>
              <w:ind w:firstLine="34"/>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Сергіївська сільська бібліотека</w:t>
            </w:r>
          </w:p>
        </w:tc>
        <w:tc>
          <w:tcPr>
            <w:tcW w:w="3402"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Сергіївка, </w:t>
            </w:r>
          </w:p>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Центральна, 15</w:t>
            </w:r>
          </w:p>
        </w:tc>
        <w:tc>
          <w:tcPr>
            <w:tcW w:w="1982" w:type="dxa"/>
            <w:vAlign w:val="bottom"/>
          </w:tcPr>
          <w:p w:rsidR="00D7749B" w:rsidRDefault="00D7749B" w:rsidP="00D7749B">
            <w:pPr>
              <w:ind w:right="436" w:firstLine="2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D7749B" w:rsidTr="00D7749B">
        <w:trPr>
          <w:jc w:val="center"/>
        </w:trPr>
        <w:tc>
          <w:tcPr>
            <w:tcW w:w="566"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w:t>
            </w:r>
          </w:p>
        </w:tc>
        <w:tc>
          <w:tcPr>
            <w:tcW w:w="3402" w:type="dxa"/>
          </w:tcPr>
          <w:p w:rsidR="00D7749B" w:rsidRDefault="00D7749B" w:rsidP="00D7749B">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Вечірчанський</w:t>
            </w:r>
            <w:proofErr w:type="spellEnd"/>
            <w:r>
              <w:rPr>
                <w:rFonts w:ascii="Times New Roman" w:hAnsi="Times New Roman"/>
                <w:color w:val="000000" w:themeColor="text1"/>
                <w:sz w:val="28"/>
                <w:szCs w:val="28"/>
                <w:lang w:val="uk-UA" w:eastAsia="uk-UA"/>
              </w:rPr>
              <w:t xml:space="preserve"> клуб</w:t>
            </w:r>
          </w:p>
        </w:tc>
        <w:tc>
          <w:tcPr>
            <w:tcW w:w="3402" w:type="dxa"/>
          </w:tcPr>
          <w:p w:rsidR="00D7749B" w:rsidRDefault="00D7749B" w:rsidP="00D7749B">
            <w:pPr>
              <w:ind w:firstLine="56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Вечірчине, </w:t>
            </w:r>
          </w:p>
          <w:p w:rsidR="00D7749B" w:rsidRDefault="00D7749B" w:rsidP="00D7749B">
            <w:pPr>
              <w:ind w:firstLine="56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lastRenderedPageBreak/>
              <w:t>вул. Квіткова, 11а</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lastRenderedPageBreak/>
              <w:t>2</w:t>
            </w:r>
          </w:p>
        </w:tc>
      </w:tr>
      <w:tr w:rsidR="00D7749B" w:rsidTr="00D7749B">
        <w:trPr>
          <w:jc w:val="center"/>
        </w:trPr>
        <w:tc>
          <w:tcPr>
            <w:tcW w:w="566"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lastRenderedPageBreak/>
              <w:t>4</w:t>
            </w:r>
          </w:p>
        </w:tc>
        <w:tc>
          <w:tcPr>
            <w:tcW w:w="3402" w:type="dxa"/>
          </w:tcPr>
          <w:p w:rsidR="00D7749B" w:rsidRDefault="00D7749B" w:rsidP="00D7749B">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Розбишівський</w:t>
            </w:r>
            <w:proofErr w:type="spellEnd"/>
            <w:r>
              <w:rPr>
                <w:rFonts w:ascii="Times New Roman" w:hAnsi="Times New Roman"/>
                <w:color w:val="000000" w:themeColor="text1"/>
                <w:sz w:val="28"/>
                <w:szCs w:val="28"/>
                <w:lang w:val="uk-UA" w:eastAsia="uk-UA"/>
              </w:rPr>
              <w:t xml:space="preserve"> СБК</w:t>
            </w:r>
          </w:p>
        </w:tc>
        <w:tc>
          <w:tcPr>
            <w:tcW w:w="3402" w:type="dxa"/>
          </w:tcPr>
          <w:p w:rsidR="00D7749B" w:rsidRDefault="00D7749B" w:rsidP="00D7749B">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Розбишівка, </w:t>
            </w:r>
          </w:p>
          <w:p w:rsidR="00D7749B" w:rsidRDefault="00D7749B" w:rsidP="00D7749B">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Сумська, 1а</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w:t>
            </w:r>
          </w:p>
        </w:tc>
      </w:tr>
      <w:tr w:rsidR="00D7749B" w:rsidTr="00D7749B">
        <w:trPr>
          <w:jc w:val="center"/>
        </w:trPr>
        <w:tc>
          <w:tcPr>
            <w:tcW w:w="566"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5</w:t>
            </w:r>
          </w:p>
        </w:tc>
        <w:tc>
          <w:tcPr>
            <w:tcW w:w="3402" w:type="dxa"/>
          </w:tcPr>
          <w:p w:rsidR="00D7749B" w:rsidRDefault="00D7749B" w:rsidP="00D7749B">
            <w:pP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Розбишівська сільська бібліотека</w:t>
            </w:r>
          </w:p>
        </w:tc>
        <w:tc>
          <w:tcPr>
            <w:tcW w:w="3402" w:type="dxa"/>
          </w:tcPr>
          <w:p w:rsidR="00D7749B" w:rsidRDefault="00D7749B" w:rsidP="00D7749B">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 Розбишівка,</w:t>
            </w:r>
          </w:p>
          <w:p w:rsidR="00D7749B" w:rsidRDefault="00D7749B" w:rsidP="00D7749B">
            <w:pPr>
              <w:ind w:firstLine="41"/>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 вул. Сумська, 1а</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D7749B" w:rsidTr="00D7749B">
        <w:trPr>
          <w:jc w:val="center"/>
        </w:trPr>
        <w:tc>
          <w:tcPr>
            <w:tcW w:w="566"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6</w:t>
            </w:r>
          </w:p>
        </w:tc>
        <w:tc>
          <w:tcPr>
            <w:tcW w:w="3402" w:type="dxa"/>
          </w:tcPr>
          <w:p w:rsidR="00D7749B" w:rsidRDefault="00D7749B" w:rsidP="00D7749B">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Качанівський</w:t>
            </w:r>
            <w:proofErr w:type="spellEnd"/>
            <w:r>
              <w:rPr>
                <w:rFonts w:ascii="Times New Roman" w:hAnsi="Times New Roman"/>
                <w:color w:val="000000" w:themeColor="text1"/>
                <w:sz w:val="28"/>
                <w:szCs w:val="28"/>
                <w:lang w:val="uk-UA" w:eastAsia="uk-UA"/>
              </w:rPr>
              <w:t xml:space="preserve"> клуб</w:t>
            </w:r>
          </w:p>
        </w:tc>
        <w:tc>
          <w:tcPr>
            <w:tcW w:w="3402"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с. Качанове,</w:t>
            </w:r>
          </w:p>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 вул. Центральна, 29а</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w:t>
            </w:r>
          </w:p>
        </w:tc>
      </w:tr>
      <w:tr w:rsidR="00D7749B" w:rsidTr="00D7749B">
        <w:trPr>
          <w:jc w:val="center"/>
        </w:trPr>
        <w:tc>
          <w:tcPr>
            <w:tcW w:w="566"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7</w:t>
            </w:r>
          </w:p>
        </w:tc>
        <w:tc>
          <w:tcPr>
            <w:tcW w:w="3402" w:type="dxa"/>
          </w:tcPr>
          <w:p w:rsidR="00D7749B" w:rsidRDefault="00D7749B" w:rsidP="00D7749B">
            <w:pPr>
              <w:rPr>
                <w:rFonts w:ascii="Times New Roman" w:hAnsi="Times New Roman"/>
                <w:color w:val="000000" w:themeColor="text1"/>
                <w:sz w:val="28"/>
                <w:szCs w:val="28"/>
                <w:lang w:val="uk-UA" w:eastAsia="uk-UA"/>
              </w:rPr>
            </w:pPr>
            <w:proofErr w:type="spellStart"/>
            <w:r>
              <w:rPr>
                <w:rFonts w:ascii="Times New Roman" w:hAnsi="Times New Roman"/>
                <w:color w:val="000000" w:themeColor="text1"/>
                <w:sz w:val="28"/>
                <w:szCs w:val="28"/>
                <w:lang w:val="uk-UA" w:eastAsia="uk-UA"/>
              </w:rPr>
              <w:t>Новоселівський</w:t>
            </w:r>
            <w:proofErr w:type="spellEnd"/>
            <w:r>
              <w:rPr>
                <w:rFonts w:ascii="Times New Roman" w:hAnsi="Times New Roman"/>
                <w:color w:val="000000" w:themeColor="text1"/>
                <w:sz w:val="28"/>
                <w:szCs w:val="28"/>
                <w:lang w:val="uk-UA" w:eastAsia="uk-UA"/>
              </w:rPr>
              <w:t xml:space="preserve"> клуб</w:t>
            </w:r>
          </w:p>
        </w:tc>
        <w:tc>
          <w:tcPr>
            <w:tcW w:w="3402" w:type="dxa"/>
          </w:tcPr>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Новоселівка, </w:t>
            </w:r>
          </w:p>
          <w:p w:rsidR="00D7749B" w:rsidRDefault="00D7749B" w:rsidP="00D7749B">
            <w:pPr>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вул. </w:t>
            </w:r>
            <w:proofErr w:type="spellStart"/>
            <w:r>
              <w:rPr>
                <w:rFonts w:ascii="Times New Roman" w:hAnsi="Times New Roman"/>
                <w:color w:val="000000" w:themeColor="text1"/>
                <w:sz w:val="28"/>
                <w:szCs w:val="28"/>
                <w:lang w:val="uk-UA" w:eastAsia="uk-UA"/>
              </w:rPr>
              <w:t>Роміна</w:t>
            </w:r>
            <w:proofErr w:type="spellEnd"/>
            <w:r>
              <w:rPr>
                <w:rFonts w:ascii="Times New Roman" w:hAnsi="Times New Roman"/>
                <w:color w:val="000000" w:themeColor="text1"/>
                <w:sz w:val="28"/>
                <w:szCs w:val="28"/>
                <w:lang w:val="uk-UA" w:eastAsia="uk-UA"/>
              </w:rPr>
              <w:t>, 3а</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r w:rsidR="00D7749B" w:rsidTr="00D7749B">
        <w:trPr>
          <w:jc w:val="center"/>
        </w:trPr>
        <w:tc>
          <w:tcPr>
            <w:tcW w:w="566" w:type="dxa"/>
          </w:tcPr>
          <w:p w:rsidR="00D7749B" w:rsidRDefault="00D7749B" w:rsidP="00D7749B">
            <w:pPr>
              <w:ind w:firstLine="53"/>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8</w:t>
            </w:r>
          </w:p>
        </w:tc>
        <w:tc>
          <w:tcPr>
            <w:tcW w:w="3402" w:type="dxa"/>
          </w:tcPr>
          <w:p w:rsidR="00D7749B" w:rsidRDefault="00D7749B" w:rsidP="00D7749B">
            <w:pP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Качанівська сільська бібліотека</w:t>
            </w:r>
          </w:p>
        </w:tc>
        <w:tc>
          <w:tcPr>
            <w:tcW w:w="3402" w:type="dxa"/>
          </w:tcPr>
          <w:p w:rsidR="00D7749B" w:rsidRDefault="00D7749B" w:rsidP="00D7749B">
            <w:pPr>
              <w:ind w:firstLine="8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с. Качанове, </w:t>
            </w:r>
          </w:p>
          <w:p w:rsidR="00D7749B" w:rsidRDefault="00D7749B" w:rsidP="00D7749B">
            <w:pPr>
              <w:ind w:firstLine="87"/>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вул. Клубна, 10</w:t>
            </w:r>
          </w:p>
        </w:tc>
        <w:tc>
          <w:tcPr>
            <w:tcW w:w="1982" w:type="dxa"/>
            <w:vAlign w:val="bottom"/>
          </w:tcPr>
          <w:p w:rsidR="00D7749B" w:rsidRDefault="00D7749B" w:rsidP="00D7749B">
            <w:pPr>
              <w:ind w:right="436"/>
              <w:jc w:val="center"/>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p>
        </w:tc>
      </w:tr>
    </w:tbl>
    <w:p w:rsidR="00D7749B" w:rsidRDefault="001D018A" w:rsidP="00D7749B">
      <w:pPr>
        <w:shd w:val="clear" w:color="auto" w:fill="FFFFFF"/>
        <w:spacing w:after="0" w:line="240" w:lineRule="auto"/>
        <w:ind w:firstLine="567"/>
        <w:rPr>
          <w:rFonts w:ascii="Times New Roman" w:hAnsi="Times New Roman"/>
          <w:sz w:val="28"/>
          <w:szCs w:val="28"/>
          <w:lang w:val="uk-UA" w:eastAsia="uk-UA"/>
        </w:rPr>
      </w:pPr>
      <w:r>
        <w:rPr>
          <w:rFonts w:ascii="Times New Roman" w:hAnsi="Times New Roman"/>
          <w:noProof/>
          <w:sz w:val="28"/>
          <w:szCs w:val="28"/>
          <w:lang w:val="uk-UA" w:eastAsia="uk-UA"/>
        </w:rPr>
        <w:pict>
          <v:shape id="_x0000_s1050" type="#_x0000_t202" style="position:absolute;left:0;text-align:left;margin-left:0;margin-top:0;width:468pt;height:31.25pt;z-index:251683840;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LDRwIAAFIEAAAOAAAAZHJzL2Uyb0RvYy54bWysVM1u2zAMvg/YOwi6L3bSJE2MOEWXLsOA&#10;7gfo9gCyLNvCZNGTlNjZrfe9wt5hhx122yukbzRKTtO0uw3zQSBF6iP5kfTioqsV2QpjJeiUDgcx&#10;JUJzyKUuU/rp4/rFjBLrmM6ZAi1SuhOWXiyfP1u0TSJGUIHKhSEIom3SNimtnGuSKLK8EjWzA2iE&#10;RmMBpmYOVVNGuWEtotcqGsXxNGrB5I0BLqzF26veSJcBvygEd++LwgpHVEoxNxdOE87Mn9FywZLS&#10;sKaS/JAG+4csaiY1Bj1CXTHHyMbIv6BqyQ1YKNyAQx1BUUguQg1YzTB+Us1NxRoRakFybHOkyf4/&#10;WP5u+8EQmad0PEF+NKuxSfvv+x/7n/vf+193t3ffyMiz1DY2QeebBt1d9xI67Hao2DbXwD9bomFV&#10;MV2KS2OgrQTLMcuhfxmdPO1xrAfJ2reQYzC2cRCAusLUnkIkhSA6ZrM7dkh0jnC8nMzHZ9MYTRxt&#10;Z/Pp7HwSQrDk/nVjrHstoCZeSKnBCQjobHttnc+GJfcuPpgFJfO1VCoopsxWypAtw2lZh++A/shN&#10;adKmdD4ZTXoCHkH4wRVHkKzsKXgSqJYOp17JOqWz2H8+DEs8a690HmTHpOplzFjpA42euZ5D12Vd&#10;6NvMv/UUZ5DvkFcD/ZDjUqJQgflKSYsDnlL7ZcOMoES90dib+XA89hsRlPHkfISKObVkpxamOUKl&#10;1FHSiysXtsinreESe1jIQO9DJoeUcXAD64cl85txqgevh1/B8g8AAAD//wMAUEsDBBQABgAIAAAA&#10;IQA8Uc4a2gAAAAQBAAAPAAAAZHJzL2Rvd25yZXYueG1sTI9BS8NAEIXvgv9hGcGb3Vg1tDGbIoq9&#10;iTRK63GSHZNgdjZkt2301zt60cuDxxve+yZfTa5XBxpD59nA5SwBRVx723Fj4PXl8WIBKkRki71n&#10;MvBJAVbF6UmOmfVH3tChjI2SEg4ZGmhjHDKtQ92SwzDzA7Fk7350GMWOjbYjHqXc9XqeJKl22LEs&#10;tDjQfUv1R7l3BkKdpNvn63K7q/SavpbWPrytn4w5P5vubkFFmuLfMfzgCzoUwlT5PdugegPySPxV&#10;yZZXqdjKQDq/AV3k+j988Q0AAP//AwBQSwECLQAUAAYACAAAACEAtoM4kv4AAADhAQAAEwAAAAAA&#10;AAAAAAAAAAAAAAAAW0NvbnRlbnRfVHlwZXNdLnhtbFBLAQItABQABgAIAAAAIQA4/SH/1gAAAJQB&#10;AAALAAAAAAAAAAAAAAAAAC8BAABfcmVscy8ucmVsc1BLAQItABQABgAIAAAAIQBT4eLDRwIAAFIE&#10;AAAOAAAAAAAAAAAAAAAAAC4CAABkcnMvZTJvRG9jLnhtbFBLAQItABQABgAIAAAAIQA8Uc4a2gAA&#10;AAQBAAAPAAAAAAAAAAAAAAAAAKEEAABkcnMvZG93bnJldi54bWxQSwUGAAAAAAQABADzAAAAqAUA&#10;AAAA&#10;" strokecolor="white [3212]">
            <v:textbox style="mso-next-textbox:#_x0000_s1050">
              <w:txbxContent>
                <w:p w:rsidR="0010346E" w:rsidRPr="00111C60" w:rsidRDefault="0010346E" w:rsidP="00D7749B">
                  <w:pPr>
                    <w:jc w:val="center"/>
                    <w:rPr>
                      <w:rFonts w:ascii="Times New Roman" w:hAnsi="Times New Roman"/>
                      <w:sz w:val="28"/>
                      <w:lang w:val="uk-UA"/>
                    </w:rPr>
                  </w:pPr>
                  <w:r w:rsidRPr="00111C60">
                    <w:rPr>
                      <w:rFonts w:ascii="Times New Roman" w:hAnsi="Times New Roman"/>
                      <w:b/>
                      <w:sz w:val="28"/>
                      <w:lang w:val="uk-UA"/>
                    </w:rPr>
                    <w:t xml:space="preserve">Табл. </w:t>
                  </w:r>
                  <w:r>
                    <w:rPr>
                      <w:rFonts w:ascii="Times New Roman" w:hAnsi="Times New Roman"/>
                      <w:b/>
                      <w:sz w:val="28"/>
                      <w:lang w:val="uk-UA"/>
                    </w:rPr>
                    <w:t>5</w:t>
                  </w:r>
                  <w:r w:rsidRPr="00111C60">
                    <w:rPr>
                      <w:rFonts w:ascii="Times New Roman" w:hAnsi="Times New Roman"/>
                      <w:sz w:val="28"/>
                      <w:lang w:val="uk-UA"/>
                    </w:rPr>
                    <w:t xml:space="preserve"> - Культурно-освітні заклади </w:t>
                  </w:r>
                  <w:r>
                    <w:rPr>
                      <w:rFonts w:ascii="Times New Roman" w:hAnsi="Times New Roman"/>
                      <w:sz w:val="28"/>
                      <w:lang w:val="uk-UA"/>
                    </w:rPr>
                    <w:t>Сергіївської громади</w:t>
                  </w:r>
                </w:p>
              </w:txbxContent>
            </v:textbox>
          </v:shape>
        </w:pict>
      </w:r>
    </w:p>
    <w:p w:rsidR="00D7749B" w:rsidRDefault="00D7749B" w:rsidP="00D7749B">
      <w:pPr>
        <w:shd w:val="clear" w:color="auto" w:fill="FFFFFF"/>
        <w:spacing w:after="0" w:line="240" w:lineRule="auto"/>
        <w:ind w:firstLine="567"/>
        <w:rPr>
          <w:rFonts w:ascii="Times New Roman" w:hAnsi="Times New Roman"/>
          <w:sz w:val="28"/>
          <w:szCs w:val="28"/>
          <w:lang w:val="uk-UA" w:eastAsia="uk-UA"/>
        </w:rPr>
      </w:pPr>
    </w:p>
    <w:p w:rsidR="00D7749B" w:rsidRDefault="00D7749B" w:rsidP="00D7749B">
      <w:pPr>
        <w:shd w:val="clear" w:color="auto" w:fill="FFFFFF"/>
        <w:spacing w:after="0" w:line="240" w:lineRule="auto"/>
        <w:ind w:left="510" w:right="-340" w:firstLine="567"/>
        <w:jc w:val="both"/>
        <w:rPr>
          <w:rFonts w:ascii="Times New Roman" w:hAnsi="Times New Roman"/>
          <w:sz w:val="28"/>
          <w:szCs w:val="28"/>
          <w:lang w:val="uk-UA" w:eastAsia="uk-UA"/>
        </w:rPr>
      </w:pPr>
      <w:r>
        <w:rPr>
          <w:rFonts w:ascii="Times New Roman" w:hAnsi="Times New Roman"/>
          <w:sz w:val="28"/>
          <w:szCs w:val="28"/>
          <w:lang w:val="uk-UA" w:eastAsia="uk-UA"/>
        </w:rPr>
        <w:t>Великим кроком в розвитку культури в Сергіївській громаді стало створення в с. Сергіївка Центру культури та дозвілля для творчого, фізичного і культурного дозвілля, що включатиме в себе: атлетичний зал, сучасну бібліотеку, творчу студію, музей, кімнату відпочинку, танцювальний зал.</w:t>
      </w:r>
    </w:p>
    <w:p w:rsidR="00D7749B" w:rsidRDefault="00D7749B" w:rsidP="00D7749B">
      <w:pPr>
        <w:shd w:val="clear" w:color="auto" w:fill="FFFFFF"/>
        <w:spacing w:after="0" w:line="240" w:lineRule="auto"/>
        <w:ind w:left="510" w:right="-340" w:firstLine="567"/>
        <w:jc w:val="both"/>
        <w:rPr>
          <w:rFonts w:ascii="Times New Roman" w:hAnsi="Times New Roman"/>
          <w:sz w:val="28"/>
          <w:szCs w:val="28"/>
          <w:lang w:val="uk-UA" w:eastAsia="uk-UA"/>
        </w:rPr>
      </w:pPr>
      <w:r>
        <w:rPr>
          <w:rFonts w:ascii="Times New Roman" w:hAnsi="Times New Roman"/>
          <w:sz w:val="28"/>
          <w:szCs w:val="28"/>
          <w:lang w:val="uk-UA" w:eastAsia="uk-UA"/>
        </w:rPr>
        <w:t>На території с. Сергіївка побудовано літню сцену, де проходять святкові концерти, кінопокази, наукові шоу та ін. заходи.</w:t>
      </w:r>
    </w:p>
    <w:p w:rsidR="00D7749B" w:rsidRDefault="00D7749B" w:rsidP="00D7749B">
      <w:pPr>
        <w:shd w:val="clear" w:color="auto" w:fill="FFFFFF"/>
        <w:spacing w:after="0" w:line="240" w:lineRule="auto"/>
        <w:ind w:firstLine="567"/>
        <w:jc w:val="both"/>
        <w:outlineLvl w:val="0"/>
        <w:rPr>
          <w:rFonts w:ascii="Times New Roman" w:hAnsi="Times New Roman"/>
          <w:b/>
          <w:sz w:val="28"/>
          <w:szCs w:val="28"/>
          <w:lang w:val="uk-UA" w:eastAsia="uk-UA"/>
        </w:rPr>
      </w:pPr>
    </w:p>
    <w:p w:rsidR="00D7749B" w:rsidRPr="00D84343" w:rsidRDefault="00D7749B" w:rsidP="00D7749B">
      <w:pPr>
        <w:shd w:val="clear" w:color="auto" w:fill="FFFFFF"/>
        <w:spacing w:after="0" w:line="240" w:lineRule="auto"/>
        <w:ind w:firstLine="567"/>
        <w:jc w:val="both"/>
        <w:outlineLvl w:val="0"/>
        <w:rPr>
          <w:rFonts w:ascii="Times New Roman" w:hAnsi="Times New Roman"/>
          <w:b/>
          <w:sz w:val="28"/>
          <w:szCs w:val="28"/>
          <w:lang w:val="uk-UA" w:eastAsia="uk-UA"/>
        </w:rPr>
      </w:pPr>
      <w:r w:rsidRPr="00D84343">
        <w:rPr>
          <w:rFonts w:ascii="Times New Roman" w:hAnsi="Times New Roman"/>
          <w:b/>
          <w:sz w:val="28"/>
          <w:szCs w:val="28"/>
          <w:lang w:val="uk-UA" w:eastAsia="uk-UA"/>
        </w:rPr>
        <w:t>Медицина</w:t>
      </w:r>
    </w:p>
    <w:p w:rsidR="00D7749B" w:rsidRDefault="00D7749B" w:rsidP="00D7749B">
      <w:pPr>
        <w:shd w:val="clear" w:color="auto" w:fill="FFFFFF"/>
        <w:spacing w:after="0" w:line="240" w:lineRule="auto"/>
        <w:ind w:right="283" w:firstLine="567"/>
        <w:jc w:val="both"/>
        <w:rPr>
          <w:rFonts w:ascii="Times New Roman" w:hAnsi="Times New Roman"/>
          <w:sz w:val="28"/>
          <w:szCs w:val="28"/>
          <w:lang w:val="uk-UA" w:eastAsia="uk-UA"/>
        </w:rPr>
      </w:pPr>
      <w:r w:rsidRPr="008C384D">
        <w:rPr>
          <w:rFonts w:ascii="Times New Roman" w:hAnsi="Times New Roman"/>
          <w:sz w:val="28"/>
          <w:szCs w:val="28"/>
          <w:lang w:val="uk-UA" w:eastAsia="uk-UA"/>
        </w:rPr>
        <w:t>Охорона</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здоров’я на території</w:t>
      </w:r>
      <w:r>
        <w:rPr>
          <w:rFonts w:ascii="Times New Roman" w:hAnsi="Times New Roman"/>
          <w:sz w:val="28"/>
          <w:szCs w:val="28"/>
          <w:lang w:val="uk-UA" w:eastAsia="uk-UA"/>
        </w:rPr>
        <w:t xml:space="preserve"> </w:t>
      </w:r>
      <w:r w:rsidRPr="009177FB">
        <w:rPr>
          <w:rFonts w:ascii="Times New Roman" w:hAnsi="Times New Roman"/>
          <w:sz w:val="28"/>
          <w:szCs w:val="28"/>
          <w:lang w:val="uk-UA" w:eastAsia="uk-UA"/>
        </w:rPr>
        <w:t>Сергіївської</w:t>
      </w:r>
      <w:r w:rsidRPr="008C384D">
        <w:rPr>
          <w:rFonts w:ascii="Times New Roman" w:hAnsi="Times New Roman"/>
          <w:sz w:val="28"/>
          <w:szCs w:val="28"/>
          <w:lang w:val="uk-UA" w:eastAsia="uk-UA"/>
        </w:rPr>
        <w:t xml:space="preserve"> </w:t>
      </w:r>
      <w:r w:rsidR="002B2C0F">
        <w:rPr>
          <w:rFonts w:ascii="Times New Roman" w:hAnsi="Times New Roman"/>
          <w:sz w:val="28"/>
          <w:szCs w:val="28"/>
          <w:lang w:val="uk-UA" w:eastAsia="uk-UA"/>
        </w:rPr>
        <w:t>громади</w:t>
      </w:r>
      <w:r w:rsidRPr="008C384D">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представлена </w:t>
      </w:r>
      <w:r w:rsidRPr="008C384D">
        <w:rPr>
          <w:rFonts w:ascii="Times New Roman" w:hAnsi="Times New Roman"/>
          <w:sz w:val="28"/>
          <w:szCs w:val="28"/>
          <w:lang w:val="uk-UA" w:eastAsia="uk-UA"/>
        </w:rPr>
        <w:t>системою Первинної медико-санітарної</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допомоги (ПМСД)</w:t>
      </w:r>
      <w:r>
        <w:rPr>
          <w:rFonts w:ascii="Times New Roman" w:hAnsi="Times New Roman"/>
          <w:sz w:val="28"/>
          <w:lang w:val="uk-UA"/>
        </w:rPr>
        <w:t xml:space="preserve">, </w:t>
      </w:r>
      <w:r>
        <w:rPr>
          <w:rFonts w:ascii="Times New Roman" w:hAnsi="Times New Roman"/>
          <w:sz w:val="28"/>
          <w:szCs w:val="28"/>
          <w:lang w:val="uk-UA" w:eastAsia="uk-UA"/>
        </w:rPr>
        <w:t xml:space="preserve">яка </w:t>
      </w:r>
      <w:r w:rsidRPr="008C384D">
        <w:rPr>
          <w:rFonts w:ascii="Times New Roman" w:hAnsi="Times New Roman"/>
          <w:sz w:val="28"/>
          <w:szCs w:val="28"/>
          <w:lang w:val="uk-UA" w:eastAsia="uk-UA"/>
        </w:rPr>
        <w:t xml:space="preserve">складається з </w:t>
      </w:r>
      <w:r w:rsidRPr="009177FB">
        <w:rPr>
          <w:rFonts w:ascii="Times New Roman" w:hAnsi="Times New Roman"/>
          <w:sz w:val="28"/>
          <w:szCs w:val="28"/>
          <w:lang w:val="uk-UA" w:eastAsia="uk-UA"/>
        </w:rPr>
        <w:t xml:space="preserve">3 </w:t>
      </w:r>
      <w:r w:rsidRPr="008C384D">
        <w:rPr>
          <w:rFonts w:ascii="Times New Roman" w:hAnsi="Times New Roman"/>
          <w:sz w:val="28"/>
          <w:szCs w:val="28"/>
          <w:lang w:val="uk-UA" w:eastAsia="uk-UA"/>
        </w:rPr>
        <w:t>фельдшерсько-акушерських пункт</w:t>
      </w:r>
      <w:r w:rsidRPr="009177FB">
        <w:rPr>
          <w:rFonts w:ascii="Times New Roman" w:hAnsi="Times New Roman"/>
          <w:sz w:val="28"/>
          <w:szCs w:val="28"/>
          <w:lang w:val="uk-UA" w:eastAsia="uk-UA"/>
        </w:rPr>
        <w:t>ів</w:t>
      </w:r>
      <w:r w:rsidRPr="008C384D">
        <w:rPr>
          <w:rFonts w:ascii="Times New Roman" w:hAnsi="Times New Roman"/>
          <w:sz w:val="28"/>
          <w:szCs w:val="28"/>
          <w:lang w:val="uk-UA" w:eastAsia="uk-UA"/>
        </w:rPr>
        <w:t xml:space="preserve"> (ФАП) та </w:t>
      </w:r>
      <w:r w:rsidRPr="009177FB">
        <w:rPr>
          <w:rFonts w:ascii="Times New Roman" w:hAnsi="Times New Roman"/>
          <w:sz w:val="28"/>
          <w:szCs w:val="28"/>
          <w:lang w:val="uk-UA" w:eastAsia="uk-UA"/>
        </w:rPr>
        <w:t xml:space="preserve">2 </w:t>
      </w:r>
      <w:r w:rsidRPr="008C384D">
        <w:rPr>
          <w:rFonts w:ascii="Times New Roman" w:hAnsi="Times New Roman"/>
          <w:sz w:val="28"/>
          <w:szCs w:val="28"/>
          <w:lang w:val="uk-UA" w:eastAsia="uk-UA"/>
        </w:rPr>
        <w:t>амбулаторій</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загальної практики та сімейної</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медицини, що</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рівномірно</w:t>
      </w:r>
      <w:r>
        <w:rPr>
          <w:rFonts w:ascii="Times New Roman" w:hAnsi="Times New Roman"/>
          <w:sz w:val="28"/>
          <w:szCs w:val="28"/>
          <w:lang w:val="uk-UA" w:eastAsia="uk-UA"/>
        </w:rPr>
        <w:t xml:space="preserve"> </w:t>
      </w:r>
      <w:r w:rsidRPr="008C384D">
        <w:rPr>
          <w:rFonts w:ascii="Times New Roman" w:hAnsi="Times New Roman"/>
          <w:sz w:val="28"/>
          <w:szCs w:val="28"/>
          <w:lang w:val="uk-UA" w:eastAsia="uk-UA"/>
        </w:rPr>
        <w:t xml:space="preserve">розміщені </w:t>
      </w:r>
      <w:r>
        <w:rPr>
          <w:rFonts w:ascii="Times New Roman" w:hAnsi="Times New Roman"/>
          <w:sz w:val="28"/>
          <w:szCs w:val="28"/>
          <w:lang w:val="uk-UA" w:eastAsia="uk-UA"/>
        </w:rPr>
        <w:t>по громаді</w:t>
      </w:r>
      <w:r w:rsidRPr="008C384D">
        <w:rPr>
          <w:rFonts w:ascii="Times New Roman" w:hAnsi="Times New Roman"/>
          <w:sz w:val="28"/>
          <w:szCs w:val="28"/>
          <w:lang w:val="uk-UA" w:eastAsia="uk-U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0A0" w:firstRow="1" w:lastRow="0" w:firstColumn="1" w:lastColumn="0" w:noHBand="0" w:noVBand="0"/>
      </w:tblPr>
      <w:tblGrid>
        <w:gridCol w:w="599"/>
        <w:gridCol w:w="3681"/>
        <w:gridCol w:w="2372"/>
        <w:gridCol w:w="3271"/>
      </w:tblGrid>
      <w:tr w:rsidR="00D7749B" w:rsidRPr="0046421F" w:rsidTr="00D7749B">
        <w:trPr>
          <w:trHeight w:val="973"/>
        </w:trPr>
        <w:tc>
          <w:tcPr>
            <w:tcW w:w="599" w:type="dxa"/>
            <w:shd w:val="clear" w:color="auto" w:fill="auto"/>
          </w:tcPr>
          <w:p w:rsidR="00D7749B" w:rsidRPr="005E3BCC" w:rsidRDefault="00D7749B" w:rsidP="00D7749B">
            <w:pPr>
              <w:tabs>
                <w:tab w:val="left" w:pos="1393"/>
              </w:tabs>
              <w:spacing w:line="240" w:lineRule="auto"/>
              <w:ind w:right="-176"/>
              <w:jc w:val="center"/>
              <w:rPr>
                <w:rFonts w:ascii="Times New Roman" w:hAnsi="Times New Roman"/>
                <w:bCs/>
                <w:sz w:val="28"/>
                <w:szCs w:val="28"/>
              </w:rPr>
            </w:pPr>
            <w:r w:rsidRPr="005E3BCC">
              <w:rPr>
                <w:rFonts w:ascii="Times New Roman" w:hAnsi="Times New Roman"/>
                <w:bCs/>
                <w:sz w:val="28"/>
                <w:szCs w:val="28"/>
              </w:rPr>
              <w:t>№</w:t>
            </w:r>
          </w:p>
        </w:tc>
        <w:tc>
          <w:tcPr>
            <w:tcW w:w="3681" w:type="dxa"/>
            <w:shd w:val="clear" w:color="auto" w:fill="auto"/>
          </w:tcPr>
          <w:p w:rsidR="00D7749B" w:rsidRDefault="00D7749B" w:rsidP="00D7749B">
            <w:pPr>
              <w:tabs>
                <w:tab w:val="left" w:pos="1393"/>
              </w:tabs>
              <w:spacing w:after="0" w:line="240" w:lineRule="auto"/>
              <w:ind w:right="-415"/>
              <w:jc w:val="center"/>
              <w:rPr>
                <w:rFonts w:ascii="Times New Roman" w:hAnsi="Times New Roman"/>
                <w:bCs/>
                <w:sz w:val="28"/>
                <w:szCs w:val="28"/>
                <w:lang w:val="uk-UA"/>
              </w:rPr>
            </w:pPr>
            <w:proofErr w:type="spellStart"/>
            <w:r w:rsidRPr="005E3BCC">
              <w:rPr>
                <w:rFonts w:ascii="Times New Roman" w:hAnsi="Times New Roman"/>
                <w:bCs/>
                <w:sz w:val="28"/>
                <w:szCs w:val="28"/>
              </w:rPr>
              <w:t>Назва</w:t>
            </w:r>
            <w:proofErr w:type="spellEnd"/>
            <w:r w:rsidRPr="005E3BCC">
              <w:rPr>
                <w:rFonts w:ascii="Times New Roman" w:hAnsi="Times New Roman"/>
                <w:bCs/>
                <w:sz w:val="28"/>
                <w:szCs w:val="28"/>
                <w:lang w:val="uk-UA"/>
              </w:rPr>
              <w:t xml:space="preserve"> лікарня</w:t>
            </w:r>
            <w:proofErr w:type="spellStart"/>
            <w:r w:rsidRPr="005E3BCC">
              <w:rPr>
                <w:rFonts w:ascii="Times New Roman" w:hAnsi="Times New Roman"/>
                <w:bCs/>
                <w:sz w:val="28"/>
                <w:szCs w:val="28"/>
              </w:rPr>
              <w:t>ного</w:t>
            </w:r>
            <w:proofErr w:type="spellEnd"/>
          </w:p>
          <w:p w:rsidR="00D7749B" w:rsidRPr="005E3BCC" w:rsidRDefault="00D7749B" w:rsidP="00D7749B">
            <w:pPr>
              <w:tabs>
                <w:tab w:val="left" w:pos="1393"/>
              </w:tabs>
              <w:spacing w:after="0" w:line="240" w:lineRule="auto"/>
              <w:ind w:right="-415"/>
              <w:jc w:val="center"/>
              <w:rPr>
                <w:rFonts w:ascii="Times New Roman" w:hAnsi="Times New Roman"/>
                <w:bCs/>
                <w:sz w:val="28"/>
                <w:szCs w:val="28"/>
              </w:rPr>
            </w:pPr>
            <w:r w:rsidRPr="005E3BCC">
              <w:rPr>
                <w:rFonts w:ascii="Times New Roman" w:hAnsi="Times New Roman"/>
                <w:bCs/>
                <w:sz w:val="28"/>
                <w:szCs w:val="28"/>
              </w:rPr>
              <w:t xml:space="preserve"> закладу</w:t>
            </w:r>
          </w:p>
        </w:tc>
        <w:tc>
          <w:tcPr>
            <w:tcW w:w="2372" w:type="dxa"/>
            <w:shd w:val="clear" w:color="auto" w:fill="auto"/>
          </w:tcPr>
          <w:p w:rsidR="00D7749B" w:rsidRDefault="00D7749B" w:rsidP="00D7749B">
            <w:pPr>
              <w:tabs>
                <w:tab w:val="left" w:pos="1393"/>
              </w:tabs>
              <w:spacing w:after="0" w:line="240" w:lineRule="auto"/>
              <w:ind w:right="-415"/>
              <w:jc w:val="center"/>
              <w:rPr>
                <w:rFonts w:ascii="Times New Roman" w:hAnsi="Times New Roman"/>
                <w:bCs/>
                <w:sz w:val="28"/>
                <w:szCs w:val="28"/>
                <w:lang w:val="uk-UA"/>
              </w:rPr>
            </w:pPr>
            <w:proofErr w:type="spellStart"/>
            <w:r w:rsidRPr="005E3BCC">
              <w:rPr>
                <w:rFonts w:ascii="Times New Roman" w:hAnsi="Times New Roman"/>
                <w:bCs/>
                <w:sz w:val="28"/>
                <w:szCs w:val="28"/>
              </w:rPr>
              <w:t>Місце</w:t>
            </w:r>
            <w:proofErr w:type="spellEnd"/>
          </w:p>
          <w:p w:rsidR="00D7749B" w:rsidRPr="005E3BCC" w:rsidRDefault="00D7749B" w:rsidP="00D7749B">
            <w:pPr>
              <w:tabs>
                <w:tab w:val="left" w:pos="1393"/>
              </w:tabs>
              <w:spacing w:after="0" w:line="240" w:lineRule="auto"/>
              <w:ind w:right="-415"/>
              <w:jc w:val="center"/>
              <w:rPr>
                <w:rFonts w:ascii="Times New Roman" w:hAnsi="Times New Roman"/>
                <w:bCs/>
                <w:sz w:val="28"/>
                <w:szCs w:val="28"/>
              </w:rPr>
            </w:pPr>
            <w:proofErr w:type="spellStart"/>
            <w:r w:rsidRPr="005E3BCC">
              <w:rPr>
                <w:rFonts w:ascii="Times New Roman" w:hAnsi="Times New Roman"/>
                <w:bCs/>
                <w:sz w:val="28"/>
                <w:szCs w:val="28"/>
              </w:rPr>
              <w:t>розташування</w:t>
            </w:r>
            <w:proofErr w:type="spellEnd"/>
          </w:p>
        </w:tc>
        <w:tc>
          <w:tcPr>
            <w:tcW w:w="3271" w:type="dxa"/>
            <w:shd w:val="clear" w:color="auto" w:fill="auto"/>
          </w:tcPr>
          <w:p w:rsidR="00D7749B" w:rsidRDefault="00D7749B" w:rsidP="00D7749B">
            <w:pPr>
              <w:tabs>
                <w:tab w:val="left" w:pos="1393"/>
              </w:tabs>
              <w:spacing w:after="0" w:line="240" w:lineRule="auto"/>
              <w:ind w:right="-415"/>
              <w:jc w:val="center"/>
              <w:rPr>
                <w:rFonts w:ascii="Times New Roman" w:hAnsi="Times New Roman"/>
                <w:bCs/>
                <w:sz w:val="28"/>
                <w:szCs w:val="28"/>
                <w:lang w:val="uk-UA"/>
              </w:rPr>
            </w:pPr>
            <w:r w:rsidRPr="0046421F">
              <w:rPr>
                <w:rFonts w:ascii="Times New Roman" w:hAnsi="Times New Roman"/>
                <w:bCs/>
                <w:sz w:val="28"/>
                <w:szCs w:val="28"/>
                <w:lang w:val="uk-UA"/>
              </w:rPr>
              <w:t>Чисельність лікарів,</w:t>
            </w:r>
          </w:p>
          <w:p w:rsidR="00D7749B" w:rsidRPr="0046421F" w:rsidRDefault="00D7749B" w:rsidP="00D7749B">
            <w:pPr>
              <w:tabs>
                <w:tab w:val="left" w:pos="1393"/>
              </w:tabs>
              <w:spacing w:after="0" w:line="240" w:lineRule="auto"/>
              <w:ind w:right="-415"/>
              <w:jc w:val="center"/>
              <w:rPr>
                <w:rFonts w:ascii="Times New Roman" w:hAnsi="Times New Roman"/>
                <w:bCs/>
                <w:sz w:val="28"/>
                <w:szCs w:val="28"/>
                <w:lang w:val="uk-UA"/>
              </w:rPr>
            </w:pPr>
            <w:r w:rsidRPr="0046421F">
              <w:rPr>
                <w:rFonts w:ascii="Times New Roman" w:hAnsi="Times New Roman"/>
                <w:bCs/>
                <w:sz w:val="28"/>
                <w:szCs w:val="28"/>
                <w:lang w:val="uk-UA"/>
              </w:rPr>
              <w:t>медперсоналу</w:t>
            </w:r>
          </w:p>
        </w:tc>
      </w:tr>
      <w:tr w:rsidR="00D7749B" w:rsidRPr="0046421F" w:rsidTr="00D7749B">
        <w:trPr>
          <w:trHeight w:val="1022"/>
        </w:trPr>
        <w:tc>
          <w:tcPr>
            <w:tcW w:w="599" w:type="dxa"/>
            <w:shd w:val="clear" w:color="auto" w:fill="FFFFFF" w:themeFill="background1"/>
          </w:tcPr>
          <w:p w:rsidR="00D7749B" w:rsidRPr="005E3BCC" w:rsidRDefault="00D7749B" w:rsidP="00D7749B">
            <w:pPr>
              <w:tabs>
                <w:tab w:val="left" w:pos="1393"/>
              </w:tabs>
              <w:spacing w:after="0" w:line="240" w:lineRule="auto"/>
              <w:ind w:left="-108" w:right="-360"/>
              <w:jc w:val="center"/>
              <w:rPr>
                <w:rFonts w:ascii="Times New Roman" w:hAnsi="Times New Roman"/>
                <w:bCs/>
                <w:sz w:val="28"/>
                <w:szCs w:val="28"/>
                <w:lang w:val="uk-UA"/>
              </w:rPr>
            </w:pPr>
            <w:r>
              <w:rPr>
                <w:rFonts w:ascii="Times New Roman" w:hAnsi="Times New Roman"/>
                <w:bCs/>
                <w:sz w:val="28"/>
                <w:szCs w:val="28"/>
                <w:lang w:val="uk-UA"/>
              </w:rPr>
              <w:t>1</w:t>
            </w:r>
          </w:p>
        </w:tc>
        <w:tc>
          <w:tcPr>
            <w:tcW w:w="3681" w:type="dxa"/>
            <w:shd w:val="clear" w:color="auto" w:fill="FFFFFF" w:themeFill="background1"/>
          </w:tcPr>
          <w:p w:rsidR="00D7749B" w:rsidRPr="005E3BCC" w:rsidRDefault="00D7749B" w:rsidP="00D7749B">
            <w:pPr>
              <w:tabs>
                <w:tab w:val="left" w:pos="1393"/>
              </w:tabs>
              <w:spacing w:after="0" w:line="240" w:lineRule="auto"/>
              <w:ind w:right="-60"/>
              <w:jc w:val="center"/>
              <w:rPr>
                <w:rFonts w:ascii="Times New Roman" w:hAnsi="Times New Roman"/>
                <w:bCs/>
                <w:sz w:val="28"/>
                <w:szCs w:val="28"/>
                <w:lang w:val="uk-UA"/>
              </w:rPr>
            </w:pPr>
            <w:r>
              <w:rPr>
                <w:rFonts w:ascii="Times New Roman" w:hAnsi="Times New Roman"/>
                <w:bCs/>
                <w:sz w:val="28"/>
                <w:szCs w:val="28"/>
                <w:lang w:val="uk-UA"/>
              </w:rPr>
              <w:t>Сергіївська а</w:t>
            </w:r>
            <w:r w:rsidRPr="005E3BCC">
              <w:rPr>
                <w:rFonts w:ascii="Times New Roman" w:hAnsi="Times New Roman"/>
                <w:bCs/>
                <w:sz w:val="28"/>
                <w:szCs w:val="28"/>
                <w:lang w:val="uk-UA"/>
              </w:rPr>
              <w:t>мбулаторія загальної практики та сімейної медицини</w:t>
            </w:r>
          </w:p>
        </w:tc>
        <w:tc>
          <w:tcPr>
            <w:tcW w:w="2372" w:type="dxa"/>
            <w:shd w:val="clear" w:color="auto" w:fill="FFFFFF" w:themeFill="background1"/>
          </w:tcPr>
          <w:p w:rsidR="00D7749B"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 xml:space="preserve">с </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Сергіївка</w:t>
            </w:r>
            <w:r>
              <w:rPr>
                <w:rFonts w:ascii="Times New Roman" w:hAnsi="Times New Roman"/>
                <w:bCs/>
                <w:sz w:val="28"/>
                <w:szCs w:val="28"/>
                <w:lang w:val="uk-UA"/>
              </w:rPr>
              <w:t xml:space="preserve">, </w:t>
            </w:r>
          </w:p>
          <w:p w:rsidR="00D7749B" w:rsidRPr="005E3BCC"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вул. Центральна, 41</w:t>
            </w:r>
          </w:p>
        </w:tc>
        <w:tc>
          <w:tcPr>
            <w:tcW w:w="3271" w:type="dxa"/>
            <w:shd w:val="clear" w:color="auto" w:fill="FFFFFF" w:themeFill="background1"/>
          </w:tcPr>
          <w:p w:rsidR="00D7749B" w:rsidRPr="0046421F" w:rsidRDefault="00D7749B" w:rsidP="00D7749B">
            <w:pPr>
              <w:tabs>
                <w:tab w:val="left" w:pos="1393"/>
              </w:tabs>
              <w:spacing w:after="0" w:line="240" w:lineRule="auto"/>
              <w:ind w:right="-98"/>
              <w:jc w:val="center"/>
              <w:rPr>
                <w:rFonts w:ascii="Times New Roman" w:hAnsi="Times New Roman"/>
                <w:bCs/>
                <w:sz w:val="28"/>
                <w:szCs w:val="28"/>
                <w:lang w:val="uk-UA"/>
              </w:rPr>
            </w:pPr>
            <w:r w:rsidRPr="0046421F">
              <w:rPr>
                <w:rFonts w:ascii="Times New Roman" w:hAnsi="Times New Roman"/>
                <w:bCs/>
                <w:sz w:val="28"/>
                <w:szCs w:val="28"/>
                <w:lang w:val="uk-UA"/>
              </w:rPr>
              <w:t>1 лікар</w:t>
            </w:r>
          </w:p>
          <w:p w:rsidR="00D7749B"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w:t>
            </w:r>
          </w:p>
          <w:p w:rsidR="00D7749B" w:rsidRPr="0046421F"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1 водій</w:t>
            </w:r>
          </w:p>
        </w:tc>
      </w:tr>
      <w:tr w:rsidR="00D7749B" w:rsidRPr="0046421F" w:rsidTr="00D7749B">
        <w:trPr>
          <w:trHeight w:val="982"/>
        </w:trPr>
        <w:tc>
          <w:tcPr>
            <w:tcW w:w="599" w:type="dxa"/>
            <w:shd w:val="clear" w:color="auto" w:fill="FFFFFF" w:themeFill="background1"/>
          </w:tcPr>
          <w:p w:rsidR="00D7749B" w:rsidRPr="005E3BCC" w:rsidRDefault="00D7749B" w:rsidP="00D7749B">
            <w:pPr>
              <w:tabs>
                <w:tab w:val="left" w:pos="1393"/>
              </w:tabs>
              <w:spacing w:after="0" w:line="240" w:lineRule="auto"/>
              <w:ind w:left="-108" w:right="-360"/>
              <w:jc w:val="center"/>
              <w:rPr>
                <w:rFonts w:ascii="Times New Roman" w:hAnsi="Times New Roman"/>
                <w:bCs/>
                <w:sz w:val="28"/>
                <w:szCs w:val="28"/>
                <w:lang w:val="uk-UA"/>
              </w:rPr>
            </w:pPr>
            <w:r>
              <w:rPr>
                <w:rFonts w:ascii="Times New Roman" w:hAnsi="Times New Roman"/>
                <w:bCs/>
                <w:sz w:val="28"/>
                <w:szCs w:val="28"/>
                <w:lang w:val="uk-UA"/>
              </w:rPr>
              <w:t>2</w:t>
            </w:r>
          </w:p>
        </w:tc>
        <w:tc>
          <w:tcPr>
            <w:tcW w:w="3681" w:type="dxa"/>
            <w:shd w:val="clear" w:color="auto" w:fill="FFFFFF" w:themeFill="background1"/>
          </w:tcPr>
          <w:p w:rsidR="00D7749B" w:rsidRPr="005E3BCC" w:rsidRDefault="00D7749B" w:rsidP="00D7749B">
            <w:pPr>
              <w:tabs>
                <w:tab w:val="left" w:pos="1393"/>
              </w:tabs>
              <w:spacing w:after="0" w:line="240" w:lineRule="auto"/>
              <w:ind w:right="-60"/>
              <w:jc w:val="center"/>
              <w:rPr>
                <w:rFonts w:ascii="Times New Roman" w:hAnsi="Times New Roman"/>
                <w:bCs/>
                <w:sz w:val="28"/>
                <w:szCs w:val="28"/>
                <w:lang w:val="uk-UA"/>
              </w:rPr>
            </w:pPr>
            <w:r>
              <w:rPr>
                <w:rFonts w:ascii="Times New Roman" w:hAnsi="Times New Roman"/>
                <w:bCs/>
                <w:sz w:val="28"/>
                <w:szCs w:val="28"/>
                <w:lang w:val="uk-UA"/>
              </w:rPr>
              <w:t>Розбишівська а</w:t>
            </w:r>
            <w:r w:rsidRPr="005E3BCC">
              <w:rPr>
                <w:rFonts w:ascii="Times New Roman" w:hAnsi="Times New Roman"/>
                <w:bCs/>
                <w:sz w:val="28"/>
                <w:szCs w:val="28"/>
                <w:lang w:val="uk-UA"/>
              </w:rPr>
              <w:t>мбулаторія загальної практики та сімейної медицини</w:t>
            </w:r>
          </w:p>
        </w:tc>
        <w:tc>
          <w:tcPr>
            <w:tcW w:w="2372" w:type="dxa"/>
            <w:shd w:val="clear" w:color="auto" w:fill="FFFFFF" w:themeFill="background1"/>
          </w:tcPr>
          <w:p w:rsidR="00D7749B" w:rsidRPr="003F3BF6"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Розбишівка</w:t>
            </w:r>
            <w:r>
              <w:rPr>
                <w:rFonts w:ascii="Times New Roman" w:hAnsi="Times New Roman"/>
                <w:bCs/>
                <w:sz w:val="28"/>
                <w:szCs w:val="28"/>
                <w:lang w:val="uk-UA"/>
              </w:rPr>
              <w:t>, вул. Центральна, 18</w:t>
            </w:r>
          </w:p>
        </w:tc>
        <w:tc>
          <w:tcPr>
            <w:tcW w:w="3271" w:type="dxa"/>
            <w:shd w:val="clear" w:color="auto" w:fill="FFFFFF" w:themeFill="background1"/>
          </w:tcPr>
          <w:p w:rsidR="00D7749B" w:rsidRPr="0046421F" w:rsidRDefault="00D7749B" w:rsidP="00D7749B">
            <w:pPr>
              <w:tabs>
                <w:tab w:val="left" w:pos="1393"/>
              </w:tabs>
              <w:spacing w:after="0" w:line="240" w:lineRule="auto"/>
              <w:ind w:right="-415"/>
              <w:jc w:val="center"/>
              <w:rPr>
                <w:rFonts w:ascii="Times New Roman" w:hAnsi="Times New Roman"/>
                <w:bCs/>
                <w:sz w:val="28"/>
                <w:szCs w:val="28"/>
                <w:lang w:val="uk-UA"/>
              </w:rPr>
            </w:pPr>
            <w:r w:rsidRPr="0046421F">
              <w:rPr>
                <w:rFonts w:ascii="Times New Roman" w:hAnsi="Times New Roman"/>
                <w:bCs/>
                <w:sz w:val="28"/>
                <w:szCs w:val="28"/>
                <w:lang w:val="uk-UA"/>
              </w:rPr>
              <w:t>1 лікар</w:t>
            </w:r>
          </w:p>
          <w:p w:rsidR="00D7749B" w:rsidRDefault="00D7749B" w:rsidP="00D7749B">
            <w:pPr>
              <w:tabs>
                <w:tab w:val="left" w:pos="1393"/>
              </w:tabs>
              <w:spacing w:after="0" w:line="240" w:lineRule="auto"/>
              <w:ind w:right="-95"/>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w:t>
            </w:r>
          </w:p>
          <w:p w:rsidR="00D7749B" w:rsidRDefault="00D7749B" w:rsidP="00D7749B">
            <w:pPr>
              <w:tabs>
                <w:tab w:val="left" w:pos="1393"/>
              </w:tabs>
              <w:spacing w:after="0" w:line="240" w:lineRule="auto"/>
              <w:ind w:right="-95"/>
              <w:jc w:val="center"/>
              <w:rPr>
                <w:rFonts w:ascii="Times New Roman" w:hAnsi="Times New Roman"/>
                <w:bCs/>
                <w:sz w:val="28"/>
                <w:szCs w:val="28"/>
                <w:lang w:val="uk-UA"/>
              </w:rPr>
            </w:pPr>
            <w:r>
              <w:rPr>
                <w:rFonts w:ascii="Times New Roman" w:hAnsi="Times New Roman"/>
                <w:bCs/>
                <w:sz w:val="28"/>
                <w:szCs w:val="28"/>
                <w:lang w:val="uk-UA"/>
              </w:rPr>
              <w:t>1 молодша медична сестра</w:t>
            </w:r>
          </w:p>
          <w:p w:rsidR="00D7749B" w:rsidRPr="0046421F" w:rsidRDefault="00D7749B" w:rsidP="00D7749B">
            <w:pPr>
              <w:tabs>
                <w:tab w:val="left" w:pos="1393"/>
              </w:tabs>
              <w:spacing w:after="0" w:line="240" w:lineRule="auto"/>
              <w:ind w:right="-95"/>
              <w:jc w:val="center"/>
              <w:rPr>
                <w:rFonts w:ascii="Times New Roman" w:hAnsi="Times New Roman"/>
                <w:bCs/>
                <w:sz w:val="28"/>
                <w:szCs w:val="28"/>
                <w:lang w:val="uk-UA"/>
              </w:rPr>
            </w:pPr>
            <w:r>
              <w:rPr>
                <w:rFonts w:ascii="Times New Roman" w:hAnsi="Times New Roman"/>
                <w:bCs/>
                <w:sz w:val="28"/>
                <w:szCs w:val="28"/>
                <w:lang w:val="uk-UA"/>
              </w:rPr>
              <w:t>1 водій</w:t>
            </w:r>
          </w:p>
        </w:tc>
      </w:tr>
      <w:tr w:rsidR="00D7749B" w:rsidRPr="0046421F" w:rsidTr="00D7749B">
        <w:trPr>
          <w:trHeight w:val="699"/>
        </w:trPr>
        <w:tc>
          <w:tcPr>
            <w:tcW w:w="599" w:type="dxa"/>
            <w:shd w:val="clear" w:color="auto" w:fill="FFFFFF" w:themeFill="background1"/>
          </w:tcPr>
          <w:p w:rsidR="00D7749B" w:rsidRPr="005E3BCC" w:rsidRDefault="00D7749B" w:rsidP="00D7749B">
            <w:pPr>
              <w:tabs>
                <w:tab w:val="left" w:pos="1393"/>
              </w:tabs>
              <w:spacing w:after="0" w:line="240" w:lineRule="auto"/>
              <w:ind w:left="-108" w:right="-360"/>
              <w:jc w:val="center"/>
              <w:rPr>
                <w:rFonts w:ascii="Times New Roman" w:hAnsi="Times New Roman"/>
                <w:bCs/>
                <w:sz w:val="28"/>
                <w:szCs w:val="28"/>
                <w:lang w:val="uk-UA"/>
              </w:rPr>
            </w:pPr>
            <w:r>
              <w:rPr>
                <w:rFonts w:ascii="Times New Roman" w:hAnsi="Times New Roman"/>
                <w:bCs/>
                <w:sz w:val="28"/>
                <w:szCs w:val="28"/>
                <w:lang w:val="uk-UA"/>
              </w:rPr>
              <w:t>3</w:t>
            </w:r>
          </w:p>
        </w:tc>
        <w:tc>
          <w:tcPr>
            <w:tcW w:w="3681" w:type="dxa"/>
            <w:shd w:val="clear" w:color="auto" w:fill="FFFFFF" w:themeFill="background1"/>
          </w:tcPr>
          <w:p w:rsidR="00D7749B" w:rsidRPr="005E3BCC" w:rsidRDefault="00D7749B" w:rsidP="00D7749B">
            <w:pPr>
              <w:tabs>
                <w:tab w:val="left" w:pos="1393"/>
              </w:tabs>
              <w:spacing w:after="0" w:line="240" w:lineRule="auto"/>
              <w:ind w:right="-415"/>
              <w:jc w:val="center"/>
              <w:rPr>
                <w:rFonts w:ascii="Times New Roman" w:hAnsi="Times New Roman"/>
                <w:bCs/>
                <w:sz w:val="28"/>
                <w:szCs w:val="28"/>
                <w:lang w:val="uk-UA"/>
              </w:rPr>
            </w:pPr>
            <w:proofErr w:type="spellStart"/>
            <w:r w:rsidRPr="005E3BCC">
              <w:rPr>
                <w:rFonts w:ascii="Times New Roman" w:hAnsi="Times New Roman"/>
                <w:bCs/>
                <w:sz w:val="28"/>
                <w:szCs w:val="28"/>
                <w:lang w:val="uk-UA"/>
              </w:rPr>
              <w:t>Лободиненський</w:t>
            </w:r>
            <w:proofErr w:type="spellEnd"/>
            <w:r w:rsidRPr="005E3BCC">
              <w:rPr>
                <w:rFonts w:ascii="Times New Roman" w:hAnsi="Times New Roman"/>
                <w:bCs/>
                <w:sz w:val="28"/>
                <w:szCs w:val="28"/>
                <w:lang w:val="uk-UA"/>
              </w:rPr>
              <w:t xml:space="preserve"> ФАП</w:t>
            </w:r>
          </w:p>
        </w:tc>
        <w:tc>
          <w:tcPr>
            <w:tcW w:w="2372" w:type="dxa"/>
            <w:shd w:val="clear" w:color="auto" w:fill="FFFFFF" w:themeFill="background1"/>
          </w:tcPr>
          <w:p w:rsidR="00D7749B"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Лободине</w:t>
            </w:r>
            <w:r>
              <w:rPr>
                <w:rFonts w:ascii="Times New Roman" w:hAnsi="Times New Roman"/>
                <w:bCs/>
                <w:sz w:val="28"/>
                <w:szCs w:val="28"/>
                <w:lang w:val="uk-UA"/>
              </w:rPr>
              <w:t>,</w:t>
            </w:r>
          </w:p>
          <w:p w:rsidR="00D7749B" w:rsidRPr="005E3BCC"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вул. Квіткова, 9а</w:t>
            </w:r>
          </w:p>
        </w:tc>
        <w:tc>
          <w:tcPr>
            <w:tcW w:w="3271" w:type="dxa"/>
            <w:shd w:val="clear" w:color="auto" w:fill="FFFFFF" w:themeFill="background1"/>
          </w:tcPr>
          <w:p w:rsidR="00D7749B" w:rsidRDefault="00D7749B" w:rsidP="00D7749B">
            <w:pPr>
              <w:tabs>
                <w:tab w:val="left" w:pos="1393"/>
              </w:tabs>
              <w:spacing w:after="0" w:line="240" w:lineRule="auto"/>
              <w:ind w:right="-415"/>
              <w:jc w:val="center"/>
              <w:rPr>
                <w:rFonts w:ascii="Times New Roman" w:hAnsi="Times New Roman"/>
                <w:bCs/>
                <w:sz w:val="28"/>
                <w:szCs w:val="28"/>
                <w:lang w:val="uk-UA"/>
              </w:rPr>
            </w:pPr>
            <w:r w:rsidRPr="0046421F">
              <w:rPr>
                <w:rFonts w:ascii="Times New Roman" w:hAnsi="Times New Roman"/>
                <w:bCs/>
                <w:sz w:val="28"/>
                <w:szCs w:val="28"/>
                <w:lang w:val="uk-UA"/>
              </w:rPr>
              <w:t>1 мед</w:t>
            </w:r>
            <w:r>
              <w:rPr>
                <w:rFonts w:ascii="Times New Roman" w:hAnsi="Times New Roman"/>
                <w:bCs/>
                <w:sz w:val="28"/>
                <w:szCs w:val="28"/>
                <w:lang w:val="uk-UA"/>
              </w:rPr>
              <w:t>ична сестра</w:t>
            </w:r>
          </w:p>
          <w:p w:rsidR="00D7749B" w:rsidRPr="0046421F" w:rsidRDefault="00D7749B" w:rsidP="00D7749B">
            <w:pPr>
              <w:tabs>
                <w:tab w:val="left" w:pos="1393"/>
              </w:tabs>
              <w:spacing w:after="0" w:line="240" w:lineRule="auto"/>
              <w:ind w:right="-415"/>
              <w:jc w:val="center"/>
              <w:rPr>
                <w:rFonts w:ascii="Times New Roman" w:hAnsi="Times New Roman"/>
                <w:bCs/>
                <w:sz w:val="28"/>
                <w:szCs w:val="28"/>
                <w:lang w:val="uk-UA"/>
              </w:rPr>
            </w:pPr>
            <w:r>
              <w:rPr>
                <w:rFonts w:ascii="Times New Roman" w:hAnsi="Times New Roman"/>
                <w:bCs/>
                <w:sz w:val="28"/>
                <w:szCs w:val="28"/>
                <w:lang w:val="uk-UA"/>
              </w:rPr>
              <w:t>1 прибиральниця</w:t>
            </w:r>
          </w:p>
        </w:tc>
      </w:tr>
      <w:tr w:rsidR="00D7749B" w:rsidRPr="0046421F" w:rsidTr="00D7749B">
        <w:trPr>
          <w:trHeight w:val="835"/>
        </w:trPr>
        <w:tc>
          <w:tcPr>
            <w:tcW w:w="599" w:type="dxa"/>
            <w:shd w:val="clear" w:color="auto" w:fill="FFFFFF" w:themeFill="background1"/>
          </w:tcPr>
          <w:p w:rsidR="00D7749B" w:rsidRPr="005E3BCC" w:rsidRDefault="00D7749B" w:rsidP="00D7749B">
            <w:pPr>
              <w:tabs>
                <w:tab w:val="left" w:pos="1393"/>
              </w:tabs>
              <w:spacing w:after="0" w:line="240" w:lineRule="auto"/>
              <w:ind w:left="-108" w:right="-360"/>
              <w:jc w:val="center"/>
              <w:rPr>
                <w:rFonts w:ascii="Times New Roman" w:hAnsi="Times New Roman"/>
                <w:bCs/>
                <w:sz w:val="28"/>
                <w:szCs w:val="28"/>
                <w:lang w:val="uk-UA"/>
              </w:rPr>
            </w:pPr>
            <w:r>
              <w:rPr>
                <w:rFonts w:ascii="Times New Roman" w:hAnsi="Times New Roman"/>
                <w:bCs/>
                <w:sz w:val="28"/>
                <w:szCs w:val="28"/>
                <w:lang w:val="uk-UA"/>
              </w:rPr>
              <w:t>4</w:t>
            </w:r>
          </w:p>
        </w:tc>
        <w:tc>
          <w:tcPr>
            <w:tcW w:w="3681" w:type="dxa"/>
            <w:shd w:val="clear" w:color="auto" w:fill="FFFFFF" w:themeFill="background1"/>
          </w:tcPr>
          <w:p w:rsidR="00D7749B" w:rsidRPr="005E3BCC" w:rsidRDefault="00D7749B" w:rsidP="00D7749B">
            <w:pPr>
              <w:tabs>
                <w:tab w:val="left" w:pos="1393"/>
              </w:tabs>
              <w:spacing w:after="0" w:line="240" w:lineRule="auto"/>
              <w:ind w:right="-415"/>
              <w:jc w:val="center"/>
              <w:rPr>
                <w:rFonts w:ascii="Times New Roman" w:hAnsi="Times New Roman"/>
                <w:bCs/>
                <w:sz w:val="28"/>
                <w:szCs w:val="28"/>
                <w:lang w:val="uk-UA"/>
              </w:rPr>
            </w:pPr>
            <w:proofErr w:type="spellStart"/>
            <w:r w:rsidRPr="005E3BCC">
              <w:rPr>
                <w:rFonts w:ascii="Times New Roman" w:hAnsi="Times New Roman"/>
                <w:bCs/>
                <w:sz w:val="28"/>
                <w:szCs w:val="28"/>
                <w:lang w:val="uk-UA"/>
              </w:rPr>
              <w:t>Качанівський</w:t>
            </w:r>
            <w:proofErr w:type="spellEnd"/>
            <w:r w:rsidRPr="005E3BCC">
              <w:rPr>
                <w:rFonts w:ascii="Times New Roman" w:hAnsi="Times New Roman"/>
                <w:bCs/>
                <w:sz w:val="28"/>
                <w:szCs w:val="28"/>
                <w:lang w:val="uk-UA"/>
              </w:rPr>
              <w:t xml:space="preserve"> ФАП</w:t>
            </w:r>
          </w:p>
        </w:tc>
        <w:tc>
          <w:tcPr>
            <w:tcW w:w="2372" w:type="dxa"/>
            <w:shd w:val="clear" w:color="auto" w:fill="FFFFFF" w:themeFill="background1"/>
          </w:tcPr>
          <w:p w:rsidR="00D7749B"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Качанове</w:t>
            </w:r>
            <w:r>
              <w:rPr>
                <w:rFonts w:ascii="Times New Roman" w:hAnsi="Times New Roman"/>
                <w:bCs/>
                <w:sz w:val="28"/>
                <w:szCs w:val="28"/>
                <w:lang w:val="uk-UA"/>
              </w:rPr>
              <w:t xml:space="preserve">, </w:t>
            </w:r>
          </w:p>
          <w:p w:rsidR="00D7749B" w:rsidRPr="005E3BCC"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вул. Перемоги, 3а</w:t>
            </w:r>
          </w:p>
        </w:tc>
        <w:tc>
          <w:tcPr>
            <w:tcW w:w="3271" w:type="dxa"/>
            <w:shd w:val="clear" w:color="auto" w:fill="FFFFFF" w:themeFill="background1"/>
          </w:tcPr>
          <w:p w:rsidR="00D7749B" w:rsidRDefault="00D7749B" w:rsidP="00D7749B">
            <w:pPr>
              <w:tabs>
                <w:tab w:val="left" w:pos="1393"/>
              </w:tabs>
              <w:spacing w:after="0" w:line="240" w:lineRule="auto"/>
              <w:ind w:right="-95"/>
              <w:jc w:val="center"/>
              <w:rPr>
                <w:rFonts w:ascii="Times New Roman" w:hAnsi="Times New Roman"/>
                <w:bCs/>
                <w:sz w:val="28"/>
                <w:szCs w:val="28"/>
                <w:lang w:val="uk-UA"/>
              </w:rPr>
            </w:pPr>
            <w:r>
              <w:rPr>
                <w:rFonts w:ascii="Times New Roman" w:hAnsi="Times New Roman"/>
                <w:bCs/>
                <w:sz w:val="28"/>
                <w:szCs w:val="28"/>
                <w:lang w:val="uk-UA"/>
              </w:rPr>
              <w:t>2 сімейні медичні сестри</w:t>
            </w:r>
          </w:p>
          <w:p w:rsidR="00D7749B" w:rsidRPr="0046421F" w:rsidRDefault="00D7749B" w:rsidP="00D7749B">
            <w:pPr>
              <w:tabs>
                <w:tab w:val="left" w:pos="1393"/>
              </w:tabs>
              <w:spacing w:after="0" w:line="240" w:lineRule="auto"/>
              <w:ind w:right="-415"/>
              <w:jc w:val="center"/>
              <w:rPr>
                <w:rFonts w:ascii="Times New Roman" w:hAnsi="Times New Roman"/>
                <w:bCs/>
                <w:sz w:val="28"/>
                <w:szCs w:val="28"/>
                <w:lang w:val="uk-UA"/>
              </w:rPr>
            </w:pPr>
            <w:r>
              <w:rPr>
                <w:rFonts w:ascii="Times New Roman" w:hAnsi="Times New Roman"/>
                <w:bCs/>
                <w:sz w:val="28"/>
                <w:szCs w:val="28"/>
                <w:lang w:val="uk-UA"/>
              </w:rPr>
              <w:t xml:space="preserve">1 молодша медична сестра </w:t>
            </w:r>
          </w:p>
        </w:tc>
      </w:tr>
      <w:tr w:rsidR="00D7749B" w:rsidRPr="0046421F" w:rsidTr="00D7749B">
        <w:trPr>
          <w:trHeight w:val="704"/>
        </w:trPr>
        <w:tc>
          <w:tcPr>
            <w:tcW w:w="599" w:type="dxa"/>
            <w:shd w:val="clear" w:color="auto" w:fill="FFFFFF" w:themeFill="background1"/>
          </w:tcPr>
          <w:p w:rsidR="00D7749B" w:rsidRPr="005E3BCC" w:rsidRDefault="00D7749B" w:rsidP="00D7749B">
            <w:pPr>
              <w:tabs>
                <w:tab w:val="left" w:pos="1393"/>
              </w:tabs>
              <w:spacing w:after="0" w:line="240" w:lineRule="auto"/>
              <w:ind w:left="-108" w:right="-360"/>
              <w:jc w:val="center"/>
              <w:rPr>
                <w:rFonts w:ascii="Times New Roman" w:hAnsi="Times New Roman"/>
                <w:bCs/>
                <w:sz w:val="28"/>
                <w:szCs w:val="28"/>
                <w:lang w:val="uk-UA"/>
              </w:rPr>
            </w:pPr>
            <w:r>
              <w:rPr>
                <w:rFonts w:ascii="Times New Roman" w:hAnsi="Times New Roman"/>
                <w:bCs/>
                <w:sz w:val="28"/>
                <w:szCs w:val="28"/>
                <w:lang w:val="uk-UA"/>
              </w:rPr>
              <w:t>5</w:t>
            </w:r>
          </w:p>
        </w:tc>
        <w:tc>
          <w:tcPr>
            <w:tcW w:w="3681" w:type="dxa"/>
            <w:shd w:val="clear" w:color="auto" w:fill="FFFFFF" w:themeFill="background1"/>
          </w:tcPr>
          <w:p w:rsidR="00D7749B" w:rsidRPr="005E3BCC" w:rsidRDefault="00D7749B" w:rsidP="00D7749B">
            <w:pPr>
              <w:tabs>
                <w:tab w:val="left" w:pos="1393"/>
              </w:tabs>
              <w:spacing w:after="0" w:line="240" w:lineRule="auto"/>
              <w:ind w:right="-415"/>
              <w:jc w:val="center"/>
              <w:rPr>
                <w:rFonts w:ascii="Times New Roman" w:hAnsi="Times New Roman"/>
                <w:bCs/>
                <w:sz w:val="28"/>
                <w:szCs w:val="28"/>
                <w:lang w:val="uk-UA"/>
              </w:rPr>
            </w:pPr>
            <w:proofErr w:type="spellStart"/>
            <w:r w:rsidRPr="005E3BCC">
              <w:rPr>
                <w:rFonts w:ascii="Times New Roman" w:hAnsi="Times New Roman"/>
                <w:bCs/>
                <w:sz w:val="28"/>
                <w:szCs w:val="28"/>
                <w:lang w:val="uk-UA"/>
              </w:rPr>
              <w:t>Новоселівський</w:t>
            </w:r>
            <w:proofErr w:type="spellEnd"/>
            <w:r w:rsidRPr="005E3BCC">
              <w:rPr>
                <w:rFonts w:ascii="Times New Roman" w:hAnsi="Times New Roman"/>
                <w:bCs/>
                <w:sz w:val="28"/>
                <w:szCs w:val="28"/>
                <w:lang w:val="uk-UA"/>
              </w:rPr>
              <w:t xml:space="preserve"> ФАП</w:t>
            </w:r>
          </w:p>
        </w:tc>
        <w:tc>
          <w:tcPr>
            <w:tcW w:w="2372" w:type="dxa"/>
            <w:shd w:val="clear" w:color="auto" w:fill="FFFFFF" w:themeFill="background1"/>
          </w:tcPr>
          <w:p w:rsidR="00D7749B" w:rsidRPr="005E3BCC" w:rsidRDefault="00D7749B" w:rsidP="00D7749B">
            <w:pPr>
              <w:tabs>
                <w:tab w:val="left" w:pos="1393"/>
              </w:tabs>
              <w:spacing w:after="0" w:line="240" w:lineRule="auto"/>
              <w:ind w:right="-98"/>
              <w:jc w:val="center"/>
              <w:rPr>
                <w:rFonts w:ascii="Times New Roman" w:hAnsi="Times New Roman"/>
                <w:bCs/>
                <w:sz w:val="28"/>
                <w:szCs w:val="28"/>
                <w:lang w:val="uk-UA"/>
              </w:rPr>
            </w:pPr>
            <w:r>
              <w:rPr>
                <w:rFonts w:ascii="Times New Roman" w:hAnsi="Times New Roman"/>
                <w:bCs/>
                <w:sz w:val="28"/>
                <w:szCs w:val="28"/>
                <w:lang w:val="uk-UA"/>
              </w:rPr>
              <w:t>с</w:t>
            </w:r>
            <w:r w:rsidRPr="005E3BCC">
              <w:rPr>
                <w:rFonts w:ascii="Times New Roman" w:hAnsi="Times New Roman"/>
                <w:bCs/>
                <w:sz w:val="28"/>
                <w:szCs w:val="28"/>
                <w:lang w:val="uk-UA"/>
              </w:rPr>
              <w:t>.</w:t>
            </w:r>
            <w:r>
              <w:rPr>
                <w:rFonts w:ascii="Times New Roman" w:hAnsi="Times New Roman"/>
                <w:bCs/>
                <w:sz w:val="28"/>
                <w:szCs w:val="28"/>
                <w:lang w:val="uk-UA"/>
              </w:rPr>
              <w:t xml:space="preserve"> </w:t>
            </w:r>
            <w:r w:rsidRPr="005E3BCC">
              <w:rPr>
                <w:rFonts w:ascii="Times New Roman" w:hAnsi="Times New Roman"/>
                <w:bCs/>
                <w:sz w:val="28"/>
                <w:szCs w:val="28"/>
                <w:lang w:val="uk-UA"/>
              </w:rPr>
              <w:t>Новоселівка</w:t>
            </w:r>
            <w:r>
              <w:rPr>
                <w:rFonts w:ascii="Times New Roman" w:hAnsi="Times New Roman"/>
                <w:bCs/>
                <w:sz w:val="28"/>
                <w:szCs w:val="28"/>
                <w:lang w:val="uk-UA"/>
              </w:rPr>
              <w:t>, вул. Шкільна, 5а</w:t>
            </w:r>
          </w:p>
        </w:tc>
        <w:tc>
          <w:tcPr>
            <w:tcW w:w="3271" w:type="dxa"/>
            <w:shd w:val="clear" w:color="auto" w:fill="FFFFFF" w:themeFill="background1"/>
          </w:tcPr>
          <w:p w:rsidR="00D7749B" w:rsidRPr="0046421F" w:rsidRDefault="00D7749B" w:rsidP="00D7749B">
            <w:pPr>
              <w:tabs>
                <w:tab w:val="left" w:pos="-63"/>
              </w:tabs>
              <w:spacing w:after="0" w:line="240" w:lineRule="auto"/>
              <w:ind w:right="-95"/>
              <w:jc w:val="center"/>
              <w:rPr>
                <w:rFonts w:ascii="Times New Roman" w:hAnsi="Times New Roman"/>
                <w:bCs/>
                <w:sz w:val="28"/>
                <w:szCs w:val="28"/>
                <w:lang w:val="uk-UA"/>
              </w:rPr>
            </w:pPr>
            <w:r w:rsidRPr="0046421F">
              <w:rPr>
                <w:rFonts w:ascii="Times New Roman" w:hAnsi="Times New Roman"/>
                <w:bCs/>
                <w:sz w:val="28"/>
                <w:szCs w:val="28"/>
                <w:lang w:val="uk-UA"/>
              </w:rPr>
              <w:t xml:space="preserve">1 </w:t>
            </w:r>
            <w:r>
              <w:rPr>
                <w:rFonts w:ascii="Times New Roman" w:hAnsi="Times New Roman"/>
                <w:bCs/>
                <w:sz w:val="28"/>
                <w:szCs w:val="28"/>
                <w:lang w:val="uk-UA"/>
              </w:rPr>
              <w:t xml:space="preserve">сімейна медична </w:t>
            </w:r>
            <w:r w:rsidRPr="0046421F">
              <w:rPr>
                <w:rFonts w:ascii="Times New Roman" w:hAnsi="Times New Roman"/>
                <w:bCs/>
                <w:sz w:val="28"/>
                <w:szCs w:val="28"/>
                <w:lang w:val="uk-UA"/>
              </w:rPr>
              <w:t>сестра</w:t>
            </w:r>
          </w:p>
          <w:p w:rsidR="00D7749B" w:rsidRPr="0046421F" w:rsidRDefault="00D7749B" w:rsidP="00D7749B">
            <w:pPr>
              <w:tabs>
                <w:tab w:val="left" w:pos="-63"/>
              </w:tabs>
              <w:spacing w:after="0" w:line="240" w:lineRule="auto"/>
              <w:ind w:right="-95"/>
              <w:jc w:val="center"/>
              <w:rPr>
                <w:rFonts w:ascii="Times New Roman" w:hAnsi="Times New Roman"/>
                <w:bCs/>
                <w:sz w:val="28"/>
                <w:szCs w:val="28"/>
                <w:lang w:val="uk-UA"/>
              </w:rPr>
            </w:pPr>
            <w:r w:rsidRPr="0046421F">
              <w:rPr>
                <w:rFonts w:ascii="Times New Roman" w:hAnsi="Times New Roman"/>
                <w:bCs/>
                <w:sz w:val="28"/>
                <w:szCs w:val="28"/>
                <w:lang w:val="uk-UA"/>
              </w:rPr>
              <w:t>1 фельдшер</w:t>
            </w:r>
          </w:p>
        </w:tc>
      </w:tr>
    </w:tbl>
    <w:p w:rsidR="00D7749B" w:rsidRDefault="00D7749B" w:rsidP="00D7749B">
      <w:pPr>
        <w:pStyle w:val="a3"/>
        <w:ind w:firstLine="567"/>
        <w:jc w:val="both"/>
        <w:rPr>
          <w:rFonts w:ascii="Times New Roman" w:eastAsia="Times New Roman" w:hAnsi="Times New Roman" w:cs="Times New Roman"/>
          <w:sz w:val="28"/>
          <w:szCs w:val="28"/>
          <w:lang w:val="uk-UA" w:eastAsia="uk-UA"/>
        </w:rPr>
      </w:pPr>
    </w:p>
    <w:p w:rsidR="00D7749B" w:rsidRDefault="001D018A" w:rsidP="00D7749B">
      <w:pPr>
        <w:shd w:val="clear" w:color="auto" w:fill="FFFFFF"/>
        <w:spacing w:after="0" w:line="240" w:lineRule="auto"/>
        <w:ind w:firstLine="567"/>
        <w:jc w:val="both"/>
        <w:rPr>
          <w:rFonts w:ascii="Times New Roman" w:hAnsi="Times New Roman"/>
          <w:sz w:val="28"/>
          <w:szCs w:val="28"/>
          <w:lang w:val="uk-UA"/>
        </w:rPr>
      </w:pPr>
      <w:r>
        <w:rPr>
          <w:rFonts w:ascii="Times New Roman" w:eastAsia="Times New Roman" w:hAnsi="Times New Roman" w:cs="Times New Roman"/>
          <w:noProof/>
          <w:sz w:val="28"/>
          <w:szCs w:val="28"/>
          <w:lang w:val="uk-UA" w:eastAsia="uk-UA"/>
        </w:rPr>
        <w:lastRenderedPageBreak/>
        <w:pict>
          <v:shape id="_x0000_s1051" type="#_x0000_t202" style="position:absolute;left:0;text-align:left;margin-left:38.85pt;margin-top:-34.75pt;width:471.75pt;height:23.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IyRQIAAFIEAAAOAAAAZHJzL2Uyb0RvYy54bWysVM2O0zAQviPxDpbvNE3UsNuo6WrpUoS0&#10;/EgLD+A4TmLheILtNik37rwC78CBAzdeoftGjJ1ut7vcEDlYM57xNzPfzGRxMbSKbIWxEnRO48mU&#10;EqE5lFLXOf34Yf3snBLrmC6ZAi1yuhOWXiyfPln0XSYSaECVwhAE0Tbru5w2znVZFFneiJbZCXRC&#10;o7EC0zKHqqmj0rAe0VsVJdPp86gHU3YGuLAWb69GI10G/KoS3L2rKiscUTnF3Fw4TTgLf0bLBctq&#10;w7pG8kMa7B+yaJnUGPQIdcUcIxsj/4JqJTdgoXITDm0EVSW5CDVgNfH0UTU3DetEqAXJsd2RJvv/&#10;YPnb7XtDZJnTWRpTolmLTdp/3//Y/9z/3v+6/Xr7jSSepb6zGTrfdOjuhhcwYLdDxba7Bv7JEg2r&#10;hulaXBoDfSNYiVnG/mV08nTEsR6k6N9AicHYxkEAGirTegqRFILo2K3dsUNicITjZTqfx0mSUsLR&#10;lszT5CwNIVh297oz1r0S0BIv5NTgBAR0tr22zmfDsjsXH8yCkuVaKhUUUxcrZciW4bSsw3dAf+Cm&#10;NOlzisHTkYAHEH5wxRGkqEcKHgVqpcOpV7LN6fnUfz4MyzxrL3UZZMekGmXMWOkDjZ65kUM3FEPo&#10;29y/9RQXUO6QVwPjkONSotCA+UJJjwOeU/t5w4ygRL3W2Jt5PJv5jQjKLD1LUDGnluLUwjRHqJw6&#10;SkZx5cIW+bQ1XGIPKxnovc/kkDIObmD9sGR+M0714HX/K1j+AQAA//8DAFBLAwQUAAYACAAAACEA&#10;CV5xW94AAAAHAQAADwAAAGRycy9kb3ducmV2LnhtbEyOzU7DMBCE70i8g7VI3KjTH0KTxqkqEL2h&#10;ioAKRyfeJlHjdRS7beDpWU5wGo1mNPNl69F24oyDbx0pmE4iEEiVMy3VCt7fnu+WIHzQZHTnCBV8&#10;oYd1fn2V6dS4C73iuQi14BHyqVbQhNCnUvqqQav9xPVInB3cYHVgO9TSDPrC47aTsyiKpdUt8UOj&#10;e3xssDoWJ6vAV1G83y2K/Ucpt/idGPP0uX1R6vZm3KxABBzDXxl+8RkdcmYq3YmMF52C+WzKTdY5&#10;CI6Th/sYRKlgkSxB5pn8z5//AAAA//8DAFBLAQItABQABgAIAAAAIQC2gziS/gAAAOEBAAATAAAA&#10;AAAAAAAAAAAAAAAAAABbQ29udGVudF9UeXBlc10ueG1sUEsBAi0AFAAGAAgAAAAhADj9If/WAAAA&#10;lAEAAAsAAAAAAAAAAAAAAAAALwEAAF9yZWxzLy5yZWxzUEsBAi0AFAAGAAgAAAAhAHsUIjJFAgAA&#10;UgQAAA4AAAAAAAAAAAAAAAAALgIAAGRycy9lMm9Eb2MueG1sUEsBAi0AFAAGAAgAAAAhAAlecVve&#10;AAAABwEAAA8AAAAAAAAAAAAAAAAAnwQAAGRycy9kb3ducmV2LnhtbFBLBQYAAAAABAAEAPMAAACq&#10;BQAAAAA=&#10;" strokecolor="white [3212]">
            <v:textbox style="mso-next-textbox:#_x0000_s1051">
              <w:txbxContent>
                <w:p w:rsidR="0010346E" w:rsidRPr="0095506C" w:rsidRDefault="0010346E" w:rsidP="00D7749B">
                  <w:pPr>
                    <w:jc w:val="center"/>
                    <w:rPr>
                      <w:rFonts w:ascii="Times New Roman" w:hAnsi="Times New Roman"/>
                      <w:sz w:val="28"/>
                      <w:lang w:val="uk-UA"/>
                    </w:rPr>
                  </w:pPr>
                  <w:r w:rsidRPr="0095506C">
                    <w:rPr>
                      <w:rFonts w:ascii="Times New Roman" w:hAnsi="Times New Roman"/>
                      <w:b/>
                      <w:sz w:val="28"/>
                      <w:lang w:val="uk-UA"/>
                    </w:rPr>
                    <w:t xml:space="preserve">Табл. </w:t>
                  </w:r>
                  <w:r>
                    <w:rPr>
                      <w:rFonts w:ascii="Times New Roman" w:hAnsi="Times New Roman"/>
                      <w:b/>
                      <w:sz w:val="28"/>
                      <w:lang w:val="uk-UA"/>
                    </w:rPr>
                    <w:t>6</w:t>
                  </w:r>
                  <w:r w:rsidRPr="0095506C">
                    <w:rPr>
                      <w:rFonts w:ascii="Times New Roman" w:hAnsi="Times New Roman"/>
                      <w:sz w:val="28"/>
                      <w:lang w:val="uk-UA"/>
                    </w:rPr>
                    <w:t xml:space="preserve"> – </w:t>
                  </w:r>
                  <w:r w:rsidRPr="00F66854">
                    <w:rPr>
                      <w:rFonts w:ascii="Times New Roman" w:hAnsi="Times New Roman"/>
                      <w:sz w:val="28"/>
                      <w:lang w:val="uk-UA"/>
                    </w:rPr>
                    <w:t>М</w:t>
                  </w:r>
                  <w:r w:rsidRPr="0095506C">
                    <w:rPr>
                      <w:rFonts w:ascii="Times New Roman" w:hAnsi="Times New Roman"/>
                      <w:sz w:val="28"/>
                      <w:lang w:val="uk-UA"/>
                    </w:rPr>
                    <w:t>едичні заклади Сергіївської ОТГ</w:t>
                  </w:r>
                </w:p>
              </w:txbxContent>
            </v:textbox>
          </v:shape>
        </w:pict>
      </w:r>
      <w:r w:rsidR="00D7749B" w:rsidRPr="009177FB">
        <w:rPr>
          <w:rFonts w:ascii="Times New Roman" w:hAnsi="Times New Roman"/>
          <w:sz w:val="28"/>
          <w:szCs w:val="28"/>
          <w:lang w:val="uk-UA" w:eastAsia="uk-UA"/>
        </w:rPr>
        <w:t>Також</w:t>
      </w:r>
      <w:r w:rsidR="00D7749B">
        <w:rPr>
          <w:rFonts w:ascii="Times New Roman" w:hAnsi="Times New Roman"/>
          <w:sz w:val="28"/>
          <w:lang w:val="uk-UA"/>
        </w:rPr>
        <w:t xml:space="preserve">, </w:t>
      </w:r>
      <w:r w:rsidR="00D7749B" w:rsidRPr="009177FB">
        <w:rPr>
          <w:rFonts w:ascii="Times New Roman" w:hAnsi="Times New Roman"/>
          <w:sz w:val="28"/>
          <w:szCs w:val="28"/>
          <w:lang w:val="uk-UA" w:eastAsia="uk-UA"/>
        </w:rPr>
        <w:t xml:space="preserve">на території Сергіївської </w:t>
      </w:r>
      <w:r w:rsidR="002B2C0F">
        <w:rPr>
          <w:rFonts w:ascii="Times New Roman" w:hAnsi="Times New Roman"/>
          <w:sz w:val="28"/>
          <w:szCs w:val="28"/>
          <w:lang w:val="uk-UA" w:eastAsia="uk-UA"/>
        </w:rPr>
        <w:t>громади</w:t>
      </w:r>
      <w:r w:rsidR="00D7749B" w:rsidRPr="009177FB">
        <w:rPr>
          <w:rFonts w:ascii="Times New Roman" w:hAnsi="Times New Roman"/>
          <w:sz w:val="28"/>
          <w:szCs w:val="28"/>
          <w:lang w:val="uk-UA" w:eastAsia="uk-UA"/>
        </w:rPr>
        <w:t xml:space="preserve"> діє 1</w:t>
      </w:r>
      <w:r w:rsidR="00D7749B">
        <w:rPr>
          <w:rFonts w:ascii="Times New Roman" w:hAnsi="Times New Roman"/>
          <w:sz w:val="28"/>
          <w:szCs w:val="28"/>
          <w:lang w:val="uk-UA" w:eastAsia="uk-UA"/>
        </w:rPr>
        <w:t xml:space="preserve"> аптека (с. Розбишівка) та 1 </w:t>
      </w:r>
      <w:r w:rsidR="00D7749B" w:rsidRPr="009177FB">
        <w:rPr>
          <w:rFonts w:ascii="Times New Roman" w:hAnsi="Times New Roman"/>
          <w:sz w:val="28"/>
          <w:szCs w:val="28"/>
          <w:lang w:val="uk-UA" w:eastAsia="uk-UA"/>
        </w:rPr>
        <w:t>аптечний пункт</w:t>
      </w:r>
      <w:r w:rsidR="00D7749B">
        <w:rPr>
          <w:rFonts w:ascii="Times New Roman" w:hAnsi="Times New Roman"/>
          <w:sz w:val="28"/>
          <w:szCs w:val="28"/>
          <w:lang w:val="uk-UA" w:eastAsia="uk-UA"/>
        </w:rPr>
        <w:t xml:space="preserve"> (с. Сергіївка)</w:t>
      </w:r>
      <w:r w:rsidR="00D7749B" w:rsidRPr="009177FB">
        <w:rPr>
          <w:rFonts w:ascii="Times New Roman" w:hAnsi="Times New Roman"/>
          <w:sz w:val="28"/>
          <w:szCs w:val="28"/>
          <w:lang w:val="uk-UA" w:eastAsia="uk-UA"/>
        </w:rPr>
        <w:t xml:space="preserve">, що забезпечує мешканців громади всіма необхідними медикаментами. </w:t>
      </w:r>
      <w:r w:rsidR="00D7749B" w:rsidRPr="009177FB">
        <w:rPr>
          <w:rFonts w:ascii="Times New Roman" w:hAnsi="Times New Roman"/>
          <w:sz w:val="28"/>
          <w:szCs w:val="28"/>
          <w:lang w:val="uk-UA"/>
        </w:rPr>
        <w:t xml:space="preserve">Завдяки </w:t>
      </w:r>
      <w:r w:rsidR="00D7749B">
        <w:rPr>
          <w:rFonts w:ascii="Times New Roman" w:hAnsi="Times New Roman"/>
          <w:sz w:val="28"/>
          <w:szCs w:val="28"/>
          <w:lang w:val="uk-UA"/>
        </w:rPr>
        <w:t xml:space="preserve">прийняттю програми «Місцеві стимули для медичних працівників на 2017-2020 рік» </w:t>
      </w:r>
      <w:r w:rsidR="00D7749B" w:rsidRPr="009177FB">
        <w:rPr>
          <w:rFonts w:ascii="Times New Roman" w:hAnsi="Times New Roman"/>
          <w:sz w:val="28"/>
          <w:szCs w:val="28"/>
          <w:lang w:val="uk-UA"/>
        </w:rPr>
        <w:t>на</w:t>
      </w:r>
      <w:r w:rsidR="00D7749B" w:rsidRPr="0046421F">
        <w:rPr>
          <w:rFonts w:ascii="Times New Roman" w:hAnsi="Times New Roman"/>
          <w:sz w:val="28"/>
          <w:szCs w:val="28"/>
          <w:lang w:val="uk-UA"/>
        </w:rPr>
        <w:t xml:space="preserve"> початку 2017 року вдалося вирішити проблему кадрового забезпечення</w:t>
      </w:r>
      <w:r w:rsidR="00D7749B">
        <w:rPr>
          <w:rFonts w:ascii="Times New Roman" w:hAnsi="Times New Roman"/>
          <w:sz w:val="28"/>
          <w:szCs w:val="28"/>
          <w:lang w:val="uk-UA"/>
        </w:rPr>
        <w:t xml:space="preserve"> лікарями в амбулаторіях громади</w:t>
      </w:r>
      <w:r w:rsidR="00D7749B">
        <w:rPr>
          <w:rFonts w:ascii="Times New Roman" w:hAnsi="Times New Roman"/>
          <w:sz w:val="28"/>
          <w:lang w:val="uk-UA"/>
        </w:rPr>
        <w:t>,</w:t>
      </w:r>
      <w:r w:rsidR="00D7749B" w:rsidRPr="006B2103">
        <w:rPr>
          <w:rFonts w:ascii="Times New Roman" w:hAnsi="Times New Roman"/>
          <w:sz w:val="28"/>
          <w:szCs w:val="28"/>
          <w:lang w:val="uk-UA"/>
        </w:rPr>
        <w:t>яких забезпечили службовим житлом та автомобілем.</w:t>
      </w:r>
      <w:r w:rsidR="00D7749B">
        <w:rPr>
          <w:rFonts w:ascii="Times New Roman" w:hAnsi="Times New Roman"/>
          <w:sz w:val="28"/>
          <w:szCs w:val="28"/>
          <w:lang w:val="uk-UA"/>
        </w:rPr>
        <w:t xml:space="preserve"> В 2017 році за рахунок інфраструктурної субвенції проведений капітальний ремонт приміщення </w:t>
      </w:r>
      <w:proofErr w:type="spellStart"/>
      <w:r w:rsidR="00D7749B">
        <w:rPr>
          <w:rFonts w:ascii="Times New Roman" w:hAnsi="Times New Roman"/>
          <w:sz w:val="28"/>
          <w:szCs w:val="28"/>
          <w:lang w:val="uk-UA"/>
        </w:rPr>
        <w:t>Качанівського</w:t>
      </w:r>
      <w:proofErr w:type="spellEnd"/>
      <w:r w:rsidR="00D7749B">
        <w:rPr>
          <w:rFonts w:ascii="Times New Roman" w:hAnsi="Times New Roman"/>
          <w:sz w:val="28"/>
          <w:szCs w:val="28"/>
          <w:lang w:val="uk-UA"/>
        </w:rPr>
        <w:t xml:space="preserve"> ФАП. </w:t>
      </w:r>
    </w:p>
    <w:p w:rsidR="00D7749B" w:rsidRDefault="00D7749B" w:rsidP="00D7749B">
      <w:pPr>
        <w:shd w:val="clear" w:color="auto" w:fill="FFFFFF"/>
        <w:spacing w:after="0" w:line="240" w:lineRule="auto"/>
        <w:ind w:firstLine="567"/>
        <w:jc w:val="both"/>
        <w:rPr>
          <w:rFonts w:ascii="Times New Roman" w:hAnsi="Times New Roman"/>
          <w:sz w:val="28"/>
          <w:szCs w:val="28"/>
          <w:lang w:val="uk-UA"/>
        </w:rPr>
      </w:pPr>
      <w:r w:rsidRPr="006B2103">
        <w:rPr>
          <w:rFonts w:ascii="Times New Roman" w:hAnsi="Times New Roman"/>
          <w:sz w:val="28"/>
          <w:szCs w:val="28"/>
          <w:lang w:val="uk-UA"/>
        </w:rPr>
        <w:t>На протязі 20</w:t>
      </w:r>
      <w:r>
        <w:rPr>
          <w:rFonts w:ascii="Times New Roman" w:hAnsi="Times New Roman"/>
          <w:sz w:val="28"/>
          <w:szCs w:val="28"/>
          <w:lang w:val="uk-UA"/>
        </w:rPr>
        <w:t xml:space="preserve">20 </w:t>
      </w:r>
      <w:r w:rsidRPr="006B2103">
        <w:rPr>
          <w:rFonts w:ascii="Times New Roman" w:hAnsi="Times New Roman"/>
          <w:sz w:val="28"/>
          <w:szCs w:val="28"/>
          <w:lang w:val="uk-UA"/>
        </w:rPr>
        <w:t>року для покращення матеріально-технічної бази за рахунок коштів місцевого бюджету було придбано медичний інструмент та обладнання для амбулаторій загальної практики сімейної медицини та фельдшерсько-акушерські пункти згідно табелю матеріально-технічного оснащення</w:t>
      </w:r>
      <w:r>
        <w:rPr>
          <w:rFonts w:ascii="Times New Roman" w:hAnsi="Times New Roman"/>
          <w:sz w:val="28"/>
          <w:szCs w:val="28"/>
          <w:lang w:val="uk-UA"/>
        </w:rPr>
        <w:t>.</w:t>
      </w:r>
    </w:p>
    <w:p w:rsidR="00D7749B" w:rsidRDefault="00D7749B" w:rsidP="00D7749B">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 території Сергіївської </w:t>
      </w:r>
      <w:r w:rsidR="002B2C0F">
        <w:rPr>
          <w:rFonts w:ascii="Times New Roman" w:hAnsi="Times New Roman"/>
          <w:sz w:val="28"/>
          <w:szCs w:val="28"/>
          <w:lang w:val="uk-UA"/>
        </w:rPr>
        <w:t>громади</w:t>
      </w:r>
      <w:r>
        <w:rPr>
          <w:rFonts w:ascii="Times New Roman" w:hAnsi="Times New Roman"/>
          <w:sz w:val="28"/>
          <w:szCs w:val="28"/>
          <w:lang w:val="uk-UA"/>
        </w:rPr>
        <w:t xml:space="preserve"> затверджені та діють: Програма фінансової підтримки закладів охорони здоров’я (1 118 730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та Програма безоплатного та пільгового забезпечення лікарськими засобами у разі амбулаторного лікування окремих груп населення на 2019-2021 роки (45 680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w:t>
      </w:r>
    </w:p>
    <w:p w:rsidR="00D7749B" w:rsidRDefault="00D7749B" w:rsidP="00D7749B">
      <w:pPr>
        <w:shd w:val="clear" w:color="auto" w:fill="FFFFFF"/>
        <w:spacing w:after="0" w:line="240" w:lineRule="auto"/>
        <w:ind w:firstLine="567"/>
        <w:jc w:val="both"/>
        <w:rPr>
          <w:rFonts w:ascii="Times New Roman" w:hAnsi="Times New Roman"/>
          <w:sz w:val="28"/>
          <w:szCs w:val="28"/>
          <w:lang w:val="uk-UA"/>
        </w:rPr>
      </w:pPr>
    </w:p>
    <w:p w:rsidR="00D7749B" w:rsidRDefault="00D7749B" w:rsidP="00D7749B">
      <w:pPr>
        <w:shd w:val="clear" w:color="auto" w:fill="FFFFFF"/>
        <w:spacing w:after="0" w:line="240" w:lineRule="auto"/>
        <w:ind w:firstLine="567"/>
        <w:jc w:val="both"/>
        <w:rPr>
          <w:rFonts w:ascii="Times New Roman" w:hAnsi="Times New Roman"/>
          <w:sz w:val="28"/>
          <w:szCs w:val="28"/>
          <w:lang w:val="uk-UA"/>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1560"/>
        <w:gridCol w:w="1275"/>
        <w:gridCol w:w="1229"/>
      </w:tblGrid>
      <w:tr w:rsidR="00D7749B" w:rsidRPr="0046421F" w:rsidTr="00D7749B">
        <w:trPr>
          <w:jc w:val="center"/>
        </w:trPr>
        <w:tc>
          <w:tcPr>
            <w:tcW w:w="5200" w:type="dxa"/>
            <w:shd w:val="clear" w:color="auto" w:fill="auto"/>
          </w:tcPr>
          <w:p w:rsidR="00D7749B" w:rsidRPr="007623DA" w:rsidRDefault="00D7749B" w:rsidP="00D7749B">
            <w:pPr>
              <w:spacing w:after="0" w:line="240" w:lineRule="auto"/>
              <w:ind w:left="510" w:right="-340"/>
              <w:jc w:val="center"/>
              <w:rPr>
                <w:rFonts w:ascii="Times New Roman" w:hAnsi="Times New Roman"/>
                <w:sz w:val="24"/>
                <w:szCs w:val="24"/>
                <w:lang w:val="uk-UA"/>
              </w:rPr>
            </w:pPr>
            <w:r w:rsidRPr="007623DA">
              <w:rPr>
                <w:rFonts w:ascii="Times New Roman" w:hAnsi="Times New Roman"/>
                <w:sz w:val="24"/>
                <w:szCs w:val="24"/>
                <w:lang w:val="uk-UA"/>
              </w:rPr>
              <w:t>Показники</w:t>
            </w:r>
          </w:p>
        </w:tc>
        <w:tc>
          <w:tcPr>
            <w:tcW w:w="1560" w:type="dxa"/>
            <w:shd w:val="clear" w:color="auto" w:fill="auto"/>
          </w:tcPr>
          <w:p w:rsidR="00D7749B" w:rsidRDefault="00D7749B" w:rsidP="00D7749B">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Звіт</w:t>
            </w:r>
            <w:r>
              <w:rPr>
                <w:rFonts w:ascii="Times New Roman" w:hAnsi="Times New Roman"/>
                <w:bCs/>
                <w:sz w:val="24"/>
                <w:szCs w:val="24"/>
                <w:lang w:val="uk-UA"/>
              </w:rPr>
              <w:t xml:space="preserve"> за січень-листопад</w:t>
            </w:r>
          </w:p>
          <w:p w:rsidR="00D7749B" w:rsidRPr="00B71785" w:rsidRDefault="00D7749B" w:rsidP="00D7749B">
            <w:pPr>
              <w:spacing w:after="0" w:line="240" w:lineRule="auto"/>
              <w:ind w:right="-108"/>
              <w:jc w:val="center"/>
              <w:rPr>
                <w:rFonts w:ascii="Times New Roman" w:hAnsi="Times New Roman"/>
                <w:bCs/>
                <w:sz w:val="24"/>
                <w:szCs w:val="24"/>
                <w:lang w:val="uk-UA"/>
              </w:rPr>
            </w:pPr>
            <w:r w:rsidRPr="00B71785">
              <w:rPr>
                <w:rFonts w:ascii="Times New Roman" w:hAnsi="Times New Roman"/>
                <w:bCs/>
                <w:sz w:val="24"/>
                <w:szCs w:val="24"/>
                <w:lang w:val="uk-UA"/>
              </w:rPr>
              <w:t>20</w:t>
            </w:r>
            <w:r>
              <w:rPr>
                <w:rFonts w:ascii="Times New Roman" w:hAnsi="Times New Roman"/>
                <w:bCs/>
                <w:sz w:val="24"/>
                <w:szCs w:val="24"/>
                <w:lang w:val="uk-UA"/>
              </w:rPr>
              <w:t>20</w:t>
            </w:r>
            <w:r w:rsidRPr="00B71785">
              <w:rPr>
                <w:rFonts w:ascii="Times New Roman" w:hAnsi="Times New Roman"/>
                <w:bCs/>
                <w:sz w:val="24"/>
                <w:szCs w:val="24"/>
                <w:lang w:val="uk-UA"/>
              </w:rPr>
              <w:t xml:space="preserve"> року</w:t>
            </w:r>
          </w:p>
        </w:tc>
        <w:tc>
          <w:tcPr>
            <w:tcW w:w="1275" w:type="dxa"/>
            <w:shd w:val="clear" w:color="auto" w:fill="auto"/>
          </w:tcPr>
          <w:p w:rsidR="00D7749B" w:rsidRPr="007623DA" w:rsidRDefault="00D7749B" w:rsidP="00D7749B">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202</w:t>
            </w:r>
            <w:r>
              <w:rPr>
                <w:rFonts w:ascii="Times New Roman" w:hAnsi="Times New Roman"/>
                <w:bCs/>
                <w:sz w:val="24"/>
                <w:szCs w:val="24"/>
                <w:lang w:val="uk-UA"/>
              </w:rPr>
              <w:t>1</w:t>
            </w:r>
          </w:p>
          <w:p w:rsidR="00D7749B" w:rsidRPr="007623DA" w:rsidRDefault="00D7749B" w:rsidP="00D7749B">
            <w:pPr>
              <w:spacing w:after="0" w:line="240" w:lineRule="auto"/>
              <w:ind w:right="-108"/>
              <w:jc w:val="center"/>
              <w:rPr>
                <w:rFonts w:ascii="Times New Roman" w:hAnsi="Times New Roman"/>
                <w:bCs/>
                <w:sz w:val="24"/>
                <w:szCs w:val="24"/>
                <w:lang w:val="uk-UA"/>
              </w:rPr>
            </w:pPr>
            <w:r>
              <w:rPr>
                <w:rFonts w:ascii="Times New Roman" w:hAnsi="Times New Roman"/>
                <w:bCs/>
                <w:sz w:val="24"/>
                <w:szCs w:val="24"/>
                <w:lang w:val="uk-UA"/>
              </w:rPr>
              <w:t>п</w:t>
            </w:r>
            <w:r w:rsidRPr="007623DA">
              <w:rPr>
                <w:rFonts w:ascii="Times New Roman" w:hAnsi="Times New Roman"/>
                <w:bCs/>
                <w:sz w:val="24"/>
                <w:szCs w:val="24"/>
                <w:lang w:val="uk-UA"/>
              </w:rPr>
              <w:t>рогноз</w:t>
            </w:r>
          </w:p>
        </w:tc>
        <w:tc>
          <w:tcPr>
            <w:tcW w:w="1229" w:type="dxa"/>
            <w:shd w:val="clear" w:color="auto" w:fill="auto"/>
          </w:tcPr>
          <w:p w:rsidR="00D7749B" w:rsidRDefault="00D7749B" w:rsidP="00D7749B">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20</w:t>
            </w:r>
            <w:r>
              <w:rPr>
                <w:rFonts w:ascii="Times New Roman" w:hAnsi="Times New Roman"/>
                <w:bCs/>
                <w:sz w:val="24"/>
                <w:szCs w:val="24"/>
                <w:lang w:val="uk-UA"/>
              </w:rPr>
              <w:t xml:space="preserve">20 </w:t>
            </w:r>
            <w:r w:rsidRPr="007623DA">
              <w:rPr>
                <w:rFonts w:ascii="Times New Roman" w:hAnsi="Times New Roman"/>
                <w:bCs/>
                <w:sz w:val="24"/>
                <w:szCs w:val="24"/>
                <w:lang w:val="uk-UA"/>
              </w:rPr>
              <w:t>в %</w:t>
            </w:r>
          </w:p>
          <w:p w:rsidR="00D7749B" w:rsidRPr="007623DA" w:rsidRDefault="00D7749B" w:rsidP="00D7749B">
            <w:pPr>
              <w:spacing w:after="0" w:line="240" w:lineRule="auto"/>
              <w:ind w:right="-108"/>
              <w:jc w:val="center"/>
              <w:rPr>
                <w:rFonts w:ascii="Times New Roman" w:hAnsi="Times New Roman"/>
                <w:bCs/>
                <w:sz w:val="24"/>
                <w:szCs w:val="24"/>
                <w:lang w:val="uk-UA"/>
              </w:rPr>
            </w:pPr>
            <w:r w:rsidRPr="007623DA">
              <w:rPr>
                <w:rFonts w:ascii="Times New Roman" w:hAnsi="Times New Roman"/>
                <w:bCs/>
                <w:sz w:val="24"/>
                <w:szCs w:val="24"/>
                <w:lang w:val="uk-UA"/>
              </w:rPr>
              <w:t>до  20</w:t>
            </w:r>
            <w:r>
              <w:rPr>
                <w:rFonts w:ascii="Times New Roman" w:hAnsi="Times New Roman"/>
                <w:bCs/>
                <w:sz w:val="24"/>
                <w:szCs w:val="24"/>
                <w:lang w:val="uk-UA"/>
              </w:rPr>
              <w:t>21</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lang w:val="uk-UA"/>
              </w:rPr>
            </w:pPr>
            <w:r w:rsidRPr="007623DA">
              <w:rPr>
                <w:rFonts w:ascii="Times New Roman" w:hAnsi="Times New Roman"/>
                <w:sz w:val="24"/>
                <w:szCs w:val="24"/>
                <w:lang w:val="uk-UA"/>
              </w:rPr>
              <w:t>Захворюваність  населення на 1 тисячу населення, всього</w:t>
            </w:r>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925</w:t>
            </w:r>
          </w:p>
        </w:tc>
        <w:tc>
          <w:tcPr>
            <w:tcW w:w="1275" w:type="dxa"/>
          </w:tcPr>
          <w:p w:rsidR="00D7749B" w:rsidRPr="007623DA" w:rsidRDefault="00D7749B" w:rsidP="00D7749B">
            <w:pPr>
              <w:tabs>
                <w:tab w:val="center" w:pos="959"/>
              </w:tabs>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925</w:t>
            </w:r>
          </w:p>
        </w:tc>
        <w:tc>
          <w:tcPr>
            <w:tcW w:w="1229" w:type="dxa"/>
          </w:tcPr>
          <w:p w:rsidR="00D7749B"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p w:rsidR="00D7749B" w:rsidRPr="007623DA" w:rsidRDefault="00D7749B" w:rsidP="00D7749B">
            <w:pPr>
              <w:spacing w:after="0" w:line="240" w:lineRule="auto"/>
              <w:ind w:right="-144"/>
              <w:jc w:val="center"/>
              <w:rPr>
                <w:rFonts w:ascii="Times New Roman" w:hAnsi="Times New Roman"/>
                <w:sz w:val="24"/>
                <w:szCs w:val="24"/>
                <w:lang w:val="uk-UA"/>
              </w:rPr>
            </w:pP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r w:rsidRPr="007623DA">
              <w:rPr>
                <w:rFonts w:ascii="Times New Roman" w:hAnsi="Times New Roman"/>
                <w:sz w:val="24"/>
                <w:szCs w:val="24"/>
              </w:rPr>
              <w:t xml:space="preserve">В т. </w:t>
            </w:r>
            <w:r w:rsidRPr="007623DA">
              <w:rPr>
                <w:rFonts w:ascii="Times New Roman" w:hAnsi="Times New Roman"/>
                <w:sz w:val="24"/>
                <w:szCs w:val="24"/>
                <w:lang w:val="uk-UA"/>
              </w:rPr>
              <w:t>ч</w:t>
            </w:r>
            <w:r w:rsidRPr="007623DA">
              <w:rPr>
                <w:rFonts w:ascii="Times New Roman" w:hAnsi="Times New Roman"/>
                <w:sz w:val="24"/>
                <w:szCs w:val="24"/>
              </w:rPr>
              <w:t>.</w:t>
            </w:r>
          </w:p>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Хвороби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системи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кровообігу</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353</w:t>
            </w:r>
          </w:p>
        </w:tc>
        <w:tc>
          <w:tcPr>
            <w:tcW w:w="1275" w:type="dxa"/>
          </w:tcPr>
          <w:p w:rsidR="00D7749B" w:rsidRPr="007623DA" w:rsidRDefault="00D7749B" w:rsidP="00D7749B">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353</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Травми</w:t>
            </w:r>
            <w:proofErr w:type="spellEnd"/>
            <w:r w:rsidRPr="007623DA">
              <w:rPr>
                <w:rFonts w:ascii="Times New Roman" w:hAnsi="Times New Roman"/>
                <w:sz w:val="24"/>
                <w:szCs w:val="24"/>
              </w:rPr>
              <w:t xml:space="preserve">, </w:t>
            </w:r>
            <w:proofErr w:type="spellStart"/>
            <w:r w:rsidRPr="007623DA">
              <w:rPr>
                <w:rFonts w:ascii="Times New Roman" w:hAnsi="Times New Roman"/>
                <w:sz w:val="24"/>
                <w:szCs w:val="24"/>
              </w:rPr>
              <w:t>отруєння</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деякі</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інші</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наслідки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дії</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зовнішніх</w:t>
            </w:r>
            <w:proofErr w:type="spellEnd"/>
            <w:r w:rsidRPr="007623DA">
              <w:rPr>
                <w:rFonts w:ascii="Times New Roman" w:hAnsi="Times New Roman"/>
                <w:sz w:val="24"/>
                <w:szCs w:val="24"/>
              </w:rPr>
              <w:t xml:space="preserve"> причин</w:t>
            </w:r>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107</w:t>
            </w:r>
          </w:p>
        </w:tc>
        <w:tc>
          <w:tcPr>
            <w:tcW w:w="1275" w:type="dxa"/>
          </w:tcPr>
          <w:p w:rsidR="00D7749B" w:rsidRPr="007623DA" w:rsidRDefault="00D7749B" w:rsidP="00D7749B">
            <w:pPr>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10</w:t>
            </w:r>
            <w:r w:rsidRPr="007623DA">
              <w:rPr>
                <w:rFonts w:ascii="Times New Roman" w:hAnsi="Times New Roman"/>
                <w:sz w:val="24"/>
                <w:szCs w:val="24"/>
                <w:lang w:val="uk-UA"/>
              </w:rPr>
              <w:t>7</w:t>
            </w:r>
          </w:p>
        </w:tc>
        <w:tc>
          <w:tcPr>
            <w:tcW w:w="1229" w:type="dxa"/>
          </w:tcPr>
          <w:p w:rsidR="00D7749B" w:rsidRDefault="00D7749B" w:rsidP="00D7749B">
            <w:pPr>
              <w:spacing w:after="0" w:line="240" w:lineRule="auto"/>
              <w:ind w:firstLine="5"/>
              <w:jc w:val="center"/>
              <w:rPr>
                <w:rFonts w:ascii="Times New Roman" w:hAnsi="Times New Roman"/>
                <w:sz w:val="24"/>
                <w:szCs w:val="24"/>
                <w:lang w:val="uk-UA"/>
              </w:rPr>
            </w:pPr>
            <w:r>
              <w:rPr>
                <w:rFonts w:ascii="Times New Roman" w:hAnsi="Times New Roman"/>
                <w:sz w:val="24"/>
                <w:szCs w:val="24"/>
                <w:lang w:val="uk-UA"/>
              </w:rPr>
              <w:t>100</w:t>
            </w:r>
          </w:p>
          <w:p w:rsidR="00D7749B" w:rsidRPr="007623DA" w:rsidRDefault="00D7749B" w:rsidP="00D7749B">
            <w:pPr>
              <w:spacing w:after="0" w:line="240" w:lineRule="auto"/>
              <w:ind w:firstLine="5"/>
              <w:jc w:val="center"/>
              <w:rPr>
                <w:rFonts w:ascii="Times New Roman" w:hAnsi="Times New Roman"/>
                <w:sz w:val="24"/>
                <w:szCs w:val="24"/>
                <w:lang w:val="uk-UA"/>
              </w:rPr>
            </w:pP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Злоякісні</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новоутворення</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31</w:t>
            </w:r>
          </w:p>
        </w:tc>
        <w:tc>
          <w:tcPr>
            <w:tcW w:w="1275" w:type="dxa"/>
          </w:tcPr>
          <w:p w:rsidR="00D7749B" w:rsidRPr="007623DA" w:rsidRDefault="00D7749B" w:rsidP="00D7749B">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31</w:t>
            </w:r>
          </w:p>
        </w:tc>
        <w:tc>
          <w:tcPr>
            <w:tcW w:w="1229" w:type="dxa"/>
          </w:tcPr>
          <w:p w:rsidR="00D7749B" w:rsidRPr="007623DA"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Активний</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туберкульоз</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w:t>
            </w:r>
          </w:p>
        </w:tc>
        <w:tc>
          <w:tcPr>
            <w:tcW w:w="1275" w:type="dxa"/>
          </w:tcPr>
          <w:p w:rsidR="00D7749B" w:rsidRPr="007623DA" w:rsidRDefault="00D7749B" w:rsidP="00D7749B">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2</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w:t>
            </w:r>
            <w:r w:rsidRPr="007623DA">
              <w:rPr>
                <w:rFonts w:ascii="Times New Roman" w:hAnsi="Times New Roman"/>
                <w:sz w:val="24"/>
                <w:szCs w:val="24"/>
                <w:lang w:val="uk-UA"/>
              </w:rPr>
              <w:t>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Хвороби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органів</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дихання</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205</w:t>
            </w:r>
          </w:p>
        </w:tc>
        <w:tc>
          <w:tcPr>
            <w:tcW w:w="1275" w:type="dxa"/>
          </w:tcPr>
          <w:p w:rsidR="00D7749B" w:rsidRPr="007623DA" w:rsidRDefault="00D7749B" w:rsidP="00D7749B">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205</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Хвороби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органів</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травлення</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169</w:t>
            </w:r>
          </w:p>
        </w:tc>
        <w:tc>
          <w:tcPr>
            <w:tcW w:w="1275" w:type="dxa"/>
          </w:tcPr>
          <w:p w:rsidR="00D7749B" w:rsidRPr="007623DA" w:rsidRDefault="00D7749B" w:rsidP="00D7749B">
            <w:pPr>
              <w:spacing w:after="0" w:line="240" w:lineRule="auto"/>
              <w:ind w:hanging="1"/>
              <w:jc w:val="center"/>
              <w:rPr>
                <w:rFonts w:ascii="Times New Roman" w:hAnsi="Times New Roman"/>
                <w:sz w:val="24"/>
                <w:szCs w:val="24"/>
                <w:lang w:val="uk-UA"/>
              </w:rPr>
            </w:pPr>
            <w:r>
              <w:rPr>
                <w:rFonts w:ascii="Times New Roman" w:hAnsi="Times New Roman"/>
                <w:sz w:val="24"/>
                <w:szCs w:val="24"/>
                <w:lang w:val="uk-UA"/>
              </w:rPr>
              <w:t>1</w:t>
            </w:r>
            <w:r w:rsidRPr="007623DA">
              <w:rPr>
                <w:rFonts w:ascii="Times New Roman" w:hAnsi="Times New Roman"/>
                <w:sz w:val="24"/>
                <w:szCs w:val="24"/>
                <w:lang w:val="uk-UA"/>
              </w:rPr>
              <w:t>69</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lang w:val="uk-UA"/>
              </w:rPr>
            </w:pPr>
            <w:r w:rsidRPr="007623DA">
              <w:rPr>
                <w:rFonts w:ascii="Times New Roman" w:hAnsi="Times New Roman"/>
                <w:sz w:val="24"/>
                <w:szCs w:val="24"/>
                <w:lang w:val="uk-UA"/>
              </w:rPr>
              <w:t>Смертність населення з основними причинами на 1 тисячу населення, всього</w:t>
            </w:r>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68</w:t>
            </w:r>
          </w:p>
        </w:tc>
        <w:tc>
          <w:tcPr>
            <w:tcW w:w="1275" w:type="dxa"/>
          </w:tcPr>
          <w:p w:rsidR="00D7749B" w:rsidRPr="007623DA"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68</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w:t>
            </w:r>
            <w:r w:rsidRPr="007623DA">
              <w:rPr>
                <w:rFonts w:ascii="Times New Roman" w:hAnsi="Times New Roman"/>
                <w:sz w:val="24"/>
                <w:szCs w:val="24"/>
              </w:rPr>
              <w:t>ч</w:t>
            </w:r>
            <w:proofErr w:type="spellEnd"/>
            <w:r w:rsidRPr="007623DA">
              <w:rPr>
                <w:rFonts w:ascii="Times New Roman" w:hAnsi="Times New Roman"/>
                <w:sz w:val="24"/>
                <w:szCs w:val="24"/>
              </w:rPr>
              <w:t xml:space="preserve">.  </w:t>
            </w:r>
            <w:r w:rsidRPr="00F66854">
              <w:rPr>
                <w:rFonts w:ascii="Times New Roman" w:hAnsi="Times New Roman"/>
                <w:sz w:val="24"/>
                <w:szCs w:val="24"/>
                <w:lang w:val="uk-UA"/>
              </w:rPr>
              <w:t>х</w:t>
            </w:r>
            <w:proofErr w:type="spellStart"/>
            <w:r w:rsidRPr="007623DA">
              <w:rPr>
                <w:rFonts w:ascii="Times New Roman" w:hAnsi="Times New Roman"/>
                <w:sz w:val="24"/>
                <w:szCs w:val="24"/>
              </w:rPr>
              <w:t>вороби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системи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кровообігу</w:t>
            </w:r>
            <w:proofErr w:type="spellEnd"/>
          </w:p>
        </w:tc>
        <w:tc>
          <w:tcPr>
            <w:tcW w:w="1560" w:type="dxa"/>
          </w:tcPr>
          <w:p w:rsidR="00D7749B" w:rsidRPr="003C0695"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54</w:t>
            </w:r>
          </w:p>
        </w:tc>
        <w:tc>
          <w:tcPr>
            <w:tcW w:w="1275" w:type="dxa"/>
          </w:tcPr>
          <w:p w:rsidR="00D7749B" w:rsidRPr="003C0695" w:rsidRDefault="00D7749B" w:rsidP="00D7749B">
            <w:pPr>
              <w:spacing w:after="0" w:line="240" w:lineRule="auto"/>
              <w:jc w:val="center"/>
              <w:rPr>
                <w:rFonts w:ascii="Times New Roman" w:hAnsi="Times New Roman"/>
                <w:sz w:val="24"/>
                <w:szCs w:val="24"/>
                <w:lang w:val="uk-UA"/>
              </w:rPr>
            </w:pPr>
            <w:r>
              <w:rPr>
                <w:rFonts w:ascii="Times New Roman" w:hAnsi="Times New Roman"/>
                <w:sz w:val="24"/>
                <w:szCs w:val="24"/>
                <w:lang w:val="uk-UA"/>
              </w:rPr>
              <w:t>54</w:t>
            </w:r>
          </w:p>
        </w:tc>
        <w:tc>
          <w:tcPr>
            <w:tcW w:w="1229" w:type="dxa"/>
          </w:tcPr>
          <w:p w:rsidR="00D7749B" w:rsidRPr="003C0695" w:rsidRDefault="00D7749B" w:rsidP="00D7749B">
            <w:pPr>
              <w:spacing w:after="0" w:line="240" w:lineRule="auto"/>
              <w:ind w:right="-144"/>
              <w:jc w:val="center"/>
              <w:rPr>
                <w:rFonts w:ascii="Times New Roman" w:hAnsi="Times New Roman"/>
                <w:sz w:val="24"/>
                <w:szCs w:val="24"/>
                <w:lang w:val="uk-UA"/>
              </w:rPr>
            </w:pPr>
            <w:r>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Травми</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отруєння</w:t>
            </w:r>
            <w:proofErr w:type="spellEnd"/>
            <w:r w:rsidRPr="007623DA">
              <w:rPr>
                <w:rFonts w:ascii="Times New Roman" w:hAnsi="Times New Roman"/>
                <w:sz w:val="24"/>
                <w:szCs w:val="24"/>
              </w:rPr>
              <w:t xml:space="preserve">  та </w:t>
            </w:r>
            <w:proofErr w:type="spellStart"/>
            <w:r w:rsidRPr="007623DA">
              <w:rPr>
                <w:rFonts w:ascii="Times New Roman" w:hAnsi="Times New Roman"/>
                <w:sz w:val="24"/>
                <w:szCs w:val="24"/>
              </w:rPr>
              <w:t>деякі</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інші</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наслідки</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дії</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зовнішніх</w:t>
            </w:r>
            <w:proofErr w:type="spellEnd"/>
            <w:r w:rsidRPr="007623DA">
              <w:rPr>
                <w:rFonts w:ascii="Times New Roman" w:hAnsi="Times New Roman"/>
                <w:sz w:val="24"/>
                <w:szCs w:val="24"/>
              </w:rPr>
              <w:t xml:space="preserve">  причин</w:t>
            </w:r>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5</w:t>
            </w:r>
          </w:p>
        </w:tc>
        <w:tc>
          <w:tcPr>
            <w:tcW w:w="1275" w:type="dxa"/>
          </w:tcPr>
          <w:p w:rsidR="00D7749B" w:rsidRPr="007623DA" w:rsidRDefault="00D7749B" w:rsidP="00D7749B">
            <w:pPr>
              <w:tabs>
                <w:tab w:val="left" w:pos="549"/>
              </w:tabs>
              <w:spacing w:after="0" w:line="240" w:lineRule="auto"/>
              <w:ind w:right="-211" w:hanging="42"/>
              <w:jc w:val="center"/>
              <w:rPr>
                <w:rFonts w:ascii="Times New Roman" w:hAnsi="Times New Roman"/>
                <w:sz w:val="24"/>
                <w:szCs w:val="24"/>
                <w:lang w:val="uk-UA"/>
              </w:rPr>
            </w:pPr>
            <w:r>
              <w:rPr>
                <w:rFonts w:ascii="Times New Roman" w:hAnsi="Times New Roman"/>
                <w:sz w:val="24"/>
                <w:szCs w:val="24"/>
                <w:lang w:val="uk-UA"/>
              </w:rPr>
              <w:t>5</w:t>
            </w:r>
          </w:p>
        </w:tc>
        <w:tc>
          <w:tcPr>
            <w:tcW w:w="1229" w:type="dxa"/>
          </w:tcPr>
          <w:p w:rsidR="00D7749B" w:rsidRPr="007623DA" w:rsidRDefault="00D7749B" w:rsidP="00D7749B">
            <w:pPr>
              <w:spacing w:after="0" w:line="240" w:lineRule="auto"/>
              <w:jc w:val="center"/>
              <w:rPr>
                <w:rFonts w:ascii="Times New Roman" w:hAnsi="Times New Roman"/>
                <w:sz w:val="24"/>
                <w:szCs w:val="24"/>
                <w:lang w:val="uk-UA"/>
              </w:rPr>
            </w:pPr>
            <w:r w:rsidRPr="007623DA">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Новоутворення</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Pr>
                <w:rFonts w:ascii="Times New Roman" w:hAnsi="Times New Roman"/>
                <w:sz w:val="24"/>
                <w:szCs w:val="24"/>
                <w:lang w:val="uk-UA"/>
              </w:rPr>
              <w:t>7</w:t>
            </w:r>
          </w:p>
        </w:tc>
        <w:tc>
          <w:tcPr>
            <w:tcW w:w="1275" w:type="dxa"/>
          </w:tcPr>
          <w:p w:rsidR="00D7749B" w:rsidRPr="007623DA" w:rsidRDefault="00D7749B" w:rsidP="00D7749B">
            <w:pPr>
              <w:spacing w:after="0" w:line="240" w:lineRule="auto"/>
              <w:ind w:right="-211" w:hanging="42"/>
              <w:jc w:val="center"/>
              <w:rPr>
                <w:rFonts w:ascii="Times New Roman" w:hAnsi="Times New Roman"/>
                <w:sz w:val="24"/>
                <w:szCs w:val="24"/>
                <w:lang w:val="uk-UA"/>
              </w:rPr>
            </w:pPr>
            <w:r w:rsidRPr="007623DA">
              <w:rPr>
                <w:rFonts w:ascii="Times New Roman" w:hAnsi="Times New Roman"/>
                <w:sz w:val="24"/>
                <w:szCs w:val="24"/>
                <w:lang w:val="uk-UA"/>
              </w:rPr>
              <w:t>7</w:t>
            </w:r>
          </w:p>
        </w:tc>
        <w:tc>
          <w:tcPr>
            <w:tcW w:w="1229" w:type="dxa"/>
          </w:tcPr>
          <w:p w:rsidR="00D7749B" w:rsidRPr="007623DA" w:rsidRDefault="00D7749B" w:rsidP="00D7749B">
            <w:pPr>
              <w:spacing w:after="0" w:line="240" w:lineRule="auto"/>
              <w:ind w:right="-144"/>
              <w:jc w:val="center"/>
              <w:rPr>
                <w:rFonts w:ascii="Times New Roman" w:hAnsi="Times New Roman"/>
                <w:sz w:val="24"/>
                <w:szCs w:val="24"/>
                <w:lang w:val="uk-UA"/>
              </w:rPr>
            </w:pPr>
            <w:r w:rsidRPr="007623DA">
              <w:rPr>
                <w:rFonts w:ascii="Times New Roman" w:hAnsi="Times New Roman"/>
                <w:sz w:val="24"/>
                <w:szCs w:val="24"/>
                <w:lang w:val="uk-UA"/>
              </w:rPr>
              <w:t>100</w:t>
            </w:r>
          </w:p>
        </w:tc>
      </w:tr>
      <w:tr w:rsidR="00D7749B" w:rsidRPr="0046421F" w:rsidTr="00D7749B">
        <w:trPr>
          <w:jc w:val="center"/>
        </w:trPr>
        <w:tc>
          <w:tcPr>
            <w:tcW w:w="5200" w:type="dxa"/>
          </w:tcPr>
          <w:p w:rsidR="00D7749B" w:rsidRPr="007623DA" w:rsidRDefault="00D7749B" w:rsidP="00D7749B">
            <w:pPr>
              <w:spacing w:after="0" w:line="240" w:lineRule="auto"/>
              <w:rPr>
                <w:rFonts w:ascii="Times New Roman" w:hAnsi="Times New Roman"/>
                <w:sz w:val="24"/>
                <w:szCs w:val="24"/>
              </w:rPr>
            </w:pPr>
            <w:proofErr w:type="spellStart"/>
            <w:r w:rsidRPr="007623DA">
              <w:rPr>
                <w:rFonts w:ascii="Times New Roman" w:hAnsi="Times New Roman"/>
                <w:sz w:val="24"/>
                <w:szCs w:val="24"/>
              </w:rPr>
              <w:t>Материнська</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смертність</w:t>
            </w:r>
            <w:proofErr w:type="spellEnd"/>
            <w:r w:rsidRPr="007623DA">
              <w:rPr>
                <w:rFonts w:ascii="Times New Roman" w:hAnsi="Times New Roman"/>
                <w:sz w:val="24"/>
                <w:szCs w:val="24"/>
              </w:rPr>
              <w:t xml:space="preserve"> на  1 </w:t>
            </w:r>
            <w:proofErr w:type="spellStart"/>
            <w:r w:rsidRPr="007623DA">
              <w:rPr>
                <w:rFonts w:ascii="Times New Roman" w:hAnsi="Times New Roman"/>
                <w:sz w:val="24"/>
                <w:szCs w:val="24"/>
              </w:rPr>
              <w:t>тисяч</w:t>
            </w:r>
            <w:proofErr w:type="spellEnd"/>
            <w:r w:rsidRPr="007623DA">
              <w:rPr>
                <w:rFonts w:ascii="Times New Roman" w:hAnsi="Times New Roman"/>
                <w:sz w:val="24"/>
                <w:szCs w:val="24"/>
                <w:lang w:val="uk-UA"/>
              </w:rPr>
              <w:t xml:space="preserve">у </w:t>
            </w:r>
            <w:proofErr w:type="spellStart"/>
            <w:r w:rsidRPr="007623DA">
              <w:rPr>
                <w:rFonts w:ascii="Times New Roman" w:hAnsi="Times New Roman"/>
                <w:sz w:val="24"/>
                <w:szCs w:val="24"/>
              </w:rPr>
              <w:t>живонароджених</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sidRPr="007623DA">
              <w:rPr>
                <w:rFonts w:ascii="Times New Roman" w:hAnsi="Times New Roman"/>
                <w:sz w:val="24"/>
                <w:szCs w:val="24"/>
                <w:lang w:val="uk-UA"/>
              </w:rPr>
              <w:t>0</w:t>
            </w:r>
          </w:p>
        </w:tc>
        <w:tc>
          <w:tcPr>
            <w:tcW w:w="1275" w:type="dxa"/>
          </w:tcPr>
          <w:p w:rsidR="00D7749B" w:rsidRPr="007623DA" w:rsidRDefault="00D7749B" w:rsidP="00D7749B">
            <w:pPr>
              <w:spacing w:after="0" w:line="240" w:lineRule="auto"/>
              <w:ind w:right="-211" w:hanging="42"/>
              <w:jc w:val="center"/>
              <w:rPr>
                <w:rFonts w:ascii="Times New Roman" w:hAnsi="Times New Roman"/>
                <w:sz w:val="24"/>
                <w:szCs w:val="24"/>
                <w:lang w:val="uk-UA"/>
              </w:rPr>
            </w:pPr>
            <w:r w:rsidRPr="007623DA">
              <w:rPr>
                <w:rFonts w:ascii="Times New Roman" w:hAnsi="Times New Roman"/>
                <w:sz w:val="24"/>
                <w:szCs w:val="24"/>
                <w:lang w:val="uk-UA"/>
              </w:rPr>
              <w:t>0</w:t>
            </w:r>
          </w:p>
        </w:tc>
        <w:tc>
          <w:tcPr>
            <w:tcW w:w="1229" w:type="dxa"/>
          </w:tcPr>
          <w:p w:rsidR="00D7749B" w:rsidRPr="007623DA" w:rsidRDefault="00D7749B" w:rsidP="00D7749B">
            <w:pPr>
              <w:spacing w:after="0" w:line="240" w:lineRule="auto"/>
              <w:jc w:val="center"/>
              <w:rPr>
                <w:rFonts w:ascii="Times New Roman" w:hAnsi="Times New Roman"/>
                <w:sz w:val="24"/>
                <w:szCs w:val="24"/>
                <w:lang w:val="uk-UA"/>
              </w:rPr>
            </w:pPr>
            <w:r w:rsidRPr="007623DA">
              <w:rPr>
                <w:rFonts w:ascii="Times New Roman" w:hAnsi="Times New Roman"/>
                <w:sz w:val="24"/>
                <w:szCs w:val="24"/>
                <w:lang w:val="uk-UA"/>
              </w:rPr>
              <w:t>0</w:t>
            </w:r>
          </w:p>
        </w:tc>
      </w:tr>
      <w:tr w:rsidR="00D7749B" w:rsidRPr="0046421F" w:rsidTr="00D7749B">
        <w:trPr>
          <w:jc w:val="center"/>
        </w:trPr>
        <w:tc>
          <w:tcPr>
            <w:tcW w:w="5200" w:type="dxa"/>
          </w:tcPr>
          <w:p w:rsidR="00D7749B" w:rsidRPr="007623DA" w:rsidRDefault="00D7749B" w:rsidP="00D7749B">
            <w:pPr>
              <w:spacing w:after="0" w:line="240" w:lineRule="auto"/>
              <w:ind w:firstLine="12"/>
              <w:rPr>
                <w:rFonts w:ascii="Times New Roman" w:hAnsi="Times New Roman"/>
                <w:sz w:val="24"/>
                <w:szCs w:val="24"/>
              </w:rPr>
            </w:pPr>
            <w:proofErr w:type="spellStart"/>
            <w:r w:rsidRPr="007623DA">
              <w:rPr>
                <w:rFonts w:ascii="Times New Roman" w:hAnsi="Times New Roman"/>
                <w:sz w:val="24"/>
                <w:szCs w:val="24"/>
              </w:rPr>
              <w:t>Смертність</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дітей</w:t>
            </w:r>
            <w:proofErr w:type="spellEnd"/>
            <w:r w:rsidRPr="007623DA">
              <w:rPr>
                <w:rFonts w:ascii="Times New Roman" w:hAnsi="Times New Roman"/>
                <w:sz w:val="24"/>
                <w:szCs w:val="24"/>
              </w:rPr>
              <w:t xml:space="preserve"> до 1 року </w:t>
            </w:r>
            <w:proofErr w:type="spellStart"/>
            <w:r w:rsidRPr="007623DA">
              <w:rPr>
                <w:rFonts w:ascii="Times New Roman" w:hAnsi="Times New Roman"/>
                <w:sz w:val="24"/>
                <w:szCs w:val="24"/>
              </w:rPr>
              <w:t>життя</w:t>
            </w:r>
            <w:proofErr w:type="spellEnd"/>
            <w:r w:rsidRPr="007623DA">
              <w:rPr>
                <w:rFonts w:ascii="Times New Roman" w:hAnsi="Times New Roman"/>
                <w:sz w:val="24"/>
                <w:szCs w:val="24"/>
              </w:rPr>
              <w:t xml:space="preserve"> на 1 </w:t>
            </w:r>
            <w:proofErr w:type="spellStart"/>
            <w:r w:rsidRPr="007623DA">
              <w:rPr>
                <w:rFonts w:ascii="Times New Roman" w:hAnsi="Times New Roman"/>
                <w:sz w:val="24"/>
                <w:szCs w:val="24"/>
              </w:rPr>
              <w:t>тисячу</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живонароджених</w:t>
            </w:r>
            <w:proofErr w:type="spellEnd"/>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sidRPr="007623DA">
              <w:rPr>
                <w:rFonts w:ascii="Times New Roman" w:hAnsi="Times New Roman"/>
                <w:sz w:val="24"/>
                <w:szCs w:val="24"/>
                <w:lang w:val="uk-UA"/>
              </w:rPr>
              <w:t>0</w:t>
            </w:r>
          </w:p>
        </w:tc>
        <w:tc>
          <w:tcPr>
            <w:tcW w:w="1275" w:type="dxa"/>
          </w:tcPr>
          <w:p w:rsidR="00D7749B" w:rsidRPr="007623DA" w:rsidRDefault="00D7749B" w:rsidP="00D7749B">
            <w:pPr>
              <w:spacing w:after="0" w:line="240" w:lineRule="auto"/>
              <w:ind w:right="-211" w:hanging="42"/>
              <w:jc w:val="center"/>
              <w:rPr>
                <w:rFonts w:ascii="Times New Roman" w:hAnsi="Times New Roman"/>
                <w:sz w:val="24"/>
                <w:szCs w:val="24"/>
                <w:lang w:val="uk-UA"/>
              </w:rPr>
            </w:pPr>
            <w:r w:rsidRPr="007623DA">
              <w:rPr>
                <w:rFonts w:ascii="Times New Roman" w:hAnsi="Times New Roman"/>
                <w:sz w:val="24"/>
                <w:szCs w:val="24"/>
                <w:lang w:val="uk-UA"/>
              </w:rPr>
              <w:t>0</w:t>
            </w:r>
          </w:p>
        </w:tc>
        <w:tc>
          <w:tcPr>
            <w:tcW w:w="1229" w:type="dxa"/>
          </w:tcPr>
          <w:p w:rsidR="00D7749B" w:rsidRPr="007623DA" w:rsidRDefault="00D7749B" w:rsidP="00D7749B">
            <w:pPr>
              <w:spacing w:after="0" w:line="240" w:lineRule="auto"/>
              <w:ind w:right="-285"/>
              <w:jc w:val="center"/>
              <w:rPr>
                <w:rFonts w:ascii="Times New Roman" w:hAnsi="Times New Roman"/>
                <w:sz w:val="24"/>
                <w:szCs w:val="24"/>
                <w:lang w:val="uk-UA"/>
              </w:rPr>
            </w:pPr>
            <w:r w:rsidRPr="007623DA">
              <w:rPr>
                <w:rFonts w:ascii="Times New Roman" w:hAnsi="Times New Roman"/>
                <w:sz w:val="24"/>
                <w:szCs w:val="24"/>
                <w:lang w:val="uk-UA"/>
              </w:rPr>
              <w:t>0</w:t>
            </w:r>
          </w:p>
        </w:tc>
      </w:tr>
      <w:tr w:rsidR="00D7749B" w:rsidRPr="0046421F" w:rsidTr="00D7749B">
        <w:trPr>
          <w:jc w:val="center"/>
        </w:trPr>
        <w:tc>
          <w:tcPr>
            <w:tcW w:w="5200" w:type="dxa"/>
          </w:tcPr>
          <w:p w:rsidR="00D7749B" w:rsidRPr="007623DA" w:rsidRDefault="00D7749B" w:rsidP="00D7749B">
            <w:pPr>
              <w:spacing w:after="0" w:line="240" w:lineRule="auto"/>
              <w:ind w:firstLine="12"/>
              <w:rPr>
                <w:rFonts w:ascii="Times New Roman" w:hAnsi="Times New Roman"/>
                <w:sz w:val="24"/>
                <w:szCs w:val="24"/>
              </w:rPr>
            </w:pPr>
            <w:proofErr w:type="spellStart"/>
            <w:r w:rsidRPr="007623DA">
              <w:rPr>
                <w:rFonts w:ascii="Times New Roman" w:hAnsi="Times New Roman"/>
                <w:sz w:val="24"/>
                <w:szCs w:val="24"/>
              </w:rPr>
              <w:t>Очікувана</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тривалість</w:t>
            </w:r>
            <w:proofErr w:type="spellEnd"/>
            <w:r>
              <w:rPr>
                <w:rFonts w:ascii="Times New Roman" w:hAnsi="Times New Roman"/>
                <w:sz w:val="24"/>
                <w:szCs w:val="24"/>
                <w:lang w:val="uk-UA"/>
              </w:rPr>
              <w:t xml:space="preserve"> </w:t>
            </w:r>
            <w:proofErr w:type="spellStart"/>
            <w:r w:rsidRPr="007623DA">
              <w:rPr>
                <w:rFonts w:ascii="Times New Roman" w:hAnsi="Times New Roman"/>
                <w:sz w:val="24"/>
                <w:szCs w:val="24"/>
              </w:rPr>
              <w:t>життя</w:t>
            </w:r>
            <w:proofErr w:type="spellEnd"/>
            <w:r w:rsidRPr="007623DA">
              <w:rPr>
                <w:rFonts w:ascii="Times New Roman" w:hAnsi="Times New Roman"/>
                <w:sz w:val="24"/>
                <w:szCs w:val="24"/>
              </w:rPr>
              <w:t xml:space="preserve">  при </w:t>
            </w:r>
            <w:proofErr w:type="spellStart"/>
            <w:r w:rsidRPr="007623DA">
              <w:rPr>
                <w:rFonts w:ascii="Times New Roman" w:hAnsi="Times New Roman"/>
                <w:sz w:val="24"/>
                <w:szCs w:val="24"/>
              </w:rPr>
              <w:t>народженні</w:t>
            </w:r>
            <w:proofErr w:type="spellEnd"/>
            <w:r w:rsidRPr="007623DA">
              <w:rPr>
                <w:rFonts w:ascii="Times New Roman" w:hAnsi="Times New Roman"/>
                <w:sz w:val="24"/>
                <w:szCs w:val="24"/>
              </w:rPr>
              <w:t>, роки</w:t>
            </w:r>
          </w:p>
        </w:tc>
        <w:tc>
          <w:tcPr>
            <w:tcW w:w="1560" w:type="dxa"/>
          </w:tcPr>
          <w:p w:rsidR="00D7749B" w:rsidRPr="007623DA" w:rsidRDefault="00D7749B" w:rsidP="00D7749B">
            <w:pPr>
              <w:spacing w:after="0" w:line="240" w:lineRule="auto"/>
              <w:ind w:firstLine="39"/>
              <w:jc w:val="center"/>
              <w:rPr>
                <w:rFonts w:ascii="Times New Roman" w:hAnsi="Times New Roman"/>
                <w:sz w:val="24"/>
                <w:szCs w:val="24"/>
                <w:lang w:val="uk-UA"/>
              </w:rPr>
            </w:pPr>
            <w:r w:rsidRPr="007623DA">
              <w:rPr>
                <w:rFonts w:ascii="Times New Roman" w:hAnsi="Times New Roman"/>
                <w:sz w:val="24"/>
                <w:szCs w:val="24"/>
                <w:lang w:val="uk-UA"/>
              </w:rPr>
              <w:t>7</w:t>
            </w:r>
            <w:r>
              <w:rPr>
                <w:rFonts w:ascii="Times New Roman" w:hAnsi="Times New Roman"/>
                <w:sz w:val="24"/>
                <w:szCs w:val="24"/>
                <w:lang w:val="uk-UA"/>
              </w:rPr>
              <w:t>3</w:t>
            </w:r>
          </w:p>
        </w:tc>
        <w:tc>
          <w:tcPr>
            <w:tcW w:w="1275" w:type="dxa"/>
          </w:tcPr>
          <w:p w:rsidR="00D7749B" w:rsidRPr="007623DA" w:rsidRDefault="00D7749B" w:rsidP="00D7749B">
            <w:pPr>
              <w:spacing w:after="0" w:line="240" w:lineRule="auto"/>
              <w:ind w:right="-211" w:hanging="42"/>
              <w:jc w:val="center"/>
              <w:rPr>
                <w:rFonts w:ascii="Times New Roman" w:hAnsi="Times New Roman"/>
                <w:sz w:val="24"/>
                <w:szCs w:val="24"/>
                <w:lang w:val="uk-UA"/>
              </w:rPr>
            </w:pPr>
            <w:r w:rsidRPr="007623DA">
              <w:rPr>
                <w:rFonts w:ascii="Times New Roman" w:hAnsi="Times New Roman"/>
                <w:sz w:val="24"/>
                <w:szCs w:val="24"/>
                <w:lang w:val="uk-UA"/>
              </w:rPr>
              <w:t>7</w:t>
            </w:r>
            <w:r>
              <w:rPr>
                <w:rFonts w:ascii="Times New Roman" w:hAnsi="Times New Roman"/>
                <w:sz w:val="24"/>
                <w:szCs w:val="24"/>
                <w:lang w:val="uk-UA"/>
              </w:rPr>
              <w:t>3</w:t>
            </w:r>
          </w:p>
        </w:tc>
        <w:tc>
          <w:tcPr>
            <w:tcW w:w="1229" w:type="dxa"/>
          </w:tcPr>
          <w:p w:rsidR="00D7749B" w:rsidRPr="007623DA" w:rsidRDefault="00D7749B" w:rsidP="00D7749B">
            <w:pPr>
              <w:spacing w:after="0" w:line="240" w:lineRule="auto"/>
              <w:ind w:firstLine="567"/>
              <w:jc w:val="center"/>
              <w:rPr>
                <w:rFonts w:ascii="Times New Roman" w:hAnsi="Times New Roman"/>
                <w:sz w:val="24"/>
                <w:szCs w:val="24"/>
                <w:lang w:val="uk-UA"/>
              </w:rPr>
            </w:pPr>
            <w:r w:rsidRPr="007623DA">
              <w:rPr>
                <w:rFonts w:ascii="Times New Roman" w:hAnsi="Times New Roman"/>
                <w:sz w:val="24"/>
                <w:szCs w:val="24"/>
                <w:lang w:val="uk-UA"/>
              </w:rPr>
              <w:t>100</w:t>
            </w:r>
          </w:p>
        </w:tc>
      </w:tr>
    </w:tbl>
    <w:p w:rsidR="008E5DE1" w:rsidRDefault="008E5DE1" w:rsidP="00D7749B">
      <w:pPr>
        <w:shd w:val="clear" w:color="auto" w:fill="FFFFFF"/>
        <w:spacing w:after="0" w:line="240" w:lineRule="auto"/>
        <w:ind w:firstLine="567"/>
        <w:jc w:val="both"/>
        <w:rPr>
          <w:rFonts w:ascii="Times New Roman" w:hAnsi="Times New Roman"/>
          <w:b/>
          <w:color w:val="FF0000"/>
          <w:sz w:val="28"/>
          <w:szCs w:val="28"/>
          <w:lang w:val="uk-UA" w:eastAsia="uk-UA"/>
        </w:rPr>
      </w:pPr>
    </w:p>
    <w:p w:rsidR="00D7749B" w:rsidRDefault="001D018A" w:rsidP="00D7749B">
      <w:pPr>
        <w:shd w:val="clear" w:color="auto" w:fill="FFFFFF"/>
        <w:spacing w:after="0" w:line="240" w:lineRule="auto"/>
        <w:ind w:firstLine="567"/>
        <w:jc w:val="both"/>
        <w:rPr>
          <w:rFonts w:ascii="Times New Roman" w:hAnsi="Times New Roman"/>
          <w:b/>
          <w:color w:val="FF0000"/>
          <w:sz w:val="28"/>
          <w:szCs w:val="28"/>
          <w:lang w:val="uk-UA" w:eastAsia="uk-UA"/>
        </w:rPr>
      </w:pPr>
      <w:r>
        <w:rPr>
          <w:rFonts w:ascii="Times New Roman" w:hAnsi="Times New Roman"/>
          <w:b/>
          <w:noProof/>
          <w:color w:val="FF0000"/>
          <w:sz w:val="28"/>
          <w:szCs w:val="28"/>
          <w:lang w:val="uk-UA" w:eastAsia="uk-UA"/>
        </w:rPr>
        <w:pict>
          <v:shape id="_x0000_s1052" type="#_x0000_t202" style="position:absolute;left:0;text-align:left;margin-left:25.65pt;margin-top:1.75pt;width:492pt;height:24.75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8CRQIAAFMEAAAOAAAAZHJzL2Uyb0RvYy54bWysVM1u2zAMvg/YOwi6L07cZG2NOEWXLsOA&#10;7gfo9gCyLNvCJNGTlNjZbfe9wt5hhx122yukbzRKTtO0uw3zQSBF6iP5kfT8oteKbIR1EkxOJ6Mx&#10;JcJwKKWpc/rxw+rZGSXOM1MyBUbkdCscvVg8fTLv2kyk0IAqhSUIYlzWtTltvG+zJHG8EZq5EbTC&#10;oLECq5lH1dZJaVmH6Fol6Xj8POnAlq0FLpzD26vBSBcRv6oE9++qyglPVE4xNx9PG88inMlizrLa&#10;sraRfJ8G+4csNJMGgx6grphnZG3lX1BacgsOKj/ioBOoKslFrAGrmYwfVXPTsFbEWpAc1x5ocv8P&#10;lr/dvLdEljmdzlJKDNPYpN333Y/dz93v3a/br7ffSBpY6lqXofNNi+6+fwE9djtW7Npr4J8cMbBs&#10;mKnFpbXQNYKVmOUkvEyOng44LoAU3RsoMRhbe4hAfWV1oBBJIYiO3doeOiR6TzheztLZ6dkYTRxt&#10;J5PpSTqLIVh297q1zr8SoEkQcmpxAiI621w7H7Jh2Z1LCOZAyXIllYqKrYulsmTDcFpW8dujP3BT&#10;hnQ5PcdcBgIeQITBFQeQoh4oeBRIS49Tr6TOKVaDXwjDssDaS1NG2TOpBhkzVmZPY2Bu4ND3RR/7&#10;NomPA8cFlFsk1sIw5biVKDRgv1DS4YTn1H1eMysoUa8NNud8Mp2GlYjKdHaaomKPLcWxhRmOUDn1&#10;lAzi0sc1CnkbuMQmVjLye5/JPmec3Ej7fsvCahzr0ev+X7D4AwAA//8DAFBLAwQUAAYACAAAACEA&#10;kT+1eN0AAAAIAQAADwAAAGRycy9kb3ducmV2LnhtbEyPwU7DMBBE70j8g7VI3KhdQloa4lQIRG+o&#10;IlSFoxMvSUS8jmK3DXw9ywmOTzOafZuvJ9eLI46h86RhPlMgkGpvO2o07F6frm5BhGjImt4TavjC&#10;AOvi/Cw3mfUnesFjGRvBIxQyo6GNccikDHWLzoSZH5A4+/CjM5FxbKQdzYnHXS+vlVpIZzriC60Z&#10;8KHF+rM8OA2hVov99qbcv1Vyg98rax/fN89aX15M93cgIk7xrwy/+qwOBTtV/kA2iJ5ZLedc1ZCk&#10;IDhfJSlzpSFNFMgil/8fKH4AAAD//wMAUEsBAi0AFAAGAAgAAAAhALaDOJL+AAAA4QEAABMAAAAA&#10;AAAAAAAAAAAAAAAAAFtDb250ZW50X1R5cGVzXS54bWxQSwECLQAUAAYACAAAACEAOP0h/9YAAACU&#10;AQAACwAAAAAAAAAAAAAAAAAvAQAAX3JlbHMvLnJlbHNQSwECLQAUAAYACAAAACEAMk5fAkUCAABT&#10;BAAADgAAAAAAAAAAAAAAAAAuAgAAZHJzL2Uyb0RvYy54bWxQSwECLQAUAAYACAAAACEAkT+1eN0A&#10;AAAIAQAADwAAAAAAAAAAAAAAAACfBAAAZHJzL2Rvd25yZXYueG1sUEsFBgAAAAAEAAQA8wAAAKkF&#10;AAAAAA==&#10;" strokecolor="white [3212]">
            <v:textbox style="mso-next-textbox:#_x0000_s1052">
              <w:txbxContent>
                <w:p w:rsidR="0010346E" w:rsidRPr="002B2C0F" w:rsidRDefault="0010346E" w:rsidP="00D7749B">
                  <w:pPr>
                    <w:jc w:val="center"/>
                    <w:rPr>
                      <w:rFonts w:ascii="Times New Roman" w:hAnsi="Times New Roman"/>
                      <w:sz w:val="28"/>
                      <w:lang w:val="uk-UA"/>
                    </w:rPr>
                  </w:pPr>
                  <w:r w:rsidRPr="0095506C">
                    <w:rPr>
                      <w:rFonts w:ascii="Times New Roman" w:hAnsi="Times New Roman"/>
                      <w:b/>
                      <w:sz w:val="28"/>
                      <w:lang w:val="uk-UA"/>
                    </w:rPr>
                    <w:t xml:space="preserve">Табл. </w:t>
                  </w:r>
                  <w:r>
                    <w:rPr>
                      <w:rFonts w:ascii="Times New Roman" w:hAnsi="Times New Roman"/>
                      <w:b/>
                      <w:sz w:val="28"/>
                      <w:lang w:val="uk-UA"/>
                    </w:rPr>
                    <w:t xml:space="preserve">7 </w:t>
                  </w:r>
                  <w:r>
                    <w:rPr>
                      <w:rFonts w:ascii="Times New Roman" w:hAnsi="Times New Roman"/>
                      <w:sz w:val="28"/>
                      <w:lang w:val="uk-UA"/>
                    </w:rPr>
                    <w:t>–</w:t>
                  </w:r>
                  <w:r w:rsidRPr="0095506C">
                    <w:rPr>
                      <w:rFonts w:ascii="Times New Roman" w:hAnsi="Times New Roman"/>
                      <w:sz w:val="28"/>
                      <w:lang w:val="uk-UA"/>
                    </w:rPr>
                    <w:t xml:space="preserve"> д</w:t>
                  </w:r>
                  <w:r w:rsidRPr="0095506C">
                    <w:rPr>
                      <w:rFonts w:ascii="Times New Roman" w:hAnsi="Times New Roman"/>
                      <w:sz w:val="28"/>
                    </w:rPr>
                    <w:t>ан</w:t>
                  </w:r>
                  <w:r>
                    <w:rPr>
                      <w:rFonts w:ascii="Times New Roman" w:hAnsi="Times New Roman"/>
                      <w:sz w:val="28"/>
                      <w:lang w:val="uk-UA"/>
                    </w:rPr>
                    <w:t xml:space="preserve">і </w:t>
                  </w:r>
                  <w:proofErr w:type="spellStart"/>
                  <w:r w:rsidRPr="0095506C">
                    <w:rPr>
                      <w:rFonts w:ascii="Times New Roman" w:hAnsi="Times New Roman"/>
                      <w:sz w:val="28"/>
                    </w:rPr>
                    <w:t>щодо</w:t>
                  </w:r>
                  <w:proofErr w:type="spellEnd"/>
                  <w:r>
                    <w:rPr>
                      <w:rFonts w:ascii="Times New Roman" w:hAnsi="Times New Roman"/>
                      <w:sz w:val="28"/>
                      <w:lang w:val="uk-UA"/>
                    </w:rPr>
                    <w:t xml:space="preserve"> </w:t>
                  </w:r>
                  <w:proofErr w:type="spellStart"/>
                  <w:r w:rsidRPr="0095506C">
                    <w:rPr>
                      <w:rFonts w:ascii="Times New Roman" w:hAnsi="Times New Roman"/>
                      <w:sz w:val="28"/>
                    </w:rPr>
                    <w:t>захворюваності</w:t>
                  </w:r>
                  <w:proofErr w:type="spellEnd"/>
                  <w:r w:rsidRPr="0095506C">
                    <w:rPr>
                      <w:rFonts w:ascii="Times New Roman" w:hAnsi="Times New Roman"/>
                      <w:sz w:val="28"/>
                    </w:rPr>
                    <w:t xml:space="preserve"> на </w:t>
                  </w:r>
                  <w:proofErr w:type="spellStart"/>
                  <w:r w:rsidRPr="0095506C">
                    <w:rPr>
                      <w:rFonts w:ascii="Times New Roman" w:hAnsi="Times New Roman"/>
                      <w:sz w:val="28"/>
                    </w:rPr>
                    <w:t>території</w:t>
                  </w:r>
                  <w:proofErr w:type="spellEnd"/>
                  <w:r>
                    <w:rPr>
                      <w:rFonts w:ascii="Times New Roman" w:hAnsi="Times New Roman"/>
                      <w:sz w:val="28"/>
                      <w:lang w:val="uk-UA"/>
                    </w:rPr>
                    <w:t xml:space="preserve"> </w:t>
                  </w:r>
                  <w:r w:rsidRPr="0095506C">
                    <w:rPr>
                      <w:rFonts w:ascii="Times New Roman" w:hAnsi="Times New Roman"/>
                      <w:sz w:val="28"/>
                    </w:rPr>
                    <w:t xml:space="preserve">Сергіївської </w:t>
                  </w:r>
                  <w:r>
                    <w:rPr>
                      <w:rFonts w:ascii="Times New Roman" w:hAnsi="Times New Roman"/>
                      <w:sz w:val="28"/>
                      <w:lang w:val="uk-UA"/>
                    </w:rPr>
                    <w:t>громади</w:t>
                  </w:r>
                </w:p>
              </w:txbxContent>
            </v:textbox>
          </v:shape>
        </w:pict>
      </w:r>
    </w:p>
    <w:p w:rsidR="00D7749B" w:rsidRDefault="00D7749B" w:rsidP="00D7749B">
      <w:pPr>
        <w:shd w:val="clear" w:color="auto" w:fill="FFFFFF"/>
        <w:spacing w:after="0" w:line="240" w:lineRule="auto"/>
        <w:ind w:firstLine="567"/>
        <w:jc w:val="both"/>
        <w:rPr>
          <w:rFonts w:ascii="Times New Roman" w:hAnsi="Times New Roman"/>
          <w:b/>
          <w:color w:val="FF0000"/>
          <w:sz w:val="28"/>
          <w:szCs w:val="28"/>
          <w:lang w:val="uk-UA" w:eastAsia="uk-UA"/>
        </w:rPr>
      </w:pPr>
    </w:p>
    <w:p w:rsidR="008E5DE1" w:rsidRDefault="008E5DE1" w:rsidP="00D7749B">
      <w:pPr>
        <w:spacing w:after="0" w:line="240" w:lineRule="auto"/>
        <w:ind w:left="510" w:right="-340" w:firstLine="567"/>
        <w:jc w:val="both"/>
        <w:outlineLvl w:val="0"/>
        <w:rPr>
          <w:rFonts w:ascii="Times New Roman" w:hAnsi="Times New Roman"/>
          <w:b/>
          <w:sz w:val="28"/>
          <w:szCs w:val="28"/>
          <w:lang w:val="uk-UA"/>
        </w:rPr>
      </w:pPr>
    </w:p>
    <w:p w:rsidR="008E5DE1" w:rsidRDefault="008E5DE1" w:rsidP="00D7749B">
      <w:pPr>
        <w:spacing w:after="0" w:line="240" w:lineRule="auto"/>
        <w:ind w:left="510" w:right="-340" w:firstLine="567"/>
        <w:jc w:val="both"/>
        <w:outlineLvl w:val="0"/>
        <w:rPr>
          <w:rFonts w:ascii="Times New Roman" w:hAnsi="Times New Roman"/>
          <w:b/>
          <w:sz w:val="28"/>
          <w:szCs w:val="28"/>
          <w:lang w:val="uk-UA"/>
        </w:rPr>
      </w:pPr>
    </w:p>
    <w:p w:rsidR="00D7749B" w:rsidRPr="00B524BC" w:rsidRDefault="00D7749B" w:rsidP="00D7749B">
      <w:pPr>
        <w:spacing w:after="0" w:line="240" w:lineRule="auto"/>
        <w:ind w:left="510" w:right="-340" w:firstLine="567"/>
        <w:jc w:val="both"/>
        <w:outlineLvl w:val="0"/>
        <w:rPr>
          <w:rFonts w:ascii="Times New Roman" w:hAnsi="Times New Roman"/>
          <w:b/>
          <w:sz w:val="28"/>
          <w:szCs w:val="28"/>
          <w:lang w:val="uk-UA"/>
        </w:rPr>
      </w:pPr>
      <w:r>
        <w:rPr>
          <w:rFonts w:ascii="Times New Roman" w:hAnsi="Times New Roman"/>
          <w:b/>
          <w:sz w:val="28"/>
          <w:szCs w:val="28"/>
          <w:lang w:val="uk-UA"/>
        </w:rPr>
        <w:lastRenderedPageBreak/>
        <w:t>Надання соціальних послуг</w:t>
      </w:r>
    </w:p>
    <w:p w:rsidR="00D7749B" w:rsidRDefault="00D7749B" w:rsidP="00D7749B">
      <w:pPr>
        <w:spacing w:after="0" w:line="240" w:lineRule="auto"/>
        <w:ind w:left="510" w:right="-340" w:firstLine="567"/>
        <w:jc w:val="both"/>
        <w:rPr>
          <w:rFonts w:ascii="Times New Roman" w:hAnsi="Times New Roman"/>
          <w:sz w:val="28"/>
          <w:szCs w:val="28"/>
          <w:lang w:val="uk-UA"/>
        </w:rPr>
      </w:pPr>
      <w:r w:rsidRPr="002533A1">
        <w:rPr>
          <w:rFonts w:ascii="Times New Roman" w:eastAsia="Batang" w:hAnsi="Times New Roman"/>
          <w:sz w:val="28"/>
          <w:szCs w:val="28"/>
          <w:lang w:val="uk-UA" w:eastAsia="ko-KR"/>
        </w:rPr>
        <w:t xml:space="preserve">Виконавчий комітет Сергіївської сільської ради веде облік соціально незахищених категорій населення Сергіївської </w:t>
      </w:r>
      <w:r w:rsidR="002B2C0F">
        <w:rPr>
          <w:rFonts w:ascii="Times New Roman" w:eastAsia="Batang" w:hAnsi="Times New Roman"/>
          <w:sz w:val="28"/>
          <w:szCs w:val="28"/>
          <w:lang w:val="uk-UA" w:eastAsia="ko-KR"/>
        </w:rPr>
        <w:t>громади</w:t>
      </w:r>
      <w:r w:rsidRPr="002533A1">
        <w:rPr>
          <w:rFonts w:ascii="Times New Roman" w:eastAsia="Batang" w:hAnsi="Times New Roman"/>
          <w:sz w:val="28"/>
          <w:szCs w:val="28"/>
          <w:lang w:val="uk-UA" w:eastAsia="ko-KR"/>
        </w:rPr>
        <w:t xml:space="preserve"> та реалізовує державні соціальні програми, в ході яких здійснюються заходи щодо поліпшення становища громадян похилого віку, ветеранів війни, учасників АТО, інвалідів та інших соціально-незахищених категорій. Реалізацією соціальної політики у Сергіївській </w:t>
      </w:r>
      <w:r w:rsidR="002B2C0F">
        <w:rPr>
          <w:rFonts w:ascii="Times New Roman" w:eastAsia="Batang" w:hAnsi="Times New Roman"/>
          <w:sz w:val="28"/>
          <w:szCs w:val="28"/>
          <w:lang w:val="uk-UA" w:eastAsia="ko-KR"/>
        </w:rPr>
        <w:t>громаді</w:t>
      </w:r>
      <w:r w:rsidRPr="002533A1">
        <w:rPr>
          <w:rFonts w:ascii="Times New Roman" w:eastAsia="Batang" w:hAnsi="Times New Roman"/>
          <w:sz w:val="28"/>
          <w:szCs w:val="28"/>
          <w:lang w:val="uk-UA" w:eastAsia="ko-KR"/>
        </w:rPr>
        <w:t xml:space="preserve"> займається</w:t>
      </w:r>
      <w:r>
        <w:rPr>
          <w:rFonts w:ascii="Times New Roman" w:eastAsia="Batang" w:hAnsi="Times New Roman"/>
          <w:sz w:val="28"/>
          <w:szCs w:val="28"/>
          <w:lang w:val="uk-UA" w:eastAsia="ko-KR"/>
        </w:rPr>
        <w:t xml:space="preserve"> «</w:t>
      </w:r>
      <w:r>
        <w:rPr>
          <w:rFonts w:ascii="Times New Roman" w:hAnsi="Times New Roman"/>
          <w:sz w:val="28"/>
          <w:szCs w:val="28"/>
          <w:lang w:val="uk-UA"/>
        </w:rPr>
        <w:t>Центр надання соціальних послуг» Сергіївської сільської ради</w:t>
      </w:r>
      <w:r w:rsidRPr="002533A1">
        <w:rPr>
          <w:rFonts w:ascii="Times New Roman" w:eastAsia="Batang" w:hAnsi="Times New Roman"/>
          <w:sz w:val="28"/>
          <w:szCs w:val="28"/>
          <w:lang w:val="uk-UA" w:eastAsia="ko-KR"/>
        </w:rPr>
        <w:t>, що функціонує з 1 березня 2018 року</w:t>
      </w:r>
      <w:r>
        <w:rPr>
          <w:rFonts w:ascii="Times New Roman" w:eastAsia="Batang" w:hAnsi="Times New Roman"/>
          <w:sz w:val="28"/>
          <w:szCs w:val="28"/>
          <w:lang w:val="uk-UA" w:eastAsia="ko-KR"/>
        </w:rPr>
        <w:t>, де</w:t>
      </w:r>
      <w:r>
        <w:rPr>
          <w:rFonts w:ascii="Times New Roman" w:hAnsi="Times New Roman"/>
          <w:sz w:val="28"/>
          <w:szCs w:val="28"/>
          <w:lang w:val="uk-UA"/>
        </w:rPr>
        <w:t xml:space="preserve"> працює 13 чоловік. В центрі працюють </w:t>
      </w:r>
      <w:r w:rsidRPr="000904D4">
        <w:rPr>
          <w:rFonts w:ascii="Times New Roman" w:hAnsi="Times New Roman"/>
          <w:sz w:val="28"/>
          <w:szCs w:val="28"/>
          <w:lang w:val="uk-UA"/>
        </w:rPr>
        <w:t>9</w:t>
      </w:r>
      <w:r>
        <w:rPr>
          <w:rFonts w:ascii="Times New Roman" w:hAnsi="Times New Roman"/>
          <w:sz w:val="28"/>
          <w:szCs w:val="28"/>
          <w:lang w:val="uk-UA"/>
        </w:rPr>
        <w:t xml:space="preserve"> соціальних робітників, які надають соціальні послуги за місцем проживання осіб, які їх потребують. За 4</w:t>
      </w:r>
      <w:r w:rsidRPr="0095506C">
        <w:rPr>
          <w:rFonts w:ascii="Times New Roman" w:hAnsi="Times New Roman"/>
          <w:sz w:val="28"/>
          <w:szCs w:val="28"/>
          <w:lang w:val="uk-UA"/>
        </w:rPr>
        <w:t xml:space="preserve"> року </w:t>
      </w:r>
      <w:r>
        <w:rPr>
          <w:rFonts w:ascii="Times New Roman" w:hAnsi="Times New Roman"/>
          <w:sz w:val="28"/>
          <w:szCs w:val="28"/>
          <w:lang w:val="uk-UA"/>
        </w:rPr>
        <w:t>соціальними робітниками надано  12 457  тис. послуг. В центрі працює соціальний працівник</w:t>
      </w:r>
      <w:r>
        <w:rPr>
          <w:rFonts w:ascii="Times New Roman" w:hAnsi="Times New Roman"/>
          <w:sz w:val="28"/>
          <w:lang w:val="uk-UA"/>
        </w:rPr>
        <w:t xml:space="preserve">, </w:t>
      </w:r>
      <w:r>
        <w:rPr>
          <w:rFonts w:ascii="Times New Roman" w:hAnsi="Times New Roman"/>
          <w:sz w:val="28"/>
          <w:szCs w:val="28"/>
          <w:lang w:val="uk-UA"/>
        </w:rPr>
        <w:t>який надає послуги з питань соціального захисту населення  та питань пенсійного фонду України, за даний період надано 443. В Центрі функціонує «Соціальне таксі» та є пункт прокату технічних засобів реабілітації.</w:t>
      </w:r>
    </w:p>
    <w:p w:rsidR="00D7749B" w:rsidRDefault="00D7749B" w:rsidP="00D7749B">
      <w:pPr>
        <w:spacing w:after="0" w:line="240" w:lineRule="auto"/>
        <w:ind w:left="510" w:right="-340" w:firstLine="567"/>
        <w:jc w:val="both"/>
        <w:outlineLvl w:val="0"/>
        <w:rPr>
          <w:rFonts w:ascii="Times New Roman" w:hAnsi="Times New Roman"/>
          <w:b/>
          <w:sz w:val="28"/>
          <w:szCs w:val="28"/>
          <w:lang w:val="uk-UA"/>
        </w:rPr>
      </w:pPr>
    </w:p>
    <w:p w:rsidR="00D7749B" w:rsidRPr="00D532CA" w:rsidRDefault="00D7749B" w:rsidP="00D7749B">
      <w:pPr>
        <w:spacing w:after="0" w:line="240" w:lineRule="auto"/>
        <w:ind w:left="284" w:firstLine="425"/>
        <w:jc w:val="both"/>
        <w:outlineLvl w:val="0"/>
        <w:rPr>
          <w:rFonts w:ascii="Times New Roman" w:hAnsi="Times New Roman"/>
          <w:color w:val="FF0000"/>
          <w:sz w:val="28"/>
          <w:szCs w:val="28"/>
          <w:lang w:val="uk-UA"/>
        </w:rPr>
      </w:pPr>
      <w:r>
        <w:rPr>
          <w:rFonts w:ascii="Times New Roman" w:hAnsi="Times New Roman"/>
          <w:b/>
          <w:sz w:val="28"/>
          <w:szCs w:val="28"/>
          <w:lang w:val="uk-UA"/>
        </w:rPr>
        <w:t>Забезпечення правопорядку</w:t>
      </w:r>
    </w:p>
    <w:p w:rsidR="00D7749B" w:rsidRDefault="00D7749B" w:rsidP="00D7749B">
      <w:pPr>
        <w:spacing w:after="0" w:line="240" w:lineRule="auto"/>
        <w:ind w:left="284" w:right="283" w:firstLine="425"/>
        <w:jc w:val="both"/>
        <w:rPr>
          <w:rStyle w:val="af7"/>
          <w:rFonts w:ascii="Times New Roman" w:hAnsi="Times New Roman"/>
          <w:b w:val="0"/>
          <w:sz w:val="28"/>
          <w:szCs w:val="28"/>
          <w:shd w:val="clear" w:color="auto" w:fill="FFFFFF"/>
          <w:lang w:val="uk-UA"/>
        </w:rPr>
      </w:pPr>
      <w:r w:rsidRPr="00D532CA">
        <w:rPr>
          <w:rFonts w:ascii="Times New Roman" w:hAnsi="Times New Roman"/>
          <w:sz w:val="28"/>
          <w:szCs w:val="28"/>
          <w:shd w:val="clear" w:color="auto" w:fill="FFFFFF"/>
          <w:lang w:val="uk-UA"/>
        </w:rPr>
        <w:t>З 16 квітня 2019 року в Сергіївській громаді запроваджено посаду  дільничного офіцера поліції.</w:t>
      </w:r>
    </w:p>
    <w:p w:rsidR="00D7749B" w:rsidRPr="00D532CA" w:rsidRDefault="00D7749B" w:rsidP="00D7749B">
      <w:pPr>
        <w:pStyle w:val="af3"/>
        <w:shd w:val="clear" w:color="auto" w:fill="FFFFFF"/>
        <w:spacing w:before="0" w:beforeAutospacing="0" w:after="0" w:afterAutospacing="0"/>
        <w:ind w:left="284" w:right="283" w:firstLine="425"/>
        <w:jc w:val="both"/>
        <w:rPr>
          <w:sz w:val="28"/>
          <w:szCs w:val="28"/>
          <w:lang w:val="uk-UA"/>
        </w:rPr>
      </w:pPr>
      <w:r w:rsidRPr="00E32E99">
        <w:rPr>
          <w:sz w:val="28"/>
          <w:szCs w:val="28"/>
          <w:shd w:val="clear" w:color="auto" w:fill="FFFFFF"/>
          <w:lang w:val="uk-UA"/>
        </w:rPr>
        <w:t xml:space="preserve">У Сергіївській </w:t>
      </w:r>
      <w:r>
        <w:rPr>
          <w:sz w:val="28"/>
          <w:szCs w:val="28"/>
          <w:shd w:val="clear" w:color="auto" w:fill="FFFFFF"/>
          <w:lang w:val="uk-UA"/>
        </w:rPr>
        <w:t xml:space="preserve"> </w:t>
      </w:r>
      <w:r w:rsidRPr="00E32E99">
        <w:rPr>
          <w:sz w:val="28"/>
          <w:szCs w:val="28"/>
          <w:shd w:val="clear" w:color="auto" w:fill="FFFFFF"/>
          <w:lang w:val="uk-UA"/>
        </w:rPr>
        <w:t>територіальній</w:t>
      </w:r>
      <w:r>
        <w:rPr>
          <w:sz w:val="28"/>
          <w:szCs w:val="28"/>
          <w:shd w:val="clear" w:color="auto" w:fill="FFFFFF"/>
          <w:lang w:val="uk-UA"/>
        </w:rPr>
        <w:t xml:space="preserve"> </w:t>
      </w:r>
      <w:r w:rsidRPr="00E32E99">
        <w:rPr>
          <w:sz w:val="28"/>
          <w:szCs w:val="28"/>
          <w:shd w:val="clear" w:color="auto" w:fill="FFFFFF"/>
          <w:lang w:val="uk-UA"/>
        </w:rPr>
        <w:t>громаді 18 вересня</w:t>
      </w:r>
      <w:r>
        <w:rPr>
          <w:sz w:val="28"/>
          <w:szCs w:val="28"/>
          <w:shd w:val="clear" w:color="auto" w:fill="FFFFFF"/>
          <w:lang w:val="uk-UA"/>
        </w:rPr>
        <w:t xml:space="preserve">2019 року </w:t>
      </w:r>
      <w:r w:rsidRPr="00E32E99">
        <w:rPr>
          <w:sz w:val="28"/>
          <w:szCs w:val="28"/>
          <w:shd w:val="clear" w:color="auto" w:fill="FFFFFF"/>
          <w:lang w:val="uk-UA"/>
        </w:rPr>
        <w:t>відкрили</w:t>
      </w:r>
      <w:r>
        <w:rPr>
          <w:sz w:val="28"/>
          <w:szCs w:val="28"/>
          <w:shd w:val="clear" w:color="auto" w:fill="FFFFFF"/>
          <w:lang w:val="uk-UA"/>
        </w:rPr>
        <w:t xml:space="preserve"> </w:t>
      </w:r>
      <w:r w:rsidRPr="00E32E99">
        <w:rPr>
          <w:sz w:val="28"/>
          <w:szCs w:val="28"/>
          <w:shd w:val="clear" w:color="auto" w:fill="FFFFFF"/>
          <w:lang w:val="uk-UA"/>
        </w:rPr>
        <w:t>поліцейську</w:t>
      </w:r>
      <w:r>
        <w:rPr>
          <w:sz w:val="28"/>
          <w:szCs w:val="28"/>
          <w:shd w:val="clear" w:color="auto" w:fill="FFFFFF"/>
          <w:lang w:val="uk-UA"/>
        </w:rPr>
        <w:t xml:space="preserve"> </w:t>
      </w:r>
      <w:r w:rsidRPr="00E32E99">
        <w:rPr>
          <w:sz w:val="28"/>
          <w:szCs w:val="28"/>
          <w:shd w:val="clear" w:color="auto" w:fill="FFFFFF"/>
          <w:lang w:val="uk-UA"/>
        </w:rPr>
        <w:t>станцію. Для роботи</w:t>
      </w:r>
      <w:r>
        <w:rPr>
          <w:sz w:val="28"/>
          <w:szCs w:val="28"/>
          <w:shd w:val="clear" w:color="auto" w:fill="FFFFFF"/>
          <w:lang w:val="uk-UA"/>
        </w:rPr>
        <w:t xml:space="preserve"> </w:t>
      </w:r>
      <w:r w:rsidRPr="00E32E99">
        <w:rPr>
          <w:sz w:val="28"/>
          <w:szCs w:val="28"/>
          <w:shd w:val="clear" w:color="auto" w:fill="FFFFFF"/>
          <w:lang w:val="uk-UA"/>
        </w:rPr>
        <w:t>дільничного</w:t>
      </w:r>
      <w:r>
        <w:rPr>
          <w:sz w:val="28"/>
          <w:szCs w:val="28"/>
          <w:shd w:val="clear" w:color="auto" w:fill="FFFFFF"/>
          <w:lang w:val="uk-UA"/>
        </w:rPr>
        <w:t xml:space="preserve"> </w:t>
      </w:r>
      <w:r w:rsidRPr="00E32E99">
        <w:rPr>
          <w:sz w:val="28"/>
          <w:szCs w:val="28"/>
          <w:shd w:val="clear" w:color="auto" w:fill="FFFFFF"/>
          <w:lang w:val="uk-UA"/>
        </w:rPr>
        <w:t>офіцера</w:t>
      </w:r>
      <w:r>
        <w:rPr>
          <w:sz w:val="28"/>
          <w:szCs w:val="28"/>
          <w:shd w:val="clear" w:color="auto" w:fill="FFFFFF"/>
          <w:lang w:val="uk-UA"/>
        </w:rPr>
        <w:t xml:space="preserve"> </w:t>
      </w:r>
      <w:r w:rsidRPr="00E32E99">
        <w:rPr>
          <w:sz w:val="28"/>
          <w:szCs w:val="28"/>
          <w:shd w:val="clear" w:color="auto" w:fill="FFFFFF"/>
          <w:lang w:val="uk-UA"/>
        </w:rPr>
        <w:t>поліції</w:t>
      </w:r>
      <w:r>
        <w:rPr>
          <w:sz w:val="28"/>
          <w:szCs w:val="28"/>
          <w:shd w:val="clear" w:color="auto" w:fill="FFFFFF"/>
          <w:lang w:val="uk-UA"/>
        </w:rPr>
        <w:t xml:space="preserve"> </w:t>
      </w:r>
      <w:r w:rsidRPr="00E32E99">
        <w:rPr>
          <w:sz w:val="28"/>
          <w:szCs w:val="28"/>
          <w:shd w:val="clear" w:color="auto" w:fill="FFFFFF"/>
          <w:lang w:val="uk-UA"/>
        </w:rPr>
        <w:t>створені</w:t>
      </w:r>
      <w:r>
        <w:rPr>
          <w:sz w:val="28"/>
          <w:szCs w:val="28"/>
          <w:shd w:val="clear" w:color="auto" w:fill="FFFFFF"/>
          <w:lang w:val="uk-UA"/>
        </w:rPr>
        <w:t xml:space="preserve"> </w:t>
      </w:r>
      <w:r w:rsidRPr="00E32E99">
        <w:rPr>
          <w:sz w:val="28"/>
          <w:szCs w:val="28"/>
          <w:shd w:val="clear" w:color="auto" w:fill="FFFFFF"/>
          <w:lang w:val="uk-UA"/>
        </w:rPr>
        <w:t>належні</w:t>
      </w:r>
      <w:r>
        <w:rPr>
          <w:sz w:val="28"/>
          <w:szCs w:val="28"/>
          <w:shd w:val="clear" w:color="auto" w:fill="FFFFFF"/>
          <w:lang w:val="uk-UA"/>
        </w:rPr>
        <w:t xml:space="preserve"> </w:t>
      </w:r>
      <w:r w:rsidRPr="00E32E99">
        <w:rPr>
          <w:sz w:val="28"/>
          <w:szCs w:val="28"/>
          <w:shd w:val="clear" w:color="auto" w:fill="FFFFFF"/>
          <w:lang w:val="uk-UA"/>
        </w:rPr>
        <w:t>комфортні</w:t>
      </w:r>
      <w:r>
        <w:rPr>
          <w:sz w:val="28"/>
          <w:szCs w:val="28"/>
          <w:shd w:val="clear" w:color="auto" w:fill="FFFFFF"/>
          <w:lang w:val="uk-UA"/>
        </w:rPr>
        <w:t xml:space="preserve"> </w:t>
      </w:r>
      <w:r w:rsidRPr="00E32E99">
        <w:rPr>
          <w:sz w:val="28"/>
          <w:szCs w:val="28"/>
          <w:shd w:val="clear" w:color="auto" w:fill="FFFFFF"/>
          <w:lang w:val="uk-UA"/>
        </w:rPr>
        <w:t>умови для виконання</w:t>
      </w:r>
      <w:r>
        <w:rPr>
          <w:sz w:val="28"/>
          <w:szCs w:val="28"/>
          <w:shd w:val="clear" w:color="auto" w:fill="FFFFFF"/>
          <w:lang w:val="uk-UA"/>
        </w:rPr>
        <w:t xml:space="preserve"> </w:t>
      </w:r>
      <w:r w:rsidRPr="00E32E99">
        <w:rPr>
          <w:sz w:val="28"/>
          <w:szCs w:val="28"/>
          <w:shd w:val="clear" w:color="auto" w:fill="FFFFFF"/>
          <w:lang w:val="uk-UA"/>
        </w:rPr>
        <w:t>функціональних</w:t>
      </w:r>
      <w:r>
        <w:rPr>
          <w:sz w:val="28"/>
          <w:szCs w:val="28"/>
          <w:shd w:val="clear" w:color="auto" w:fill="FFFFFF"/>
          <w:lang w:val="uk-UA"/>
        </w:rPr>
        <w:t xml:space="preserve"> </w:t>
      </w:r>
      <w:r w:rsidRPr="00E32E99">
        <w:rPr>
          <w:sz w:val="28"/>
          <w:szCs w:val="28"/>
          <w:shd w:val="clear" w:color="auto" w:fill="FFFFFF"/>
          <w:lang w:val="uk-UA"/>
        </w:rPr>
        <w:t>обов’язків, пов’язаних</w:t>
      </w:r>
      <w:r>
        <w:rPr>
          <w:sz w:val="28"/>
          <w:szCs w:val="28"/>
          <w:shd w:val="clear" w:color="auto" w:fill="FFFFFF"/>
          <w:lang w:val="uk-UA"/>
        </w:rPr>
        <w:t xml:space="preserve"> </w:t>
      </w:r>
      <w:r w:rsidRPr="00E32E99">
        <w:rPr>
          <w:sz w:val="28"/>
          <w:szCs w:val="28"/>
          <w:shd w:val="clear" w:color="auto" w:fill="FFFFFF"/>
          <w:lang w:val="uk-UA"/>
        </w:rPr>
        <w:t>із</w:t>
      </w:r>
      <w:r>
        <w:rPr>
          <w:sz w:val="28"/>
          <w:szCs w:val="28"/>
          <w:shd w:val="clear" w:color="auto" w:fill="FFFFFF"/>
          <w:lang w:val="uk-UA"/>
        </w:rPr>
        <w:t xml:space="preserve"> </w:t>
      </w:r>
      <w:r w:rsidRPr="00E32E99">
        <w:rPr>
          <w:sz w:val="28"/>
          <w:szCs w:val="28"/>
          <w:shd w:val="clear" w:color="auto" w:fill="FFFFFF"/>
          <w:lang w:val="uk-UA"/>
        </w:rPr>
        <w:t>забезпеченням</w:t>
      </w:r>
      <w:r>
        <w:rPr>
          <w:sz w:val="28"/>
          <w:szCs w:val="28"/>
          <w:shd w:val="clear" w:color="auto" w:fill="FFFFFF"/>
          <w:lang w:val="uk-UA"/>
        </w:rPr>
        <w:t xml:space="preserve"> </w:t>
      </w:r>
      <w:r w:rsidRPr="00E32E99">
        <w:rPr>
          <w:sz w:val="28"/>
          <w:szCs w:val="28"/>
          <w:shd w:val="clear" w:color="auto" w:fill="FFFFFF"/>
          <w:lang w:val="uk-UA"/>
        </w:rPr>
        <w:t>публічної</w:t>
      </w:r>
      <w:r>
        <w:rPr>
          <w:sz w:val="28"/>
          <w:szCs w:val="28"/>
          <w:shd w:val="clear" w:color="auto" w:fill="FFFFFF"/>
          <w:lang w:val="uk-UA"/>
        </w:rPr>
        <w:t xml:space="preserve"> </w:t>
      </w:r>
      <w:r w:rsidRPr="00E32E99">
        <w:rPr>
          <w:sz w:val="28"/>
          <w:szCs w:val="28"/>
          <w:shd w:val="clear" w:color="auto" w:fill="FFFFFF"/>
          <w:lang w:val="uk-UA"/>
        </w:rPr>
        <w:t>безпеки й порядку в громаді.</w:t>
      </w:r>
      <w:r w:rsidRPr="00E32E99">
        <w:rPr>
          <w:sz w:val="28"/>
          <w:szCs w:val="28"/>
          <w:lang w:val="uk-UA"/>
        </w:rPr>
        <w:t xml:space="preserve"> На території</w:t>
      </w:r>
      <w:r>
        <w:rPr>
          <w:sz w:val="28"/>
          <w:szCs w:val="28"/>
          <w:lang w:val="uk-UA"/>
        </w:rPr>
        <w:t xml:space="preserve"> </w:t>
      </w:r>
      <w:r w:rsidRPr="00E32E99">
        <w:rPr>
          <w:sz w:val="28"/>
          <w:szCs w:val="28"/>
          <w:lang w:val="uk-UA"/>
        </w:rPr>
        <w:t>сіл</w:t>
      </w:r>
      <w:r>
        <w:rPr>
          <w:sz w:val="28"/>
          <w:szCs w:val="28"/>
          <w:lang w:val="uk-UA"/>
        </w:rPr>
        <w:t xml:space="preserve"> </w:t>
      </w:r>
      <w:r w:rsidRPr="00E32E99">
        <w:rPr>
          <w:sz w:val="28"/>
          <w:szCs w:val="28"/>
          <w:lang w:val="uk-UA"/>
        </w:rPr>
        <w:t>об’єднаної</w:t>
      </w:r>
      <w:r>
        <w:rPr>
          <w:sz w:val="28"/>
          <w:szCs w:val="28"/>
          <w:lang w:val="uk-UA"/>
        </w:rPr>
        <w:t xml:space="preserve"> </w:t>
      </w:r>
      <w:r w:rsidRPr="00E32E99">
        <w:rPr>
          <w:sz w:val="28"/>
          <w:szCs w:val="28"/>
          <w:lang w:val="uk-UA"/>
        </w:rPr>
        <w:t>громади</w:t>
      </w:r>
      <w:r>
        <w:rPr>
          <w:sz w:val="28"/>
          <w:szCs w:val="28"/>
          <w:lang w:val="uk-UA"/>
        </w:rPr>
        <w:t xml:space="preserve"> </w:t>
      </w:r>
      <w:r w:rsidRPr="00E32E99">
        <w:rPr>
          <w:sz w:val="28"/>
          <w:szCs w:val="28"/>
          <w:lang w:val="uk-UA"/>
        </w:rPr>
        <w:t>встановили</w:t>
      </w:r>
      <w:r>
        <w:rPr>
          <w:sz w:val="28"/>
          <w:szCs w:val="28"/>
          <w:lang w:val="uk-UA"/>
        </w:rPr>
        <w:t xml:space="preserve"> </w:t>
      </w:r>
      <w:r w:rsidRPr="00E32E99">
        <w:rPr>
          <w:sz w:val="28"/>
          <w:szCs w:val="28"/>
          <w:lang w:val="uk-UA"/>
        </w:rPr>
        <w:t>камери</w:t>
      </w:r>
      <w:r>
        <w:rPr>
          <w:sz w:val="28"/>
          <w:szCs w:val="28"/>
          <w:lang w:val="uk-UA"/>
        </w:rPr>
        <w:t xml:space="preserve"> </w:t>
      </w:r>
      <w:r w:rsidRPr="00E32E99">
        <w:rPr>
          <w:sz w:val="28"/>
          <w:szCs w:val="28"/>
          <w:lang w:val="uk-UA"/>
        </w:rPr>
        <w:t>відео спостереження, а приміщення оснастили якісною</w:t>
      </w:r>
      <w:r>
        <w:rPr>
          <w:sz w:val="28"/>
          <w:szCs w:val="28"/>
          <w:lang w:val="uk-UA"/>
        </w:rPr>
        <w:t xml:space="preserve"> </w:t>
      </w:r>
      <w:r w:rsidRPr="00E32E99">
        <w:rPr>
          <w:sz w:val="28"/>
          <w:szCs w:val="28"/>
          <w:lang w:val="uk-UA"/>
        </w:rPr>
        <w:t>технікою та спеціальним</w:t>
      </w:r>
      <w:r>
        <w:rPr>
          <w:sz w:val="28"/>
          <w:szCs w:val="28"/>
          <w:lang w:val="uk-UA"/>
        </w:rPr>
        <w:t xml:space="preserve"> </w:t>
      </w:r>
      <w:r w:rsidRPr="00E32E99">
        <w:rPr>
          <w:sz w:val="28"/>
          <w:szCs w:val="28"/>
          <w:lang w:val="uk-UA"/>
        </w:rPr>
        <w:t>зв’язком</w:t>
      </w:r>
      <w:r>
        <w:rPr>
          <w:sz w:val="28"/>
          <w:szCs w:val="28"/>
          <w:lang w:val="uk-UA"/>
        </w:rPr>
        <w:t>.</w:t>
      </w:r>
    </w:p>
    <w:p w:rsidR="00D7749B" w:rsidRPr="00F7521C" w:rsidRDefault="00D7749B" w:rsidP="00D7749B">
      <w:pPr>
        <w:pStyle w:val="af3"/>
        <w:shd w:val="clear" w:color="auto" w:fill="FFFFFF"/>
        <w:spacing w:before="0" w:beforeAutospacing="0" w:after="0" w:afterAutospacing="0"/>
        <w:ind w:left="284" w:right="283" w:firstLine="425"/>
        <w:jc w:val="both"/>
        <w:rPr>
          <w:sz w:val="28"/>
          <w:szCs w:val="28"/>
          <w:lang w:val="uk-UA"/>
        </w:rPr>
      </w:pPr>
      <w:r w:rsidRPr="00F7521C">
        <w:rPr>
          <w:sz w:val="28"/>
          <w:szCs w:val="28"/>
          <w:lang w:val="uk-UA"/>
        </w:rPr>
        <w:t xml:space="preserve">Станція завжди відкрита для спілкування, </w:t>
      </w:r>
      <w:r>
        <w:rPr>
          <w:sz w:val="28"/>
          <w:szCs w:val="28"/>
          <w:lang w:val="uk-UA"/>
        </w:rPr>
        <w:t xml:space="preserve"> </w:t>
      </w:r>
      <w:r w:rsidRPr="00F7521C">
        <w:rPr>
          <w:sz w:val="28"/>
          <w:szCs w:val="28"/>
          <w:lang w:val="uk-UA"/>
        </w:rPr>
        <w:t>консультацій та правової підтримки, що сприятиме налагодженню взаємовідносин між суспільством і поліцейськими та формуванню довірливих відносин</w:t>
      </w:r>
      <w:r>
        <w:rPr>
          <w:sz w:val="28"/>
          <w:szCs w:val="28"/>
          <w:lang w:val="uk-UA"/>
        </w:rPr>
        <w:t>.</w:t>
      </w:r>
    </w:p>
    <w:p w:rsidR="00D7749B" w:rsidRDefault="00D7749B" w:rsidP="00D7749B">
      <w:pPr>
        <w:shd w:val="clear" w:color="auto" w:fill="FFFFFF"/>
        <w:spacing w:after="0" w:line="240" w:lineRule="auto"/>
        <w:ind w:right="283" w:firstLine="567"/>
        <w:jc w:val="both"/>
        <w:outlineLvl w:val="0"/>
        <w:rPr>
          <w:rFonts w:ascii="Times New Roman" w:hAnsi="Times New Roman"/>
          <w:b/>
          <w:sz w:val="28"/>
          <w:szCs w:val="28"/>
          <w:lang w:val="uk-UA"/>
        </w:rPr>
      </w:pPr>
    </w:p>
    <w:p w:rsidR="00D7749B" w:rsidRDefault="00D7749B" w:rsidP="00D7749B">
      <w:pPr>
        <w:shd w:val="clear" w:color="auto" w:fill="FFFFFF"/>
        <w:spacing w:after="0" w:line="240" w:lineRule="auto"/>
        <w:ind w:left="284" w:right="283" w:firstLine="425"/>
        <w:jc w:val="both"/>
        <w:outlineLvl w:val="0"/>
        <w:rPr>
          <w:rFonts w:ascii="Times New Roman" w:hAnsi="Times New Roman"/>
          <w:b/>
          <w:sz w:val="28"/>
          <w:szCs w:val="28"/>
          <w:lang w:val="uk-UA"/>
        </w:rPr>
      </w:pPr>
      <w:r w:rsidRPr="004A1404">
        <w:rPr>
          <w:rFonts w:ascii="Times New Roman" w:hAnsi="Times New Roman"/>
          <w:b/>
          <w:sz w:val="28"/>
          <w:szCs w:val="28"/>
          <w:lang w:val="uk-UA"/>
        </w:rPr>
        <w:t>Промислова та агропромислова інфраструктура</w:t>
      </w:r>
    </w:p>
    <w:p w:rsidR="00D7749B" w:rsidRPr="00CE1E21" w:rsidRDefault="00D7749B" w:rsidP="00D7749B">
      <w:pPr>
        <w:shd w:val="clear" w:color="auto" w:fill="FFFFFF"/>
        <w:spacing w:after="0" w:line="240" w:lineRule="auto"/>
        <w:ind w:left="284" w:right="283" w:firstLine="425"/>
        <w:jc w:val="both"/>
        <w:rPr>
          <w:rFonts w:ascii="Times New Roman" w:hAnsi="Times New Roman"/>
          <w:b/>
          <w:strike/>
          <w:sz w:val="28"/>
          <w:szCs w:val="28"/>
          <w:lang w:val="uk-UA"/>
        </w:rPr>
      </w:pPr>
      <w:r w:rsidRPr="0084139E">
        <w:rPr>
          <w:rFonts w:ascii="Times New Roman" w:hAnsi="Times New Roman"/>
          <w:sz w:val="28"/>
          <w:szCs w:val="24"/>
          <w:lang w:val="uk-UA" w:eastAsia="uk-UA"/>
        </w:rPr>
        <w:t>Економіка</w:t>
      </w:r>
      <w:r>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громади</w:t>
      </w:r>
      <w:r>
        <w:rPr>
          <w:rFonts w:ascii="Times New Roman" w:hAnsi="Times New Roman"/>
          <w:sz w:val="28"/>
          <w:szCs w:val="24"/>
          <w:lang w:val="uk-UA" w:eastAsia="uk-UA"/>
        </w:rPr>
        <w:t xml:space="preserve"> </w:t>
      </w:r>
      <w:r w:rsidRPr="0084139E">
        <w:rPr>
          <w:rFonts w:ascii="Times New Roman" w:hAnsi="Times New Roman"/>
          <w:sz w:val="28"/>
          <w:szCs w:val="24"/>
          <w:lang w:val="uk-UA" w:eastAsia="uk-UA"/>
        </w:rPr>
        <w:t>має</w:t>
      </w:r>
      <w:r>
        <w:rPr>
          <w:rFonts w:ascii="Times New Roman" w:hAnsi="Times New Roman"/>
          <w:sz w:val="28"/>
          <w:szCs w:val="24"/>
          <w:lang w:val="uk-UA" w:eastAsia="uk-UA"/>
        </w:rPr>
        <w:t xml:space="preserve"> </w:t>
      </w:r>
      <w:r w:rsidRPr="0025278D">
        <w:rPr>
          <w:rFonts w:ascii="Times New Roman" w:hAnsi="Times New Roman"/>
          <w:sz w:val="28"/>
          <w:szCs w:val="24"/>
          <w:lang w:val="uk-UA" w:eastAsia="uk-UA"/>
        </w:rPr>
        <w:t>промислово-</w:t>
      </w:r>
      <w:r w:rsidRPr="0084139E">
        <w:rPr>
          <w:rFonts w:ascii="Times New Roman" w:hAnsi="Times New Roman"/>
          <w:sz w:val="28"/>
          <w:szCs w:val="24"/>
          <w:lang w:val="uk-UA" w:eastAsia="uk-UA"/>
        </w:rPr>
        <w:t>аграрн</w:t>
      </w:r>
      <w:r>
        <w:rPr>
          <w:rFonts w:ascii="Times New Roman" w:hAnsi="Times New Roman"/>
          <w:sz w:val="28"/>
          <w:szCs w:val="24"/>
          <w:lang w:val="uk-UA" w:eastAsia="uk-UA"/>
        </w:rPr>
        <w:t xml:space="preserve">у </w:t>
      </w:r>
      <w:r w:rsidRPr="0084139E">
        <w:rPr>
          <w:rFonts w:ascii="Times New Roman" w:hAnsi="Times New Roman"/>
          <w:sz w:val="28"/>
          <w:szCs w:val="24"/>
          <w:lang w:val="uk-UA" w:eastAsia="uk-UA"/>
        </w:rPr>
        <w:t>спеціалізацію</w:t>
      </w:r>
      <w:r>
        <w:rPr>
          <w:rFonts w:ascii="Times New Roman" w:hAnsi="Times New Roman"/>
          <w:sz w:val="28"/>
          <w:szCs w:val="24"/>
          <w:lang w:val="uk-UA" w:eastAsia="uk-UA"/>
        </w:rPr>
        <w:t>.</w:t>
      </w:r>
      <w:r w:rsidRPr="00B91AA4">
        <w:rPr>
          <w:rFonts w:ascii="Times New Roman" w:hAnsi="Times New Roman"/>
          <w:b/>
          <w:sz w:val="28"/>
          <w:szCs w:val="28"/>
          <w:lang w:val="uk-UA"/>
        </w:rPr>
        <w:t xml:space="preserve"> </w:t>
      </w:r>
      <w:r w:rsidRPr="00377D5A">
        <w:rPr>
          <w:rFonts w:ascii="Times New Roman" w:hAnsi="Times New Roman"/>
          <w:bCs/>
          <w:iCs/>
          <w:sz w:val="28"/>
          <w:szCs w:val="28"/>
          <w:bdr w:val="none" w:sz="0" w:space="0" w:color="auto" w:frame="1"/>
          <w:lang w:val="uk-UA"/>
        </w:rPr>
        <w:t xml:space="preserve">На території Сергіївської </w:t>
      </w:r>
      <w:r>
        <w:rPr>
          <w:rFonts w:ascii="Times New Roman" w:hAnsi="Times New Roman"/>
          <w:bCs/>
          <w:iCs/>
          <w:sz w:val="28"/>
          <w:szCs w:val="28"/>
          <w:bdr w:val="none" w:sz="0" w:space="0" w:color="auto" w:frame="1"/>
          <w:lang w:val="uk-UA"/>
        </w:rPr>
        <w:t>територіальної громади знаходя</w:t>
      </w:r>
      <w:r w:rsidRPr="00377D5A">
        <w:rPr>
          <w:rFonts w:ascii="Times New Roman" w:hAnsi="Times New Roman"/>
          <w:bCs/>
          <w:iCs/>
          <w:sz w:val="28"/>
          <w:szCs w:val="28"/>
          <w:bdr w:val="none" w:sz="0" w:space="0" w:color="auto" w:frame="1"/>
          <w:lang w:val="uk-UA"/>
        </w:rPr>
        <w:t xml:space="preserve">ться </w:t>
      </w:r>
      <w:r w:rsidRPr="0025278D">
        <w:rPr>
          <w:rFonts w:ascii="Times New Roman" w:hAnsi="Times New Roman"/>
          <w:sz w:val="28"/>
          <w:szCs w:val="24"/>
          <w:lang w:val="uk-UA" w:eastAsia="uk-UA"/>
        </w:rPr>
        <w:t xml:space="preserve">родовища </w:t>
      </w:r>
      <w:r>
        <w:rPr>
          <w:rFonts w:ascii="Times New Roman" w:hAnsi="Times New Roman"/>
          <w:sz w:val="28"/>
          <w:szCs w:val="24"/>
          <w:lang w:val="uk-UA" w:eastAsia="uk-UA"/>
        </w:rPr>
        <w:t xml:space="preserve"> </w:t>
      </w:r>
      <w:r w:rsidRPr="0025278D">
        <w:rPr>
          <w:rFonts w:ascii="Times New Roman" w:hAnsi="Times New Roman"/>
          <w:sz w:val="28"/>
          <w:szCs w:val="24"/>
          <w:lang w:val="uk-UA" w:eastAsia="uk-UA"/>
        </w:rPr>
        <w:t>корисних копалин нафти і газу та, відповідно,</w:t>
      </w:r>
      <w:r>
        <w:rPr>
          <w:rFonts w:ascii="Times New Roman" w:hAnsi="Times New Roman"/>
          <w:sz w:val="28"/>
          <w:szCs w:val="24"/>
          <w:lang w:val="uk-UA" w:eastAsia="uk-UA"/>
        </w:rPr>
        <w:t xml:space="preserve"> </w:t>
      </w:r>
      <w:r w:rsidRPr="00377D5A">
        <w:rPr>
          <w:rFonts w:ascii="Times New Roman" w:hAnsi="Times New Roman"/>
          <w:bCs/>
          <w:iCs/>
          <w:sz w:val="28"/>
          <w:szCs w:val="28"/>
          <w:bdr w:val="none" w:sz="0" w:space="0" w:color="auto" w:frame="1"/>
          <w:lang w:val="uk-UA"/>
        </w:rPr>
        <w:t>потужна група підприємств нафтогазового комплексу України</w:t>
      </w:r>
      <w:r w:rsidRPr="00377D5A">
        <w:rPr>
          <w:rFonts w:ascii="Times New Roman" w:hAnsi="Times New Roman"/>
          <w:sz w:val="28"/>
          <w:szCs w:val="28"/>
          <w:lang w:val="uk-UA"/>
        </w:rPr>
        <w:t>:</w:t>
      </w:r>
    </w:p>
    <w:p w:rsidR="00D7749B" w:rsidRPr="00377D5A" w:rsidRDefault="00D7749B" w:rsidP="00D7749B">
      <w:pPr>
        <w:spacing w:after="0" w:line="240" w:lineRule="auto"/>
        <w:ind w:left="284" w:firstLine="425"/>
        <w:jc w:val="both"/>
        <w:outlineLvl w:val="0"/>
        <w:rPr>
          <w:rFonts w:ascii="Times New Roman" w:hAnsi="Times New Roman"/>
          <w:sz w:val="28"/>
          <w:szCs w:val="28"/>
          <w:lang w:val="uk-UA"/>
        </w:rPr>
      </w:pPr>
      <w:r w:rsidRPr="00377D5A">
        <w:rPr>
          <w:rFonts w:ascii="Times New Roman" w:hAnsi="Times New Roman"/>
          <w:sz w:val="28"/>
          <w:szCs w:val="28"/>
          <w:lang w:val="uk-UA"/>
        </w:rPr>
        <w:t xml:space="preserve">1.  </w:t>
      </w:r>
      <w:r w:rsidRPr="00470F22">
        <w:rPr>
          <w:rFonts w:ascii="Times New Roman" w:hAnsi="Times New Roman"/>
          <w:b/>
          <w:sz w:val="28"/>
          <w:szCs w:val="28"/>
          <w:lang w:val="uk-UA"/>
        </w:rPr>
        <w:t>ПАТ  «Укрнафта»</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1.1. Об’єкти  НГВУ «Полтава</w:t>
      </w:r>
      <w:r>
        <w:rPr>
          <w:rFonts w:ascii="Times New Roman" w:hAnsi="Times New Roman"/>
          <w:sz w:val="28"/>
          <w:szCs w:val="28"/>
          <w:lang w:val="uk-UA"/>
        </w:rPr>
        <w:t xml:space="preserve"> </w:t>
      </w:r>
      <w:proofErr w:type="spellStart"/>
      <w:r w:rsidRPr="00377D5A">
        <w:rPr>
          <w:rFonts w:ascii="Times New Roman" w:hAnsi="Times New Roman"/>
          <w:sz w:val="28"/>
          <w:szCs w:val="28"/>
          <w:lang w:val="uk-UA"/>
        </w:rPr>
        <w:t>нафтогаз</w:t>
      </w:r>
      <w:proofErr w:type="spellEnd"/>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ЦВНіГ-</w:t>
      </w:r>
      <w:proofErr w:type="spellEnd"/>
      <w:r w:rsidRPr="00377D5A">
        <w:rPr>
          <w:rFonts w:ascii="Times New Roman" w:hAnsi="Times New Roman"/>
          <w:sz w:val="28"/>
          <w:szCs w:val="28"/>
          <w:lang w:val="uk-UA"/>
        </w:rPr>
        <w:t xml:space="preserve"> 1 (с. Качанове):</w:t>
      </w:r>
    </w:p>
    <w:p w:rsidR="00D7749B" w:rsidRPr="00377D5A" w:rsidRDefault="00D7749B" w:rsidP="00D7749B">
      <w:pPr>
        <w:spacing w:after="0" w:line="240" w:lineRule="auto"/>
        <w:ind w:left="284" w:right="283" w:firstLine="425"/>
        <w:jc w:val="both"/>
        <w:rPr>
          <w:rFonts w:ascii="Times New Roman" w:hAnsi="Times New Roman"/>
          <w:sz w:val="28"/>
          <w:szCs w:val="28"/>
          <w:lang w:val="uk-UA"/>
        </w:rPr>
      </w:pPr>
      <w:r w:rsidRPr="00377D5A">
        <w:rPr>
          <w:rFonts w:ascii="Times New Roman" w:hAnsi="Times New Roman"/>
          <w:sz w:val="28"/>
          <w:szCs w:val="28"/>
          <w:lang w:val="uk-UA"/>
        </w:rPr>
        <w:t>- контора УКПН  - вул. Промислова, 1, с. Качанове;</w:t>
      </w:r>
    </w:p>
    <w:p w:rsidR="00D7749B" w:rsidRPr="00377D5A" w:rsidRDefault="00D7749B" w:rsidP="00D7749B">
      <w:pPr>
        <w:spacing w:after="0" w:line="240" w:lineRule="auto"/>
        <w:ind w:left="284" w:right="283" w:firstLine="425"/>
        <w:jc w:val="both"/>
        <w:rPr>
          <w:rFonts w:ascii="Times New Roman" w:hAnsi="Times New Roman"/>
          <w:sz w:val="28"/>
          <w:szCs w:val="28"/>
          <w:lang w:val="uk-UA"/>
        </w:rPr>
      </w:pPr>
      <w:r w:rsidRPr="00377D5A">
        <w:rPr>
          <w:rFonts w:ascii="Times New Roman" w:hAnsi="Times New Roman"/>
          <w:sz w:val="28"/>
          <w:szCs w:val="28"/>
          <w:lang w:val="uk-UA"/>
        </w:rPr>
        <w:t xml:space="preserve">- цех  капітального та підземного ремонту свердловин  (ЦКПРС) - </w:t>
      </w:r>
      <w:r w:rsidRPr="0095506C">
        <w:rPr>
          <w:rFonts w:ascii="Times New Roman" w:hAnsi="Times New Roman"/>
          <w:sz w:val="28"/>
          <w:szCs w:val="28"/>
          <w:lang w:val="uk-UA"/>
        </w:rPr>
        <w:t xml:space="preserve">вул. </w:t>
      </w:r>
      <w:r>
        <w:rPr>
          <w:rFonts w:ascii="Times New Roman" w:hAnsi="Times New Roman"/>
          <w:sz w:val="28"/>
          <w:szCs w:val="28"/>
          <w:lang w:val="uk-UA"/>
        </w:rPr>
        <w:t>Промислова, 31</w:t>
      </w:r>
      <w:r w:rsidRPr="00377D5A">
        <w:rPr>
          <w:rFonts w:ascii="Times New Roman" w:hAnsi="Times New Roman"/>
          <w:sz w:val="28"/>
          <w:szCs w:val="28"/>
          <w:lang w:val="uk-UA"/>
        </w:rPr>
        <w:t>,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магазин - вул. Промислова, 3а, с. Качанове Гадяцький район;</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пожежне депо - вул. Промислова, 3,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будівельно-монтажний цех</w:t>
      </w:r>
      <w:r>
        <w:rPr>
          <w:rFonts w:ascii="Times New Roman" w:hAnsi="Times New Roman"/>
          <w:sz w:val="28"/>
          <w:szCs w:val="28"/>
          <w:lang w:val="uk-UA"/>
        </w:rPr>
        <w:t xml:space="preserve"> </w:t>
      </w:r>
      <w:r w:rsidRPr="00377D5A">
        <w:rPr>
          <w:rFonts w:ascii="Times New Roman" w:hAnsi="Times New Roman"/>
          <w:sz w:val="28"/>
          <w:szCs w:val="28"/>
          <w:lang w:val="uk-UA"/>
        </w:rPr>
        <w:t>(БМЦ) - вул. Промислова, 2,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їдальня - вул. Промислова, 5,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А\К 4  - вул. Промислова, 13,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котельня АБЗ - вул. Промислова, 10,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lastRenderedPageBreak/>
        <w:t>- очисні споруди -  вул. Промислова, 31,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база УКПН - вул. Промислова, 1б, с.</w:t>
      </w:r>
      <w:r>
        <w:rPr>
          <w:rFonts w:ascii="Times New Roman" w:hAnsi="Times New Roman"/>
          <w:sz w:val="28"/>
          <w:szCs w:val="28"/>
          <w:lang w:val="uk-UA"/>
        </w:rPr>
        <w:t xml:space="preserve"> </w:t>
      </w:r>
      <w:r w:rsidRPr="00377D5A">
        <w:rPr>
          <w:rFonts w:ascii="Times New Roman" w:hAnsi="Times New Roman"/>
          <w:sz w:val="28"/>
          <w:szCs w:val="28"/>
          <w:lang w:val="uk-UA"/>
        </w:rPr>
        <w:t>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ко</w:t>
      </w:r>
      <w:r>
        <w:rPr>
          <w:rFonts w:ascii="Times New Roman" w:hAnsi="Times New Roman"/>
          <w:sz w:val="28"/>
          <w:szCs w:val="28"/>
          <w:lang w:val="uk-UA"/>
        </w:rPr>
        <w:t>тельня №1- вул. Промислова, 3 б</w:t>
      </w:r>
      <w:r w:rsidRPr="00377D5A">
        <w:rPr>
          <w:rFonts w:ascii="Times New Roman" w:hAnsi="Times New Roman"/>
          <w:sz w:val="28"/>
          <w:szCs w:val="28"/>
          <w:lang w:val="uk-UA"/>
        </w:rPr>
        <w:t>,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кустова</w:t>
      </w:r>
      <w:proofErr w:type="spellEnd"/>
      <w:r w:rsidRPr="00377D5A">
        <w:rPr>
          <w:rFonts w:ascii="Times New Roman" w:hAnsi="Times New Roman"/>
          <w:sz w:val="28"/>
          <w:szCs w:val="28"/>
          <w:lang w:val="uk-UA"/>
        </w:rPr>
        <w:t xml:space="preserve"> насосна станція (КНС)- вул. Промислова, 12,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xml:space="preserve">- </w:t>
      </w:r>
      <w:r w:rsidRPr="00377D5A">
        <w:rPr>
          <w:rFonts w:ascii="Times New Roman" w:hAnsi="Times New Roman"/>
          <w:sz w:val="28"/>
          <w:szCs w:val="28"/>
          <w:lang w:val="uk-UA"/>
        </w:rPr>
        <w:t>протирадіаційне укри</w:t>
      </w:r>
      <w:r>
        <w:rPr>
          <w:rFonts w:ascii="Times New Roman" w:hAnsi="Times New Roman"/>
          <w:sz w:val="28"/>
          <w:szCs w:val="28"/>
          <w:lang w:val="uk-UA"/>
        </w:rPr>
        <w:t>ття (ПРУ) -  вул. Промислова, 4</w:t>
      </w:r>
      <w:r w:rsidRPr="00377D5A">
        <w:rPr>
          <w:rFonts w:ascii="Times New Roman" w:hAnsi="Times New Roman"/>
          <w:sz w:val="28"/>
          <w:szCs w:val="28"/>
          <w:lang w:val="uk-UA"/>
        </w:rPr>
        <w:t>,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xml:space="preserve">- </w:t>
      </w:r>
      <w:proofErr w:type="spellStart"/>
      <w:r w:rsidRPr="00377D5A">
        <w:rPr>
          <w:rFonts w:ascii="Times New Roman" w:hAnsi="Times New Roman"/>
          <w:sz w:val="28"/>
          <w:szCs w:val="28"/>
          <w:lang w:val="uk-UA"/>
        </w:rPr>
        <w:t>мехмайстерня</w:t>
      </w:r>
      <w:proofErr w:type="spellEnd"/>
      <w:r w:rsidRPr="00377D5A">
        <w:rPr>
          <w:rFonts w:ascii="Times New Roman" w:hAnsi="Times New Roman"/>
          <w:sz w:val="28"/>
          <w:szCs w:val="28"/>
          <w:lang w:val="uk-UA"/>
        </w:rPr>
        <w:t xml:space="preserve"> - вул. Промислова, 7 ,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будівельні склади - вул. Промислова, 11,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w:t>
      </w:r>
      <w:r>
        <w:rPr>
          <w:rFonts w:ascii="Times New Roman" w:hAnsi="Times New Roman"/>
          <w:sz w:val="28"/>
          <w:szCs w:val="28"/>
          <w:lang w:val="uk-UA"/>
        </w:rPr>
        <w:t xml:space="preserve"> ГТУ – 1  - вул. Промислова, 14</w:t>
      </w:r>
      <w:r w:rsidRPr="00377D5A">
        <w:rPr>
          <w:rFonts w:ascii="Times New Roman" w:hAnsi="Times New Roman"/>
          <w:sz w:val="28"/>
          <w:szCs w:val="28"/>
          <w:lang w:val="uk-UA"/>
        </w:rPr>
        <w:t>,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ГТУ -2 -  вул. Промислова, 16,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газліфт №1  - вул. Промислова, 18,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А\К 5 – вул. Гадяцька</w:t>
      </w:r>
      <w:r w:rsidRPr="00377D5A">
        <w:rPr>
          <w:rFonts w:ascii="Times New Roman" w:hAnsi="Times New Roman"/>
          <w:sz w:val="28"/>
          <w:szCs w:val="28"/>
          <w:lang w:val="uk-UA"/>
        </w:rPr>
        <w:t>, 2а, с. Качанове;</w:t>
      </w:r>
    </w:p>
    <w:p w:rsidR="00D7749B" w:rsidRPr="00377D5A" w:rsidRDefault="00D7749B" w:rsidP="00D7749B">
      <w:pPr>
        <w:spacing w:after="0" w:line="240" w:lineRule="auto"/>
        <w:ind w:left="284" w:firstLine="425"/>
        <w:jc w:val="both"/>
        <w:rPr>
          <w:rFonts w:ascii="Times New Roman" w:hAnsi="Times New Roman"/>
          <w:sz w:val="28"/>
          <w:szCs w:val="28"/>
          <w:lang w:val="uk-UA"/>
        </w:rPr>
      </w:pPr>
      <w:r w:rsidRPr="00377D5A">
        <w:rPr>
          <w:rFonts w:ascii="Times New Roman" w:hAnsi="Times New Roman"/>
          <w:sz w:val="28"/>
          <w:szCs w:val="28"/>
          <w:lang w:val="uk-UA"/>
        </w:rPr>
        <w:t>-  АЗС контейнерного типу - вул. Промислова, 1в, с. Качанове;</w:t>
      </w:r>
    </w:p>
    <w:p w:rsidR="00D7749B" w:rsidRPr="00377D5A" w:rsidRDefault="00D7749B" w:rsidP="00D7749B">
      <w:pPr>
        <w:spacing w:after="0" w:line="240" w:lineRule="auto"/>
        <w:ind w:left="426" w:right="-284" w:firstLine="425"/>
        <w:jc w:val="both"/>
        <w:rPr>
          <w:rFonts w:ascii="Times New Roman" w:hAnsi="Times New Roman"/>
          <w:b/>
          <w:sz w:val="28"/>
          <w:szCs w:val="28"/>
          <w:lang w:val="uk-UA"/>
        </w:rPr>
      </w:pPr>
      <w:r>
        <w:rPr>
          <w:rFonts w:ascii="Times New Roman" w:hAnsi="Times New Roman"/>
          <w:sz w:val="28"/>
          <w:szCs w:val="28"/>
          <w:lang w:val="uk-UA"/>
        </w:rPr>
        <w:t>- АБЗ (</w:t>
      </w:r>
      <w:proofErr w:type="spellStart"/>
      <w:r>
        <w:rPr>
          <w:rFonts w:ascii="Times New Roman" w:hAnsi="Times New Roman"/>
          <w:sz w:val="28"/>
          <w:szCs w:val="28"/>
          <w:lang w:val="uk-UA"/>
        </w:rPr>
        <w:t>асфальто-</w:t>
      </w:r>
      <w:r w:rsidRPr="00377D5A">
        <w:rPr>
          <w:rFonts w:ascii="Times New Roman" w:hAnsi="Times New Roman"/>
          <w:sz w:val="28"/>
          <w:szCs w:val="28"/>
          <w:lang w:val="uk-UA"/>
        </w:rPr>
        <w:t>бетонний</w:t>
      </w:r>
      <w:proofErr w:type="spellEnd"/>
      <w:r>
        <w:rPr>
          <w:rFonts w:ascii="Times New Roman" w:hAnsi="Times New Roman"/>
          <w:sz w:val="28"/>
          <w:szCs w:val="28"/>
          <w:lang w:val="uk-UA"/>
        </w:rPr>
        <w:t xml:space="preserve"> завод) - вул. Промислова, 10, с</w:t>
      </w:r>
      <w:r w:rsidRPr="00377D5A">
        <w:rPr>
          <w:rFonts w:ascii="Times New Roman" w:hAnsi="Times New Roman"/>
          <w:sz w:val="28"/>
          <w:szCs w:val="28"/>
          <w:lang w:val="uk-UA"/>
        </w:rPr>
        <w:t>.</w:t>
      </w:r>
      <w:r>
        <w:rPr>
          <w:rFonts w:ascii="Times New Roman" w:hAnsi="Times New Roman"/>
          <w:sz w:val="28"/>
          <w:szCs w:val="28"/>
          <w:lang w:val="uk-UA"/>
        </w:rPr>
        <w:t xml:space="preserve"> </w:t>
      </w:r>
      <w:r w:rsidRPr="00377D5A">
        <w:rPr>
          <w:rFonts w:ascii="Times New Roman" w:hAnsi="Times New Roman"/>
          <w:sz w:val="28"/>
          <w:szCs w:val="28"/>
          <w:lang w:val="uk-UA"/>
        </w:rPr>
        <w:t>Качанове Гадяцький район. Юридична адреса:</w:t>
      </w:r>
      <w:r>
        <w:rPr>
          <w:rFonts w:ascii="Times New Roman" w:hAnsi="Times New Roman"/>
          <w:sz w:val="28"/>
          <w:szCs w:val="28"/>
          <w:lang w:val="uk-UA"/>
        </w:rPr>
        <w:t xml:space="preserve"> </w:t>
      </w:r>
      <w:r w:rsidRPr="00377D5A">
        <w:rPr>
          <w:rFonts w:ascii="Times New Roman" w:hAnsi="Times New Roman"/>
          <w:sz w:val="28"/>
          <w:szCs w:val="28"/>
          <w:lang w:val="uk-UA"/>
        </w:rPr>
        <w:t>36020 м. Полтава, вул.</w:t>
      </w:r>
      <w:r>
        <w:rPr>
          <w:rFonts w:ascii="Times New Roman" w:hAnsi="Times New Roman"/>
          <w:sz w:val="28"/>
          <w:szCs w:val="28"/>
          <w:lang w:val="uk-UA"/>
        </w:rPr>
        <w:t> </w:t>
      </w:r>
      <w:r w:rsidRPr="00377D5A">
        <w:rPr>
          <w:rFonts w:ascii="Times New Roman" w:hAnsi="Times New Roman"/>
          <w:sz w:val="28"/>
          <w:szCs w:val="28"/>
          <w:lang w:val="uk-UA"/>
        </w:rPr>
        <w:t>Монастирська,</w:t>
      </w:r>
      <w:r>
        <w:rPr>
          <w:rFonts w:ascii="Times New Roman" w:hAnsi="Times New Roman"/>
          <w:sz w:val="28"/>
          <w:szCs w:val="28"/>
          <w:lang w:val="uk-UA"/>
        </w:rPr>
        <w:t> </w:t>
      </w:r>
      <w:r w:rsidRPr="00377D5A">
        <w:rPr>
          <w:rFonts w:ascii="Times New Roman" w:hAnsi="Times New Roman"/>
          <w:sz w:val="28"/>
          <w:szCs w:val="28"/>
          <w:lang w:val="uk-UA"/>
        </w:rPr>
        <w:t>12,</w:t>
      </w:r>
      <w:r>
        <w:rPr>
          <w:rFonts w:ascii="Times New Roman" w:hAnsi="Times New Roman"/>
          <w:sz w:val="28"/>
          <w:szCs w:val="28"/>
          <w:lang w:val="uk-UA"/>
        </w:rPr>
        <w:t xml:space="preserve">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proofErr w:type="spellStart"/>
      <w:r>
        <w:rPr>
          <w:rFonts w:ascii="Times New Roman" w:hAnsi="Times New Roman"/>
          <w:sz w:val="28"/>
          <w:szCs w:val="28"/>
          <w:lang w:val="uk-UA"/>
        </w:rPr>
        <w:t>Наслє</w:t>
      </w:r>
      <w:r w:rsidRPr="00377D5A">
        <w:rPr>
          <w:rFonts w:ascii="Times New Roman" w:hAnsi="Times New Roman"/>
          <w:sz w:val="28"/>
          <w:szCs w:val="28"/>
          <w:lang w:val="uk-UA"/>
        </w:rPr>
        <w:t>дніков</w:t>
      </w:r>
      <w:proofErr w:type="spellEnd"/>
      <w:r w:rsidRPr="00377D5A">
        <w:rPr>
          <w:rFonts w:ascii="Times New Roman" w:hAnsi="Times New Roman"/>
          <w:sz w:val="28"/>
          <w:szCs w:val="28"/>
          <w:lang w:val="uk-UA"/>
        </w:rPr>
        <w:t xml:space="preserve"> Сергій Валерійович.</w:t>
      </w:r>
    </w:p>
    <w:p w:rsidR="00D7749B" w:rsidRPr="00377D5A"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1.2 УАС   ПАТ «Укрнафта»</w:t>
      </w:r>
      <w:r>
        <w:rPr>
          <w:rFonts w:ascii="Times New Roman" w:hAnsi="Times New Roman"/>
          <w:sz w:val="28"/>
          <w:szCs w:val="28"/>
          <w:lang w:val="uk-UA"/>
        </w:rPr>
        <w:t xml:space="preserve"> </w:t>
      </w:r>
      <w:r w:rsidRPr="00377D5A">
        <w:rPr>
          <w:rFonts w:ascii="Times New Roman" w:hAnsi="Times New Roman"/>
          <w:sz w:val="28"/>
          <w:szCs w:val="28"/>
          <w:lang w:val="uk-UA"/>
        </w:rPr>
        <w:t>- вул. Нафтови</w:t>
      </w:r>
      <w:r>
        <w:rPr>
          <w:rFonts w:ascii="Times New Roman" w:hAnsi="Times New Roman"/>
          <w:sz w:val="28"/>
          <w:szCs w:val="28"/>
          <w:lang w:val="uk-UA"/>
        </w:rPr>
        <w:t>ків</w:t>
      </w:r>
      <w:r w:rsidRPr="00377D5A">
        <w:rPr>
          <w:rFonts w:ascii="Times New Roman" w:hAnsi="Times New Roman"/>
          <w:sz w:val="28"/>
          <w:szCs w:val="28"/>
          <w:lang w:val="uk-UA"/>
        </w:rPr>
        <w:t>, 2б, с. Качанове. Юридична адреса:</w:t>
      </w:r>
      <w:r>
        <w:rPr>
          <w:rFonts w:ascii="Times New Roman" w:hAnsi="Times New Roman"/>
          <w:sz w:val="28"/>
          <w:szCs w:val="28"/>
          <w:lang w:val="uk-UA"/>
        </w:rPr>
        <w:t xml:space="preserve"> </w:t>
      </w:r>
      <w:r w:rsidRPr="00377D5A">
        <w:rPr>
          <w:rFonts w:ascii="Times New Roman" w:hAnsi="Times New Roman"/>
          <w:sz w:val="28"/>
          <w:szCs w:val="28"/>
          <w:lang w:val="uk-UA"/>
        </w:rPr>
        <w:t xml:space="preserve">04053 м. Київ, пров. </w:t>
      </w:r>
      <w:proofErr w:type="spellStart"/>
      <w:r w:rsidRPr="00377D5A">
        <w:rPr>
          <w:rFonts w:ascii="Times New Roman" w:hAnsi="Times New Roman"/>
          <w:sz w:val="28"/>
          <w:szCs w:val="28"/>
          <w:lang w:val="uk-UA"/>
        </w:rPr>
        <w:t>Несторівський</w:t>
      </w:r>
      <w:proofErr w:type="spellEnd"/>
      <w:r w:rsidRPr="00377D5A">
        <w:rPr>
          <w:rFonts w:ascii="Times New Roman" w:hAnsi="Times New Roman"/>
          <w:sz w:val="28"/>
          <w:szCs w:val="28"/>
          <w:lang w:val="uk-UA"/>
        </w:rPr>
        <w:t xml:space="preserve">, </w:t>
      </w:r>
      <w:r>
        <w:rPr>
          <w:rFonts w:ascii="Times New Roman" w:hAnsi="Times New Roman"/>
          <w:sz w:val="28"/>
          <w:szCs w:val="28"/>
          <w:lang w:val="uk-UA"/>
        </w:rPr>
        <w:t xml:space="preserve"> </w:t>
      </w:r>
      <w:r w:rsidRPr="00377D5A">
        <w:rPr>
          <w:rFonts w:ascii="Times New Roman" w:hAnsi="Times New Roman"/>
          <w:sz w:val="28"/>
          <w:szCs w:val="28"/>
          <w:lang w:val="uk-UA"/>
        </w:rPr>
        <w:t xml:space="preserve">3-5, </w:t>
      </w:r>
      <w:r w:rsidRPr="0095506C">
        <w:rPr>
          <w:rFonts w:ascii="Times New Roman" w:hAnsi="Times New Roman"/>
          <w:sz w:val="28"/>
          <w:szCs w:val="28"/>
          <w:lang w:val="uk-UA"/>
        </w:rPr>
        <w:t xml:space="preserve">керівник </w:t>
      </w:r>
      <w:r w:rsidRPr="00377D5A">
        <w:rPr>
          <w:rFonts w:ascii="Times New Roman" w:hAnsi="Times New Roman"/>
          <w:sz w:val="28"/>
          <w:szCs w:val="28"/>
          <w:lang w:val="uk-UA"/>
        </w:rPr>
        <w:t>Скрипка Тетяна Юріївна.</w:t>
      </w:r>
    </w:p>
    <w:p w:rsidR="00D7749B" w:rsidRPr="0083550C"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1.3. Об’єкти  Прикарпатського  УБР</w:t>
      </w:r>
      <w:r>
        <w:rPr>
          <w:rFonts w:ascii="Times New Roman" w:hAnsi="Times New Roman"/>
          <w:sz w:val="28"/>
          <w:szCs w:val="28"/>
          <w:lang w:val="uk-UA"/>
        </w:rPr>
        <w:t xml:space="preserve"> </w:t>
      </w:r>
      <w:r w:rsidRPr="00377D5A">
        <w:rPr>
          <w:rFonts w:ascii="Times New Roman" w:hAnsi="Times New Roman"/>
          <w:sz w:val="28"/>
          <w:szCs w:val="28"/>
          <w:lang w:val="uk-UA"/>
        </w:rPr>
        <w:t>по вул. Гадяцька, 2б, с.</w:t>
      </w:r>
      <w:r>
        <w:rPr>
          <w:rFonts w:ascii="Times New Roman" w:hAnsi="Times New Roman"/>
          <w:sz w:val="28"/>
          <w:szCs w:val="28"/>
          <w:lang w:val="uk-UA"/>
        </w:rPr>
        <w:t xml:space="preserve"> </w:t>
      </w:r>
      <w:r w:rsidRPr="00377D5A">
        <w:rPr>
          <w:rFonts w:ascii="Times New Roman" w:hAnsi="Times New Roman"/>
          <w:sz w:val="28"/>
          <w:szCs w:val="28"/>
          <w:lang w:val="uk-UA"/>
        </w:rPr>
        <w:t>Качанове</w:t>
      </w:r>
      <w:r>
        <w:rPr>
          <w:rFonts w:ascii="Times New Roman" w:hAnsi="Times New Roman"/>
          <w:sz w:val="28"/>
          <w:szCs w:val="28"/>
          <w:lang w:val="uk-UA"/>
        </w:rPr>
        <w:t xml:space="preserve"> </w:t>
      </w:r>
      <w:r w:rsidRPr="00377D5A">
        <w:rPr>
          <w:rFonts w:ascii="Times New Roman" w:hAnsi="Times New Roman"/>
          <w:bCs/>
          <w:sz w:val="28"/>
          <w:szCs w:val="28"/>
          <w:lang w:val="uk-UA"/>
        </w:rPr>
        <w:t xml:space="preserve">(БВО,  РІТС-3 ). </w:t>
      </w:r>
      <w:r w:rsidRPr="00377D5A">
        <w:rPr>
          <w:rFonts w:ascii="Times New Roman" w:hAnsi="Times New Roman"/>
          <w:sz w:val="28"/>
          <w:szCs w:val="28"/>
          <w:lang w:val="uk-UA"/>
        </w:rPr>
        <w:t>Юридична адреса:</w:t>
      </w:r>
      <w:r>
        <w:rPr>
          <w:rFonts w:ascii="Times New Roman" w:hAnsi="Times New Roman"/>
          <w:sz w:val="28"/>
          <w:szCs w:val="28"/>
          <w:lang w:val="uk-UA"/>
        </w:rPr>
        <w:t xml:space="preserve"> </w:t>
      </w:r>
      <w:r w:rsidRPr="00377D5A">
        <w:rPr>
          <w:rFonts w:ascii="Times New Roman" w:hAnsi="Times New Roman"/>
          <w:sz w:val="28"/>
          <w:szCs w:val="28"/>
          <w:lang w:val="uk-UA"/>
        </w:rPr>
        <w:t>7</w:t>
      </w:r>
      <w:r>
        <w:rPr>
          <w:rFonts w:ascii="Times New Roman" w:hAnsi="Times New Roman"/>
          <w:sz w:val="28"/>
          <w:szCs w:val="28"/>
          <w:lang w:val="uk-UA"/>
        </w:rPr>
        <w:t>7504,  м. Долина, Івано-</w:t>
      </w:r>
      <w:r w:rsidRPr="00377D5A">
        <w:rPr>
          <w:rFonts w:ascii="Times New Roman" w:hAnsi="Times New Roman"/>
          <w:sz w:val="28"/>
          <w:szCs w:val="28"/>
          <w:lang w:val="uk-UA"/>
        </w:rPr>
        <w:t>Франківська обл.  вул. Степана Бандери, 1,</w:t>
      </w:r>
      <w:r>
        <w:rPr>
          <w:rFonts w:ascii="Times New Roman" w:hAnsi="Times New Roman"/>
          <w:sz w:val="28"/>
          <w:szCs w:val="28"/>
          <w:lang w:val="uk-UA"/>
        </w:rPr>
        <w:t xml:space="preserve"> </w:t>
      </w:r>
      <w:r w:rsidRPr="0095506C">
        <w:rPr>
          <w:rFonts w:ascii="Times New Roman" w:hAnsi="Times New Roman"/>
          <w:sz w:val="28"/>
          <w:szCs w:val="28"/>
          <w:lang w:val="uk-UA"/>
        </w:rPr>
        <w:t xml:space="preserve">керівник </w:t>
      </w:r>
      <w:r>
        <w:rPr>
          <w:rFonts w:ascii="Times New Roman" w:hAnsi="Times New Roman"/>
          <w:sz w:val="28"/>
          <w:szCs w:val="28"/>
          <w:lang w:val="uk-UA"/>
        </w:rPr>
        <w:t xml:space="preserve">- </w:t>
      </w:r>
      <w:proofErr w:type="spellStart"/>
      <w:r w:rsidRPr="00377D5A">
        <w:rPr>
          <w:rFonts w:ascii="Times New Roman" w:hAnsi="Times New Roman"/>
          <w:sz w:val="28"/>
          <w:szCs w:val="28"/>
          <w:lang w:val="uk-UA"/>
        </w:rPr>
        <w:t>Федорук</w:t>
      </w:r>
      <w:proofErr w:type="spellEnd"/>
      <w:r w:rsidRPr="00377D5A">
        <w:rPr>
          <w:rFonts w:ascii="Times New Roman" w:hAnsi="Times New Roman"/>
          <w:sz w:val="28"/>
          <w:szCs w:val="28"/>
          <w:lang w:val="uk-UA"/>
        </w:rPr>
        <w:t xml:space="preserve"> Іван Михайлович </w:t>
      </w:r>
    </w:p>
    <w:p w:rsidR="00D7749B" w:rsidRPr="00377D5A" w:rsidRDefault="00D7749B" w:rsidP="00D7749B">
      <w:pPr>
        <w:spacing w:after="0" w:line="240" w:lineRule="auto"/>
        <w:ind w:left="426" w:right="-284" w:firstLine="425"/>
        <w:jc w:val="both"/>
        <w:rPr>
          <w:rFonts w:ascii="Times New Roman" w:hAnsi="Times New Roman"/>
          <w:sz w:val="28"/>
          <w:szCs w:val="28"/>
          <w:lang w:val="uk-UA"/>
        </w:rPr>
      </w:pPr>
      <w:r>
        <w:rPr>
          <w:rFonts w:ascii="Times New Roman" w:hAnsi="Times New Roman"/>
          <w:sz w:val="28"/>
          <w:szCs w:val="28"/>
          <w:lang w:val="uk-UA"/>
        </w:rPr>
        <w:t xml:space="preserve">1.4. Об’єкти </w:t>
      </w:r>
      <w:proofErr w:type="spellStart"/>
      <w:r>
        <w:rPr>
          <w:rFonts w:ascii="Times New Roman" w:hAnsi="Times New Roman"/>
          <w:sz w:val="28"/>
          <w:szCs w:val="28"/>
          <w:lang w:val="uk-UA"/>
        </w:rPr>
        <w:t>Качанівського</w:t>
      </w:r>
      <w:proofErr w:type="spellEnd"/>
      <w:r>
        <w:rPr>
          <w:rFonts w:ascii="Times New Roman" w:hAnsi="Times New Roman"/>
          <w:sz w:val="28"/>
          <w:szCs w:val="28"/>
          <w:lang w:val="uk-UA"/>
        </w:rPr>
        <w:t xml:space="preserve"> ГПЗ</w:t>
      </w:r>
      <w:r w:rsidRPr="00377D5A">
        <w:rPr>
          <w:rFonts w:ascii="Times New Roman" w:hAnsi="Times New Roman"/>
          <w:sz w:val="28"/>
          <w:szCs w:val="28"/>
          <w:lang w:val="uk-UA"/>
        </w:rPr>
        <w:t>:</w:t>
      </w:r>
    </w:p>
    <w:p w:rsidR="00D7749B" w:rsidRPr="00377D5A"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 факельне  господарство - вул. Газовиків,  1 а, с. Качанове;</w:t>
      </w:r>
    </w:p>
    <w:p w:rsidR="00D7749B" w:rsidRPr="00377D5A" w:rsidRDefault="00D7749B" w:rsidP="00D7749B">
      <w:pPr>
        <w:spacing w:after="0" w:line="240" w:lineRule="auto"/>
        <w:ind w:left="426" w:right="-284" w:firstLine="425"/>
        <w:jc w:val="both"/>
        <w:rPr>
          <w:rFonts w:ascii="Times New Roman" w:hAnsi="Times New Roman"/>
          <w:sz w:val="28"/>
          <w:szCs w:val="28"/>
          <w:shd w:val="clear" w:color="auto" w:fill="FFFFFF"/>
          <w:lang w:val="uk-UA"/>
        </w:rPr>
      </w:pPr>
      <w:r w:rsidRPr="00377D5A">
        <w:rPr>
          <w:rFonts w:ascii="Times New Roman" w:hAnsi="Times New Roman"/>
          <w:sz w:val="28"/>
          <w:szCs w:val="28"/>
          <w:lang w:val="uk-UA"/>
        </w:rPr>
        <w:t>- товарний парк - вул</w:t>
      </w:r>
      <w:r>
        <w:rPr>
          <w:rFonts w:ascii="Times New Roman" w:hAnsi="Times New Roman"/>
          <w:sz w:val="28"/>
          <w:szCs w:val="28"/>
          <w:lang w:val="uk-UA"/>
        </w:rPr>
        <w:t>. Газовиків, 1 б, с. Качанове</w:t>
      </w:r>
      <w:r w:rsidRPr="00377D5A">
        <w:rPr>
          <w:rFonts w:ascii="Times New Roman" w:hAnsi="Times New Roman"/>
          <w:sz w:val="28"/>
          <w:szCs w:val="28"/>
          <w:lang w:val="uk-UA"/>
        </w:rPr>
        <w:t>.</w:t>
      </w:r>
      <w:r>
        <w:rPr>
          <w:rFonts w:ascii="Times New Roman" w:hAnsi="Times New Roman"/>
          <w:sz w:val="28"/>
          <w:szCs w:val="28"/>
          <w:lang w:val="uk-UA"/>
        </w:rPr>
        <w:t xml:space="preserve"> </w:t>
      </w:r>
      <w:r w:rsidRPr="00377D5A">
        <w:rPr>
          <w:rFonts w:ascii="Times New Roman" w:hAnsi="Times New Roman"/>
          <w:sz w:val="28"/>
          <w:szCs w:val="28"/>
          <w:lang w:val="uk-UA"/>
        </w:rPr>
        <w:t xml:space="preserve">Юридична адреса:42730  с. Мала Павлівка, Охтирський  р-н., вул. Центральна, 1,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r w:rsidRPr="00377D5A">
        <w:rPr>
          <w:rFonts w:ascii="Times New Roman" w:hAnsi="Times New Roman"/>
          <w:sz w:val="28"/>
          <w:szCs w:val="28"/>
          <w:lang w:val="uk-UA"/>
        </w:rPr>
        <w:t>Каша Олег  Анатолійович</w:t>
      </w:r>
      <w:r w:rsidRPr="00377D5A">
        <w:rPr>
          <w:rFonts w:ascii="Times New Roman" w:hAnsi="Times New Roman"/>
          <w:sz w:val="28"/>
          <w:szCs w:val="28"/>
          <w:shd w:val="clear" w:color="auto" w:fill="FFFFFF"/>
          <w:lang w:val="uk-UA"/>
        </w:rPr>
        <w:t>.</w:t>
      </w:r>
    </w:p>
    <w:p w:rsidR="00D7749B"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1.5.  Цех №3  Полтавського тампонажного упра</w:t>
      </w:r>
      <w:r>
        <w:rPr>
          <w:rFonts w:ascii="Times New Roman" w:hAnsi="Times New Roman"/>
          <w:sz w:val="28"/>
          <w:szCs w:val="28"/>
          <w:lang w:val="uk-UA"/>
        </w:rPr>
        <w:t xml:space="preserve">вління - вул. Гадяцька, 2 в,  с. </w:t>
      </w:r>
      <w:r w:rsidRPr="00377D5A">
        <w:rPr>
          <w:rFonts w:ascii="Times New Roman" w:hAnsi="Times New Roman"/>
          <w:sz w:val="28"/>
          <w:szCs w:val="28"/>
          <w:lang w:val="uk-UA"/>
        </w:rPr>
        <w:t xml:space="preserve">Качанове. Юридична адреса: 36020 м. Полтава, вул. </w:t>
      </w:r>
      <w:r>
        <w:rPr>
          <w:rFonts w:ascii="Times New Roman" w:hAnsi="Times New Roman"/>
          <w:sz w:val="28"/>
          <w:szCs w:val="28"/>
          <w:lang w:val="uk-UA"/>
        </w:rPr>
        <w:t xml:space="preserve"> </w:t>
      </w:r>
      <w:proofErr w:type="spellStart"/>
      <w:r w:rsidRPr="00377D5A">
        <w:rPr>
          <w:rFonts w:ascii="Times New Roman" w:hAnsi="Times New Roman"/>
          <w:sz w:val="28"/>
          <w:szCs w:val="28"/>
          <w:lang w:val="uk-UA"/>
        </w:rPr>
        <w:t>Половки</w:t>
      </w:r>
      <w:proofErr w:type="spellEnd"/>
      <w:r w:rsidRPr="00377D5A">
        <w:rPr>
          <w:rFonts w:ascii="Times New Roman" w:hAnsi="Times New Roman"/>
          <w:sz w:val="28"/>
          <w:szCs w:val="28"/>
          <w:lang w:val="uk-UA"/>
        </w:rPr>
        <w:t xml:space="preserve">,  90,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proofErr w:type="spellStart"/>
      <w:r w:rsidRPr="00377D5A">
        <w:rPr>
          <w:rFonts w:ascii="Times New Roman" w:hAnsi="Times New Roman"/>
          <w:sz w:val="28"/>
          <w:szCs w:val="28"/>
          <w:lang w:val="uk-UA"/>
        </w:rPr>
        <w:t>Королько</w:t>
      </w:r>
      <w:proofErr w:type="spellEnd"/>
      <w:r w:rsidRPr="00377D5A">
        <w:rPr>
          <w:rFonts w:ascii="Times New Roman" w:hAnsi="Times New Roman"/>
          <w:sz w:val="28"/>
          <w:szCs w:val="28"/>
          <w:lang w:val="uk-UA"/>
        </w:rPr>
        <w:t xml:space="preserve"> Любомир Ілліч.</w:t>
      </w:r>
    </w:p>
    <w:p w:rsidR="00D7749B" w:rsidRDefault="00D7749B" w:rsidP="00D7749B">
      <w:pPr>
        <w:spacing w:after="0" w:line="240" w:lineRule="auto"/>
        <w:ind w:left="426" w:right="-284" w:firstLine="425"/>
        <w:jc w:val="both"/>
        <w:outlineLvl w:val="0"/>
        <w:rPr>
          <w:rFonts w:ascii="Times New Roman" w:hAnsi="Times New Roman"/>
          <w:color w:val="FF0000"/>
          <w:sz w:val="28"/>
          <w:szCs w:val="28"/>
          <w:lang w:val="uk-UA"/>
        </w:rPr>
      </w:pPr>
      <w:r w:rsidRPr="00377D5A">
        <w:rPr>
          <w:rFonts w:ascii="Times New Roman" w:hAnsi="Times New Roman"/>
          <w:sz w:val="28"/>
          <w:szCs w:val="28"/>
          <w:lang w:val="uk-UA"/>
        </w:rPr>
        <w:t xml:space="preserve">2.  </w:t>
      </w:r>
      <w:r w:rsidRPr="0095506C">
        <w:rPr>
          <w:rFonts w:ascii="Times New Roman" w:hAnsi="Times New Roman"/>
          <w:b/>
          <w:sz w:val="28"/>
          <w:szCs w:val="28"/>
          <w:lang w:val="uk-UA"/>
        </w:rPr>
        <w:t>Об’єкти  ПАТ  «</w:t>
      </w:r>
      <w:proofErr w:type="spellStart"/>
      <w:r w:rsidRPr="0095506C">
        <w:rPr>
          <w:rFonts w:ascii="Times New Roman" w:hAnsi="Times New Roman"/>
          <w:b/>
          <w:sz w:val="28"/>
          <w:szCs w:val="28"/>
          <w:lang w:val="uk-UA"/>
        </w:rPr>
        <w:t>Укртранснафта</w:t>
      </w:r>
      <w:proofErr w:type="spellEnd"/>
      <w:r w:rsidRPr="0095506C">
        <w:rPr>
          <w:rFonts w:ascii="Times New Roman" w:hAnsi="Times New Roman"/>
          <w:b/>
          <w:sz w:val="28"/>
          <w:szCs w:val="28"/>
          <w:lang w:val="uk-UA"/>
        </w:rPr>
        <w:t>»</w:t>
      </w:r>
    </w:p>
    <w:p w:rsidR="00D7749B" w:rsidRPr="00377D5A"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 xml:space="preserve">2.1. майновий комплекс  </w:t>
      </w:r>
      <w:proofErr w:type="spellStart"/>
      <w:r w:rsidRPr="00377D5A">
        <w:rPr>
          <w:rFonts w:ascii="Times New Roman" w:hAnsi="Times New Roman"/>
          <w:sz w:val="28"/>
          <w:szCs w:val="28"/>
          <w:lang w:val="uk-UA"/>
        </w:rPr>
        <w:t>Глинсько-Розбишівської</w:t>
      </w:r>
      <w:proofErr w:type="spellEnd"/>
      <w:r w:rsidRPr="00377D5A">
        <w:rPr>
          <w:rFonts w:ascii="Times New Roman" w:hAnsi="Times New Roman"/>
          <w:sz w:val="28"/>
          <w:szCs w:val="28"/>
          <w:lang w:val="uk-UA"/>
        </w:rPr>
        <w:t xml:space="preserve">  ЛВДС- в</w:t>
      </w:r>
      <w:r>
        <w:rPr>
          <w:rFonts w:ascii="Times New Roman" w:hAnsi="Times New Roman"/>
          <w:sz w:val="28"/>
          <w:szCs w:val="28"/>
          <w:lang w:val="uk-UA"/>
        </w:rPr>
        <w:t>ул. Нафтовиків, 4, с. Качанове</w:t>
      </w:r>
      <w:r w:rsidRPr="00377D5A">
        <w:rPr>
          <w:rFonts w:ascii="Times New Roman" w:hAnsi="Times New Roman"/>
          <w:sz w:val="28"/>
          <w:szCs w:val="28"/>
          <w:lang w:val="uk-UA"/>
        </w:rPr>
        <w:t>.</w:t>
      </w:r>
    </w:p>
    <w:p w:rsidR="00D7749B" w:rsidRPr="00377D5A" w:rsidRDefault="00D7749B" w:rsidP="00D7749B">
      <w:pPr>
        <w:spacing w:after="0" w:line="240" w:lineRule="auto"/>
        <w:ind w:left="426" w:right="-284" w:firstLine="425"/>
        <w:jc w:val="both"/>
        <w:rPr>
          <w:rFonts w:ascii="Times New Roman" w:hAnsi="Times New Roman"/>
          <w:sz w:val="28"/>
          <w:szCs w:val="28"/>
          <w:lang w:val="uk-UA"/>
        </w:rPr>
      </w:pPr>
      <w:r w:rsidRPr="00377D5A">
        <w:rPr>
          <w:rFonts w:ascii="Times New Roman" w:hAnsi="Times New Roman"/>
          <w:sz w:val="28"/>
          <w:szCs w:val="28"/>
          <w:lang w:val="uk-UA"/>
        </w:rPr>
        <w:t>2.2. приміщення підсобно-виробничо</w:t>
      </w:r>
      <w:r>
        <w:rPr>
          <w:rFonts w:ascii="Times New Roman" w:hAnsi="Times New Roman"/>
          <w:sz w:val="28"/>
          <w:szCs w:val="28"/>
          <w:lang w:val="uk-UA"/>
        </w:rPr>
        <w:t xml:space="preserve">го і обслуговуючого призначення </w:t>
      </w:r>
      <w:r w:rsidRPr="00377D5A">
        <w:rPr>
          <w:rFonts w:ascii="Times New Roman" w:hAnsi="Times New Roman"/>
          <w:sz w:val="28"/>
          <w:szCs w:val="28"/>
          <w:lang w:val="uk-UA"/>
        </w:rPr>
        <w:t>Гадяцького ЦЗ ПУВТУЗ - вул.</w:t>
      </w:r>
      <w:r>
        <w:rPr>
          <w:rFonts w:ascii="Times New Roman" w:hAnsi="Times New Roman"/>
          <w:sz w:val="28"/>
          <w:szCs w:val="28"/>
          <w:lang w:val="uk-UA"/>
        </w:rPr>
        <w:t xml:space="preserve"> Нафтовиків, 2 б , с. Качанове</w:t>
      </w:r>
      <w:r w:rsidRPr="00377D5A">
        <w:rPr>
          <w:rFonts w:ascii="Times New Roman" w:hAnsi="Times New Roman"/>
          <w:sz w:val="28"/>
          <w:szCs w:val="28"/>
          <w:lang w:val="uk-UA"/>
        </w:rPr>
        <w:t>. Юридична адреса:</w:t>
      </w:r>
      <w:r>
        <w:rPr>
          <w:rFonts w:ascii="Times New Roman" w:hAnsi="Times New Roman"/>
          <w:sz w:val="28"/>
          <w:szCs w:val="28"/>
          <w:lang w:val="uk-UA"/>
        </w:rPr>
        <w:t xml:space="preserve"> </w:t>
      </w:r>
      <w:r w:rsidRPr="00377D5A">
        <w:rPr>
          <w:rFonts w:ascii="Times New Roman" w:hAnsi="Times New Roman"/>
          <w:sz w:val="28"/>
          <w:szCs w:val="28"/>
          <w:lang w:val="uk-UA"/>
        </w:rPr>
        <w:t xml:space="preserve">39605,  м. Кременчук,  вул. Перемоги, 32\5, </w:t>
      </w:r>
      <w:r w:rsidRPr="0095506C">
        <w:rPr>
          <w:rFonts w:ascii="Times New Roman" w:hAnsi="Times New Roman"/>
          <w:sz w:val="28"/>
          <w:szCs w:val="28"/>
          <w:lang w:val="uk-UA"/>
        </w:rPr>
        <w:t>керівник</w:t>
      </w:r>
      <w:r>
        <w:rPr>
          <w:rFonts w:ascii="Times New Roman" w:hAnsi="Times New Roman"/>
          <w:sz w:val="28"/>
          <w:szCs w:val="28"/>
          <w:lang w:val="uk-UA"/>
        </w:rPr>
        <w:t xml:space="preserve"> </w:t>
      </w:r>
      <w:r w:rsidRPr="00377D5A">
        <w:rPr>
          <w:rFonts w:ascii="Times New Roman" w:hAnsi="Times New Roman"/>
          <w:sz w:val="28"/>
          <w:szCs w:val="28"/>
          <w:lang w:val="uk-UA"/>
        </w:rPr>
        <w:t>Величко Віталій Володимирович.</w:t>
      </w:r>
    </w:p>
    <w:p w:rsidR="00D7749B" w:rsidRDefault="00D7749B" w:rsidP="00D7749B">
      <w:pPr>
        <w:spacing w:after="0" w:line="240" w:lineRule="auto"/>
        <w:ind w:left="426" w:right="-284" w:firstLine="425"/>
        <w:jc w:val="both"/>
        <w:rPr>
          <w:rFonts w:ascii="Times New Roman" w:hAnsi="Times New Roman"/>
          <w:b/>
          <w:sz w:val="28"/>
          <w:szCs w:val="28"/>
          <w:lang w:val="uk-UA" w:eastAsia="uk-UA"/>
        </w:rPr>
      </w:pPr>
    </w:p>
    <w:p w:rsidR="00D7749B" w:rsidRPr="00852164" w:rsidRDefault="00D7749B" w:rsidP="00D7749B">
      <w:pPr>
        <w:spacing w:after="0" w:line="240" w:lineRule="auto"/>
        <w:ind w:left="426" w:right="-284" w:firstLine="425"/>
        <w:jc w:val="both"/>
        <w:outlineLvl w:val="0"/>
        <w:rPr>
          <w:rFonts w:ascii="Times New Roman" w:hAnsi="Times New Roman"/>
          <w:b/>
          <w:sz w:val="28"/>
          <w:szCs w:val="28"/>
          <w:lang w:val="uk-UA" w:eastAsia="uk-UA"/>
        </w:rPr>
      </w:pPr>
      <w:r w:rsidRPr="00852164">
        <w:rPr>
          <w:rFonts w:ascii="Times New Roman" w:hAnsi="Times New Roman"/>
          <w:b/>
          <w:sz w:val="28"/>
          <w:szCs w:val="28"/>
          <w:lang w:val="uk-UA" w:eastAsia="uk-UA"/>
        </w:rPr>
        <w:t>Сільськогосподарське виробництво</w:t>
      </w:r>
    </w:p>
    <w:p w:rsidR="00D7749B" w:rsidRPr="00377D5A" w:rsidRDefault="00D7749B" w:rsidP="00D7749B">
      <w:pPr>
        <w:shd w:val="clear" w:color="auto" w:fill="FFFFFF"/>
        <w:spacing w:after="0" w:line="240" w:lineRule="auto"/>
        <w:ind w:left="426" w:right="-284" w:firstLine="425"/>
        <w:jc w:val="both"/>
        <w:textAlignment w:val="baseline"/>
        <w:rPr>
          <w:rFonts w:ascii="Times New Roman" w:hAnsi="Times New Roman"/>
          <w:sz w:val="28"/>
          <w:szCs w:val="28"/>
          <w:lang w:val="uk-UA"/>
        </w:rPr>
      </w:pPr>
      <w:r w:rsidRPr="00377D5A">
        <w:rPr>
          <w:rFonts w:ascii="Times New Roman" w:hAnsi="Times New Roman"/>
          <w:bCs/>
          <w:iCs/>
          <w:sz w:val="28"/>
          <w:szCs w:val="28"/>
          <w:bdr w:val="none" w:sz="0" w:space="0" w:color="auto" w:frame="1"/>
          <w:lang w:val="uk-UA"/>
        </w:rPr>
        <w:t>На території громади переважають особисті селянські господарства, для яких характерні: невелика площа господарства, низька продуктивність, використання ручної робочої праці. Велику частину земель орендують сільськогосподарські підприємства (30 с/г виробників), які використовують сучасну техніку та технології.</w:t>
      </w:r>
      <w:r w:rsidRPr="00377D5A">
        <w:rPr>
          <w:rFonts w:ascii="Times New Roman" w:hAnsi="Times New Roman"/>
          <w:sz w:val="28"/>
          <w:szCs w:val="28"/>
          <w:lang w:val="uk-UA"/>
        </w:rPr>
        <w:t xml:space="preserve"> Галузь сільського господарства, як базова, є "локомотивом" у забезпеченні економічної безпеки </w:t>
      </w:r>
      <w:r w:rsidR="002B2C0F">
        <w:rPr>
          <w:rFonts w:ascii="Times New Roman" w:hAnsi="Times New Roman"/>
          <w:sz w:val="28"/>
          <w:szCs w:val="28"/>
          <w:lang w:val="uk-UA"/>
        </w:rPr>
        <w:t>громади</w:t>
      </w:r>
      <w:r w:rsidRPr="00377D5A">
        <w:rPr>
          <w:rFonts w:ascii="Times New Roman" w:hAnsi="Times New Roman"/>
          <w:sz w:val="28"/>
          <w:szCs w:val="28"/>
          <w:lang w:val="uk-UA"/>
        </w:rPr>
        <w:t>.</w:t>
      </w:r>
    </w:p>
    <w:p w:rsidR="00D7749B" w:rsidRPr="00AD773C" w:rsidRDefault="00D7749B" w:rsidP="00D7749B">
      <w:pPr>
        <w:pStyle w:val="a3"/>
        <w:ind w:left="426" w:right="-284" w:firstLine="425"/>
        <w:jc w:val="both"/>
        <w:rPr>
          <w:rFonts w:ascii="Times New Roman" w:hAnsi="Times New Roman"/>
          <w:sz w:val="28"/>
          <w:szCs w:val="28"/>
          <w:lang w:val="uk-UA"/>
        </w:rPr>
      </w:pPr>
      <w:r w:rsidRPr="00AD773C">
        <w:rPr>
          <w:rFonts w:ascii="Times New Roman" w:hAnsi="Times New Roman"/>
          <w:sz w:val="28"/>
          <w:szCs w:val="28"/>
          <w:lang w:val="uk-UA"/>
        </w:rPr>
        <w:lastRenderedPageBreak/>
        <w:t xml:space="preserve">Стан навколишнього природного середовища Сергіївської </w:t>
      </w:r>
      <w:r w:rsidR="002B2C0F">
        <w:rPr>
          <w:rFonts w:ascii="Times New Roman" w:hAnsi="Times New Roman"/>
          <w:sz w:val="28"/>
          <w:szCs w:val="28"/>
          <w:lang w:val="uk-UA"/>
        </w:rPr>
        <w:t>громади</w:t>
      </w:r>
      <w:r w:rsidRPr="00AD773C">
        <w:rPr>
          <w:rFonts w:ascii="Times New Roman" w:hAnsi="Times New Roman"/>
          <w:sz w:val="28"/>
          <w:szCs w:val="28"/>
          <w:lang w:val="uk-UA"/>
        </w:rPr>
        <w:t xml:space="preserve"> можна охарактеризувати, </w:t>
      </w:r>
      <w:r w:rsidR="002B2C0F">
        <w:rPr>
          <w:rFonts w:ascii="Times New Roman" w:hAnsi="Times New Roman"/>
          <w:sz w:val="28"/>
          <w:szCs w:val="28"/>
          <w:lang w:val="uk-UA"/>
        </w:rPr>
        <w:t xml:space="preserve"> </w:t>
      </w:r>
      <w:r w:rsidRPr="00AD773C">
        <w:rPr>
          <w:rFonts w:ascii="Times New Roman" w:hAnsi="Times New Roman"/>
          <w:sz w:val="28"/>
          <w:szCs w:val="28"/>
          <w:lang w:val="uk-UA"/>
        </w:rPr>
        <w:t>як задовільний. Забруднення ґрунту у межах норми відбувається при використанні засобів хімізації в аграрному секторі.</w:t>
      </w:r>
    </w:p>
    <w:p w:rsidR="00D7749B" w:rsidRPr="00AD773C" w:rsidRDefault="00D7749B" w:rsidP="00D7749B">
      <w:pPr>
        <w:pStyle w:val="a3"/>
        <w:ind w:left="426" w:right="-284" w:firstLine="425"/>
        <w:jc w:val="both"/>
        <w:rPr>
          <w:rFonts w:ascii="Times New Roman" w:hAnsi="Times New Roman"/>
          <w:sz w:val="28"/>
          <w:szCs w:val="28"/>
          <w:lang w:val="uk-UA"/>
        </w:rPr>
      </w:pPr>
      <w:r w:rsidRPr="00AD773C">
        <w:rPr>
          <w:rFonts w:ascii="Times New Roman" w:hAnsi="Times New Roman"/>
          <w:sz w:val="28"/>
          <w:szCs w:val="28"/>
          <w:lang w:val="uk-UA"/>
        </w:rPr>
        <w:t>Використання отрутохімікатів і пестицидів за допомогою авіації у                201</w:t>
      </w:r>
      <w:r>
        <w:rPr>
          <w:rFonts w:ascii="Times New Roman" w:hAnsi="Times New Roman"/>
          <w:sz w:val="28"/>
          <w:szCs w:val="28"/>
          <w:lang w:val="uk-UA"/>
        </w:rPr>
        <w:t>9</w:t>
      </w:r>
      <w:r w:rsidRPr="00AD773C">
        <w:rPr>
          <w:rFonts w:ascii="Times New Roman" w:hAnsi="Times New Roman"/>
          <w:sz w:val="28"/>
          <w:szCs w:val="28"/>
          <w:lang w:val="uk-UA"/>
        </w:rPr>
        <w:t>-20</w:t>
      </w:r>
      <w:r>
        <w:rPr>
          <w:rFonts w:ascii="Times New Roman" w:hAnsi="Times New Roman"/>
          <w:sz w:val="28"/>
          <w:szCs w:val="28"/>
          <w:lang w:val="uk-UA"/>
        </w:rPr>
        <w:t>20</w:t>
      </w:r>
      <w:r w:rsidRPr="00AD773C">
        <w:rPr>
          <w:rFonts w:ascii="Times New Roman" w:hAnsi="Times New Roman"/>
          <w:sz w:val="28"/>
          <w:szCs w:val="28"/>
          <w:lang w:val="uk-UA"/>
        </w:rPr>
        <w:t xml:space="preserve"> роках проводилося лише ТОВ «</w:t>
      </w:r>
      <w:proofErr w:type="spellStart"/>
      <w:r>
        <w:rPr>
          <w:rFonts w:ascii="Times New Roman" w:hAnsi="Times New Roman"/>
          <w:sz w:val="28"/>
          <w:szCs w:val="28"/>
          <w:lang w:val="uk-UA"/>
        </w:rPr>
        <w:t>Агротрейд</w:t>
      </w:r>
      <w:proofErr w:type="spellEnd"/>
      <w:r>
        <w:rPr>
          <w:rFonts w:ascii="Times New Roman" w:hAnsi="Times New Roman"/>
          <w:sz w:val="28"/>
          <w:szCs w:val="28"/>
          <w:lang w:val="uk-UA"/>
        </w:rPr>
        <w:t xml:space="preserve"> виробництво</w:t>
      </w:r>
      <w:r w:rsidRPr="00AD773C">
        <w:rPr>
          <w:rFonts w:ascii="Times New Roman" w:hAnsi="Times New Roman"/>
          <w:sz w:val="28"/>
          <w:szCs w:val="28"/>
          <w:lang w:val="uk-UA"/>
        </w:rPr>
        <w:t>». Крім того, має місце недотримання принципів сівозміни для збереження родючості ґрунтів.</w:t>
      </w:r>
    </w:p>
    <w:p w:rsidR="00D7749B" w:rsidRPr="007623DA" w:rsidRDefault="00D7749B" w:rsidP="00D7749B">
      <w:pPr>
        <w:pStyle w:val="a3"/>
        <w:ind w:left="426" w:right="-284" w:firstLine="425"/>
        <w:jc w:val="both"/>
        <w:rPr>
          <w:rFonts w:ascii="Times New Roman" w:hAnsi="Times New Roman" w:cs="Times New Roman"/>
          <w:b/>
          <w:sz w:val="28"/>
          <w:szCs w:val="28"/>
          <w:lang w:val="uk-UA"/>
        </w:rPr>
      </w:pPr>
      <w:r w:rsidRPr="007623DA">
        <w:rPr>
          <w:rFonts w:ascii="Times New Roman" w:hAnsi="Times New Roman" w:cs="Times New Roman"/>
          <w:b/>
          <w:sz w:val="28"/>
          <w:szCs w:val="28"/>
          <w:lang w:val="uk-UA"/>
        </w:rPr>
        <w:t>Потужний сільськогосподарський комплекс представлений:</w:t>
      </w:r>
    </w:p>
    <w:p w:rsidR="00D7749B" w:rsidRPr="00373932" w:rsidRDefault="00D7749B" w:rsidP="00D7749B">
      <w:pPr>
        <w:pStyle w:val="a3"/>
        <w:ind w:firstLine="567"/>
        <w:jc w:val="center"/>
        <w:rPr>
          <w:rFonts w:ascii="Times New Roman" w:hAnsi="Times New Roman" w:cs="Times New Roman"/>
          <w:color w:val="FF0000"/>
          <w:szCs w:val="24"/>
          <w:lang w:val="uk-UA"/>
        </w:rPr>
      </w:pPr>
      <w:r w:rsidRPr="00373932">
        <w:rPr>
          <w:rFonts w:ascii="Times New Roman" w:hAnsi="Times New Roman" w:cs="Times New Roman"/>
          <w:noProof/>
          <w:color w:val="FF0000"/>
          <w:szCs w:val="24"/>
          <w:lang w:val="uk-UA" w:eastAsia="uk-UA"/>
        </w:rPr>
        <w:drawing>
          <wp:inline distT="0" distB="0" distL="0" distR="0">
            <wp:extent cx="4991175" cy="3112851"/>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52" cy="3120757"/>
                    </a:xfrm>
                    <a:prstGeom prst="rect">
                      <a:avLst/>
                    </a:prstGeom>
                    <a:noFill/>
                  </pic:spPr>
                </pic:pic>
              </a:graphicData>
            </a:graphic>
          </wp:inline>
        </w:drawing>
      </w:r>
    </w:p>
    <w:p w:rsidR="00D7749B" w:rsidRPr="00373932" w:rsidRDefault="001D018A" w:rsidP="00D7749B">
      <w:pPr>
        <w:widowControl w:val="0"/>
        <w:spacing w:after="0" w:line="240" w:lineRule="auto"/>
        <w:ind w:firstLine="567"/>
        <w:jc w:val="center"/>
        <w:rPr>
          <w:rFonts w:ascii="Times New Roman" w:hAnsi="Times New Roman"/>
          <w:b/>
          <w:bCs/>
          <w:color w:val="FF0000"/>
          <w:sz w:val="28"/>
          <w:szCs w:val="28"/>
          <w:lang w:val="uk-UA"/>
        </w:rPr>
      </w:pPr>
      <w:r>
        <w:rPr>
          <w:rFonts w:ascii="Times New Roman" w:hAnsi="Times New Roman"/>
          <w:bCs/>
          <w:noProof/>
          <w:sz w:val="28"/>
          <w:szCs w:val="28"/>
          <w:lang w:val="uk-UA" w:eastAsia="uk-UA"/>
        </w:rPr>
        <w:pict>
          <v:shape id="_x0000_s1053" type="#_x0000_t202" style="position:absolute;left:0;text-align:left;margin-left:127.9pt;margin-top:.15pt;width:314.05pt;height:34.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JeSAIAAFMEAAAOAAAAZHJzL2Uyb0RvYy54bWysVM1u2zAMvg/YOwi6L86P0yZGnKJLl2FA&#10;9wN0ewBZlm1hsuhJSuzs1vteYe+www677RXSNxolp2na3Yb5IJAi9ZH8SHpx0dWKbIWxEnRKR4Mh&#10;JUJzyKUuU/rp4/rFjBLrmM6ZAi1SuhOWXiyfP1u0TSLGUIHKhSEIom3SNimtnGuSKLK8EjWzA2iE&#10;RmMBpmYOVVNGuWEtotcqGg+HZ1ELJm8McGEt3l71RroM+EUhuHtfFFY4olKKublwmnBm/oyWC5aU&#10;hjWV5Ic02D9kUTOpMegR6oo5RjZG/gVVS27AQuEGHOoIikJyEWrAakbDJ9XcVKwRoRYkxzZHmuz/&#10;g+Xvth8MkXlK4+kZJZrV2KT99/2P/c/97/2vu9u7b2TsWWobm6DzTYPurnsJHXY7VGyba+CfLdGw&#10;qpguxaUx0FaC5ZjlyL+MTp72ONaDZO1byDEY2zgIQF1hak8hkkIQHbu1O3ZIdI5wvJzMZ7NJPKKE&#10;oy2ezOfncQjBkvvXjbHutYCaeCGlBicgoLPttXU+G5bcu/hgFpTM11KpoJgyWylDtgynZR2+A/oj&#10;N6VJm9L5dDztCXgE4QdXHEGysqfgSaBaOpx6JeuUzob+82FY4ll7pfMgOyZVL2PGSh9o9Mz1HLou&#10;60LfRiGC5ziDfIfEGuinHLcShQrMV0panPCU2i8bZgQl6o3G5sxHcexXIijx9HyMijm1ZKcWpjlC&#10;pdRR0osrF9bI563hEptYyMDvQyaHnHFyA+2HLfOrcaoHr4d/wfIPAAAA//8DAFBLAwQUAAYACAAA&#10;ACEAa82vSt4AAAAHAQAADwAAAGRycy9kb3ducmV2LnhtbEzOT0+DQBAF8LuJ32EzJr3Zxf4hgAyN&#10;sWlvxhRN9biwIxDZWcJuW/TTu570OHmT9375ZjK9ONPoOssId/MIBHFtdccNwuvL7jYB4bxirXrL&#10;hPBFDjbF9VWuMm0vfKBz6RsRSthlCqH1fsikdHVLRrm5HYhD9mFHo3w4x0bqUV1CuenlIopiaVTH&#10;YaFVAz22VH+WJ4Pg6ig+Pq/K41sl9/Sdar193z8hzm6mh3sQnib/9wy//ECHIpgqe2LtRI+wWK8D&#10;3SMsQYQ4SZYpiAohTmOQRS7/+4sfAAAA//8DAFBLAQItABQABgAIAAAAIQC2gziS/gAAAOEBAAAT&#10;AAAAAAAAAAAAAAAAAAAAAABbQ29udGVudF9UeXBlc10ueG1sUEsBAi0AFAAGAAgAAAAhADj9If/W&#10;AAAAlAEAAAsAAAAAAAAAAAAAAAAALwEAAF9yZWxzLy5yZWxzUEsBAi0AFAAGAAgAAAAhAOMd4l5I&#10;AgAAUwQAAA4AAAAAAAAAAAAAAAAALgIAAGRycy9lMm9Eb2MueG1sUEsBAi0AFAAGAAgAAAAhAGvN&#10;r0reAAAABwEAAA8AAAAAAAAAAAAAAAAAogQAAGRycy9kb3ducmV2LnhtbFBLBQYAAAAABAAEAPMA&#10;AACtBQAAAAA=&#10;" strokecolor="white [3212]">
            <v:textbox style="mso-next-textbox:#_x0000_s1053">
              <w:txbxContent>
                <w:p w:rsidR="0010346E" w:rsidRPr="00B82D51" w:rsidRDefault="0010346E" w:rsidP="00D7749B">
                  <w:pPr>
                    <w:jc w:val="center"/>
                    <w:rPr>
                      <w:rFonts w:ascii="Times New Roman" w:hAnsi="Times New Roman"/>
                      <w:sz w:val="28"/>
                      <w:lang w:val="uk-UA"/>
                    </w:rPr>
                  </w:pPr>
                  <w:r w:rsidRPr="00B82D51">
                    <w:rPr>
                      <w:rFonts w:ascii="Times New Roman" w:hAnsi="Times New Roman"/>
                      <w:b/>
                      <w:sz w:val="28"/>
                      <w:lang w:val="uk-UA"/>
                    </w:rPr>
                    <w:t>Діаграма 4</w:t>
                  </w:r>
                  <w:r w:rsidRPr="00B82D51">
                    <w:rPr>
                      <w:rFonts w:ascii="Times New Roman" w:hAnsi="Times New Roman"/>
                      <w:sz w:val="28"/>
                      <w:lang w:val="uk-UA"/>
                    </w:rPr>
                    <w:t xml:space="preserve"> – розподіл земель</w:t>
                  </w:r>
                  <w:r>
                    <w:rPr>
                      <w:rFonts w:ascii="Times New Roman" w:hAnsi="Times New Roman"/>
                      <w:sz w:val="28"/>
                      <w:lang w:val="uk-UA"/>
                    </w:rPr>
                    <w:t xml:space="preserve">, </w:t>
                  </w:r>
                  <w:r w:rsidRPr="00B639C1">
                    <w:rPr>
                      <w:rFonts w:ascii="Times New Roman" w:hAnsi="Times New Roman"/>
                      <w:sz w:val="28"/>
                      <w:lang w:val="uk-UA"/>
                    </w:rPr>
                    <w:t>(га)</w:t>
                  </w:r>
                </w:p>
              </w:txbxContent>
            </v:textbox>
          </v:shape>
        </w:pict>
      </w:r>
    </w:p>
    <w:p w:rsidR="00D7749B" w:rsidRDefault="00D7749B" w:rsidP="00D7749B">
      <w:pPr>
        <w:widowControl w:val="0"/>
        <w:spacing w:after="0" w:line="240" w:lineRule="auto"/>
        <w:ind w:firstLine="567"/>
        <w:jc w:val="both"/>
        <w:rPr>
          <w:rFonts w:ascii="Times New Roman" w:hAnsi="Times New Roman"/>
          <w:bCs/>
          <w:sz w:val="28"/>
          <w:szCs w:val="28"/>
          <w:lang w:val="uk-UA"/>
        </w:rPr>
      </w:pPr>
    </w:p>
    <w:p w:rsidR="00D7749B" w:rsidRPr="00377D5A" w:rsidRDefault="00D7749B" w:rsidP="00D7749B">
      <w:pPr>
        <w:widowControl w:val="0"/>
        <w:spacing w:after="0" w:line="240" w:lineRule="auto"/>
        <w:ind w:left="-142" w:right="283" w:firstLine="426"/>
        <w:jc w:val="both"/>
        <w:rPr>
          <w:rFonts w:ascii="Times New Roman" w:hAnsi="Times New Roman"/>
          <w:sz w:val="28"/>
          <w:szCs w:val="28"/>
        </w:rPr>
      </w:pPr>
      <w:proofErr w:type="spellStart"/>
      <w:r w:rsidRPr="00377D5A">
        <w:rPr>
          <w:rFonts w:ascii="Times New Roman" w:hAnsi="Times New Roman"/>
          <w:bCs/>
          <w:sz w:val="28"/>
          <w:szCs w:val="28"/>
        </w:rPr>
        <w:t>Тваринництво</w:t>
      </w:r>
      <w:proofErr w:type="spellEnd"/>
      <w:r>
        <w:rPr>
          <w:rFonts w:ascii="Times New Roman" w:hAnsi="Times New Roman"/>
          <w:bCs/>
          <w:sz w:val="28"/>
          <w:szCs w:val="28"/>
          <w:lang w:val="uk-UA"/>
        </w:rPr>
        <w:t xml:space="preserve"> </w:t>
      </w:r>
      <w:r w:rsidRPr="00377D5A">
        <w:rPr>
          <w:rFonts w:ascii="Times New Roman" w:hAnsi="Times New Roman"/>
          <w:bCs/>
          <w:sz w:val="28"/>
          <w:szCs w:val="28"/>
        </w:rPr>
        <w:t>в</w:t>
      </w:r>
      <w:r>
        <w:rPr>
          <w:rFonts w:ascii="Times New Roman" w:hAnsi="Times New Roman"/>
          <w:bCs/>
          <w:sz w:val="28"/>
          <w:szCs w:val="28"/>
          <w:lang w:val="uk-UA"/>
        </w:rPr>
        <w:t xml:space="preserve"> </w:t>
      </w:r>
      <w:r w:rsidRPr="00377D5A">
        <w:rPr>
          <w:rFonts w:ascii="Times New Roman" w:hAnsi="Times New Roman"/>
          <w:bCs/>
          <w:sz w:val="28"/>
          <w:szCs w:val="28"/>
        </w:rPr>
        <w:t xml:space="preserve">Сергіївській </w:t>
      </w:r>
      <w:r w:rsidR="002B2C0F">
        <w:rPr>
          <w:rFonts w:ascii="Times New Roman" w:hAnsi="Times New Roman"/>
          <w:bCs/>
          <w:sz w:val="28"/>
          <w:szCs w:val="28"/>
          <w:lang w:val="uk-UA"/>
        </w:rPr>
        <w:t xml:space="preserve">громаді </w:t>
      </w:r>
      <w:proofErr w:type="spellStart"/>
      <w:r w:rsidRPr="00377D5A">
        <w:rPr>
          <w:rFonts w:ascii="Times New Roman" w:hAnsi="Times New Roman"/>
          <w:bCs/>
          <w:sz w:val="28"/>
          <w:szCs w:val="28"/>
        </w:rPr>
        <w:t>представлене</w:t>
      </w:r>
      <w:proofErr w:type="spellEnd"/>
      <w:r w:rsidRPr="00377D5A">
        <w:rPr>
          <w:rFonts w:ascii="Times New Roman" w:hAnsi="Times New Roman"/>
          <w:bCs/>
          <w:sz w:val="28"/>
          <w:szCs w:val="28"/>
        </w:rPr>
        <w:t>:</w:t>
      </w:r>
    </w:p>
    <w:p w:rsidR="00D7749B" w:rsidRPr="00377D5A" w:rsidRDefault="00D7749B" w:rsidP="00D7749B">
      <w:pPr>
        <w:widowControl w:val="0"/>
        <w:spacing w:after="0" w:line="240" w:lineRule="auto"/>
        <w:ind w:left="-142" w:right="283" w:firstLine="426"/>
        <w:jc w:val="both"/>
        <w:rPr>
          <w:rFonts w:ascii="Times New Roman" w:hAnsi="Times New Roman"/>
          <w:sz w:val="28"/>
          <w:szCs w:val="28"/>
        </w:rPr>
      </w:pPr>
      <w:r w:rsidRPr="00377D5A">
        <w:rPr>
          <w:rFonts w:ascii="Times New Roman" w:hAnsi="Times New Roman"/>
          <w:sz w:val="28"/>
          <w:szCs w:val="28"/>
        </w:rPr>
        <w:t xml:space="preserve">- </w:t>
      </w:r>
      <w:proofErr w:type="spellStart"/>
      <w:r w:rsidRPr="00377D5A">
        <w:rPr>
          <w:rFonts w:ascii="Times New Roman" w:hAnsi="Times New Roman"/>
          <w:sz w:val="28"/>
          <w:szCs w:val="28"/>
        </w:rPr>
        <w:t>Скотарство</w:t>
      </w:r>
      <w:proofErr w:type="spellEnd"/>
      <w:r w:rsidRPr="00377D5A">
        <w:rPr>
          <w:rFonts w:ascii="Times New Roman" w:hAnsi="Times New Roman"/>
          <w:sz w:val="28"/>
          <w:szCs w:val="28"/>
        </w:rPr>
        <w:t xml:space="preserve"> ВРХ </w:t>
      </w:r>
      <w:r w:rsidRPr="00594BF5">
        <w:rPr>
          <w:rFonts w:ascii="Times New Roman" w:hAnsi="Times New Roman"/>
          <w:sz w:val="28"/>
          <w:szCs w:val="28"/>
          <w:lang w:val="uk-UA"/>
        </w:rPr>
        <w:t>210</w:t>
      </w:r>
      <w:r>
        <w:rPr>
          <w:rFonts w:ascii="Times New Roman" w:hAnsi="Times New Roman"/>
          <w:sz w:val="28"/>
          <w:szCs w:val="28"/>
          <w:lang w:val="uk-UA"/>
        </w:rPr>
        <w:t xml:space="preserve"> </w:t>
      </w:r>
      <w:proofErr w:type="spellStart"/>
      <w:r w:rsidRPr="00377D5A">
        <w:rPr>
          <w:rFonts w:ascii="Times New Roman" w:hAnsi="Times New Roman"/>
          <w:sz w:val="28"/>
          <w:szCs w:val="28"/>
        </w:rPr>
        <w:t>корів</w:t>
      </w:r>
      <w:proofErr w:type="spellEnd"/>
      <w:r w:rsidRPr="00377D5A">
        <w:rPr>
          <w:rFonts w:ascii="Times New Roman" w:hAnsi="Times New Roman"/>
          <w:sz w:val="28"/>
          <w:szCs w:val="28"/>
        </w:rPr>
        <w:t>;</w:t>
      </w:r>
    </w:p>
    <w:p w:rsidR="00D7749B" w:rsidRPr="00377D5A" w:rsidRDefault="00D7749B" w:rsidP="00D7749B">
      <w:pPr>
        <w:widowControl w:val="0"/>
        <w:spacing w:after="0" w:line="240" w:lineRule="auto"/>
        <w:ind w:left="-142" w:right="283" w:firstLine="426"/>
        <w:jc w:val="both"/>
        <w:rPr>
          <w:rFonts w:ascii="Times New Roman" w:hAnsi="Times New Roman"/>
          <w:sz w:val="28"/>
          <w:szCs w:val="28"/>
        </w:rPr>
      </w:pPr>
      <w:r w:rsidRPr="00377D5A">
        <w:rPr>
          <w:rFonts w:ascii="Times New Roman" w:hAnsi="Times New Roman"/>
          <w:sz w:val="28"/>
          <w:szCs w:val="28"/>
        </w:rPr>
        <w:t xml:space="preserve">- </w:t>
      </w:r>
      <w:proofErr w:type="spellStart"/>
      <w:r w:rsidRPr="00377D5A">
        <w:rPr>
          <w:rFonts w:ascii="Times New Roman" w:hAnsi="Times New Roman"/>
          <w:sz w:val="28"/>
          <w:szCs w:val="28"/>
        </w:rPr>
        <w:t>свинарство</w:t>
      </w:r>
      <w:proofErr w:type="spellEnd"/>
      <w:r w:rsidRPr="00377D5A">
        <w:rPr>
          <w:rFonts w:ascii="Times New Roman" w:hAnsi="Times New Roman"/>
          <w:sz w:val="28"/>
          <w:szCs w:val="28"/>
        </w:rPr>
        <w:t xml:space="preserve">: свиноферма с. Лободине, ФОП Лобода </w:t>
      </w:r>
      <w:proofErr w:type="spellStart"/>
      <w:r w:rsidRPr="00377D5A">
        <w:rPr>
          <w:rFonts w:ascii="Times New Roman" w:hAnsi="Times New Roman"/>
          <w:sz w:val="28"/>
          <w:szCs w:val="28"/>
        </w:rPr>
        <w:t>Сергій</w:t>
      </w:r>
      <w:proofErr w:type="spellEnd"/>
      <w:r>
        <w:rPr>
          <w:rFonts w:ascii="Times New Roman" w:hAnsi="Times New Roman"/>
          <w:sz w:val="28"/>
          <w:szCs w:val="28"/>
          <w:lang w:val="uk-UA"/>
        </w:rPr>
        <w:t xml:space="preserve"> </w:t>
      </w:r>
      <w:proofErr w:type="spellStart"/>
      <w:r w:rsidRPr="00377D5A">
        <w:rPr>
          <w:rFonts w:ascii="Times New Roman" w:hAnsi="Times New Roman"/>
          <w:sz w:val="28"/>
          <w:szCs w:val="28"/>
        </w:rPr>
        <w:t>Васильович</w:t>
      </w:r>
      <w:proofErr w:type="spellEnd"/>
      <w:r w:rsidRPr="00377D5A">
        <w:rPr>
          <w:rFonts w:ascii="Times New Roman" w:hAnsi="Times New Roman"/>
          <w:sz w:val="28"/>
          <w:szCs w:val="28"/>
        </w:rPr>
        <w:t>;</w:t>
      </w:r>
    </w:p>
    <w:p w:rsidR="00D7749B" w:rsidRPr="00377D5A" w:rsidRDefault="00D7749B" w:rsidP="00D7749B">
      <w:pPr>
        <w:widowControl w:val="0"/>
        <w:spacing w:after="0" w:line="240" w:lineRule="auto"/>
        <w:ind w:left="-142" w:right="283" w:firstLine="42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proofErr w:type="spellStart"/>
      <w:r w:rsidRPr="00377D5A">
        <w:rPr>
          <w:rFonts w:ascii="Times New Roman" w:hAnsi="Times New Roman"/>
          <w:sz w:val="28"/>
          <w:szCs w:val="28"/>
        </w:rPr>
        <w:t>рибне</w:t>
      </w:r>
      <w:proofErr w:type="spellEnd"/>
      <w:r>
        <w:rPr>
          <w:rFonts w:ascii="Times New Roman" w:hAnsi="Times New Roman"/>
          <w:sz w:val="28"/>
          <w:szCs w:val="28"/>
          <w:lang w:val="uk-UA"/>
        </w:rPr>
        <w:t xml:space="preserve"> </w:t>
      </w:r>
      <w:proofErr w:type="spellStart"/>
      <w:r w:rsidRPr="00377D5A">
        <w:rPr>
          <w:rFonts w:ascii="Times New Roman" w:hAnsi="Times New Roman"/>
          <w:sz w:val="28"/>
          <w:szCs w:val="28"/>
        </w:rPr>
        <w:t>господарство</w:t>
      </w:r>
      <w:proofErr w:type="spellEnd"/>
      <w:r>
        <w:rPr>
          <w:rFonts w:ascii="Times New Roman" w:hAnsi="Times New Roman"/>
          <w:sz w:val="28"/>
          <w:szCs w:val="28"/>
          <w:lang w:val="uk-UA"/>
        </w:rPr>
        <w:t xml:space="preserve"> - </w:t>
      </w:r>
      <w:r w:rsidRPr="00377D5A">
        <w:rPr>
          <w:rFonts w:ascii="Times New Roman" w:hAnsi="Times New Roman"/>
          <w:sz w:val="28"/>
          <w:szCs w:val="28"/>
        </w:rPr>
        <w:t xml:space="preserve">на </w:t>
      </w:r>
      <w:proofErr w:type="spellStart"/>
      <w:r w:rsidRPr="00377D5A">
        <w:rPr>
          <w:rFonts w:ascii="Times New Roman" w:hAnsi="Times New Roman"/>
          <w:sz w:val="28"/>
          <w:szCs w:val="28"/>
        </w:rPr>
        <w:t>базі</w:t>
      </w:r>
      <w:proofErr w:type="spellEnd"/>
      <w:r>
        <w:rPr>
          <w:rFonts w:ascii="Times New Roman" w:hAnsi="Times New Roman"/>
          <w:sz w:val="28"/>
          <w:szCs w:val="28"/>
          <w:lang w:val="uk-UA"/>
        </w:rPr>
        <w:t xml:space="preserve"> </w:t>
      </w:r>
      <w:proofErr w:type="spellStart"/>
      <w:r w:rsidRPr="00377D5A">
        <w:rPr>
          <w:rFonts w:ascii="Times New Roman" w:hAnsi="Times New Roman"/>
          <w:sz w:val="28"/>
          <w:szCs w:val="28"/>
        </w:rPr>
        <w:t>ставків</w:t>
      </w:r>
      <w:proofErr w:type="spellEnd"/>
      <w:r>
        <w:rPr>
          <w:rFonts w:ascii="Times New Roman" w:hAnsi="Times New Roman"/>
          <w:sz w:val="28"/>
          <w:szCs w:val="28"/>
          <w:lang w:val="uk-UA"/>
        </w:rPr>
        <w:t xml:space="preserve"> </w:t>
      </w:r>
      <w:proofErr w:type="spellStart"/>
      <w:r w:rsidRPr="00377D5A">
        <w:rPr>
          <w:rFonts w:ascii="Times New Roman" w:hAnsi="Times New Roman"/>
          <w:sz w:val="28"/>
          <w:szCs w:val="28"/>
        </w:rPr>
        <w:t>розводять</w:t>
      </w:r>
      <w:proofErr w:type="spellEnd"/>
      <w:r>
        <w:rPr>
          <w:rFonts w:ascii="Times New Roman" w:hAnsi="Times New Roman"/>
          <w:sz w:val="28"/>
          <w:szCs w:val="28"/>
          <w:lang w:val="uk-UA"/>
        </w:rPr>
        <w:t xml:space="preserve"> </w:t>
      </w:r>
      <w:proofErr w:type="spellStart"/>
      <w:r w:rsidRPr="00377D5A">
        <w:rPr>
          <w:rFonts w:ascii="Times New Roman" w:hAnsi="Times New Roman"/>
          <w:sz w:val="28"/>
          <w:szCs w:val="28"/>
        </w:rPr>
        <w:t>короп</w:t>
      </w:r>
      <w:r w:rsidRPr="0095506C">
        <w:rPr>
          <w:rFonts w:ascii="Times New Roman" w:hAnsi="Times New Roman"/>
          <w:sz w:val="28"/>
          <w:szCs w:val="28"/>
          <w:lang w:val="uk-UA"/>
        </w:rPr>
        <w:t>ів</w:t>
      </w:r>
      <w:proofErr w:type="spellEnd"/>
      <w:r w:rsidRPr="00377D5A">
        <w:rPr>
          <w:rFonts w:ascii="Times New Roman" w:hAnsi="Times New Roman"/>
          <w:sz w:val="28"/>
          <w:szCs w:val="28"/>
        </w:rPr>
        <w:t xml:space="preserve">, </w:t>
      </w:r>
      <w:proofErr w:type="spellStart"/>
      <w:r w:rsidRPr="00377D5A">
        <w:rPr>
          <w:rFonts w:ascii="Times New Roman" w:hAnsi="Times New Roman"/>
          <w:sz w:val="28"/>
          <w:szCs w:val="28"/>
        </w:rPr>
        <w:t>кара</w:t>
      </w:r>
      <w:r w:rsidRPr="0095506C">
        <w:rPr>
          <w:rFonts w:ascii="Times New Roman" w:hAnsi="Times New Roman"/>
          <w:sz w:val="28"/>
          <w:szCs w:val="28"/>
        </w:rPr>
        <w:t>с</w:t>
      </w:r>
      <w:r w:rsidRPr="0095506C">
        <w:rPr>
          <w:rFonts w:ascii="Times New Roman" w:hAnsi="Times New Roman"/>
          <w:sz w:val="28"/>
          <w:szCs w:val="28"/>
          <w:lang w:val="uk-UA"/>
        </w:rPr>
        <w:t>ів</w:t>
      </w:r>
      <w:proofErr w:type="spellEnd"/>
      <w:r w:rsidRPr="00377D5A">
        <w:rPr>
          <w:rFonts w:ascii="Times New Roman" w:hAnsi="Times New Roman"/>
          <w:sz w:val="28"/>
          <w:szCs w:val="28"/>
        </w:rPr>
        <w:t xml:space="preserve">, </w:t>
      </w:r>
      <w:proofErr w:type="spellStart"/>
      <w:r w:rsidRPr="00377D5A">
        <w:rPr>
          <w:rFonts w:ascii="Times New Roman" w:hAnsi="Times New Roman"/>
          <w:sz w:val="28"/>
          <w:szCs w:val="28"/>
        </w:rPr>
        <w:t>товстолоб</w:t>
      </w:r>
      <w:r w:rsidRPr="0095506C">
        <w:rPr>
          <w:rFonts w:ascii="Times New Roman" w:hAnsi="Times New Roman"/>
          <w:sz w:val="28"/>
          <w:szCs w:val="28"/>
          <w:lang w:val="uk-UA"/>
        </w:rPr>
        <w:t>ів</w:t>
      </w:r>
      <w:proofErr w:type="spellEnd"/>
      <w:r w:rsidRPr="00377D5A">
        <w:rPr>
          <w:rFonts w:ascii="Times New Roman" w:hAnsi="Times New Roman"/>
          <w:sz w:val="28"/>
          <w:szCs w:val="28"/>
        </w:rPr>
        <w:t>;</w:t>
      </w:r>
    </w:p>
    <w:p w:rsidR="00D7749B" w:rsidRPr="00377D5A" w:rsidRDefault="00D7749B" w:rsidP="00D7749B">
      <w:pPr>
        <w:widowControl w:val="0"/>
        <w:spacing w:after="0" w:line="240" w:lineRule="auto"/>
        <w:ind w:left="-142" w:right="283" w:firstLine="426"/>
        <w:jc w:val="both"/>
        <w:rPr>
          <w:rFonts w:ascii="Times New Roman" w:hAnsi="Times New Roman"/>
          <w:sz w:val="28"/>
          <w:szCs w:val="28"/>
          <w:lang w:val="uk-UA"/>
        </w:rPr>
      </w:pPr>
      <w:r w:rsidRPr="00377D5A">
        <w:rPr>
          <w:rFonts w:ascii="Times New Roman" w:hAnsi="Times New Roman"/>
          <w:sz w:val="28"/>
          <w:szCs w:val="28"/>
        </w:rPr>
        <w:t xml:space="preserve">- </w:t>
      </w:r>
      <w:proofErr w:type="spellStart"/>
      <w:r w:rsidRPr="00377D5A">
        <w:rPr>
          <w:rFonts w:ascii="Times New Roman" w:hAnsi="Times New Roman"/>
          <w:sz w:val="28"/>
          <w:szCs w:val="28"/>
        </w:rPr>
        <w:t>бджільництво</w:t>
      </w:r>
      <w:proofErr w:type="spellEnd"/>
      <w:r>
        <w:rPr>
          <w:rFonts w:ascii="Times New Roman" w:hAnsi="Times New Roman"/>
          <w:sz w:val="28"/>
          <w:szCs w:val="28"/>
        </w:rPr>
        <w:t>–</w:t>
      </w:r>
      <w:proofErr w:type="spellStart"/>
      <w:r w:rsidRPr="00377D5A">
        <w:rPr>
          <w:rFonts w:ascii="Times New Roman" w:hAnsi="Times New Roman"/>
          <w:sz w:val="28"/>
          <w:szCs w:val="28"/>
        </w:rPr>
        <w:t>близько</w:t>
      </w:r>
      <w:proofErr w:type="spellEnd"/>
      <w:r>
        <w:rPr>
          <w:rFonts w:ascii="Times New Roman" w:hAnsi="Times New Roman"/>
          <w:sz w:val="28"/>
          <w:szCs w:val="28"/>
          <w:lang w:val="uk-UA"/>
        </w:rPr>
        <w:t xml:space="preserve"> 87 </w:t>
      </w:r>
      <w:proofErr w:type="spellStart"/>
      <w:r w:rsidRPr="00377D5A">
        <w:rPr>
          <w:rFonts w:ascii="Times New Roman" w:hAnsi="Times New Roman"/>
          <w:sz w:val="28"/>
          <w:szCs w:val="28"/>
        </w:rPr>
        <w:t>бджолосімей</w:t>
      </w:r>
      <w:proofErr w:type="spellEnd"/>
      <w:r w:rsidRPr="00377D5A">
        <w:rPr>
          <w:rFonts w:ascii="Times New Roman" w:hAnsi="Times New Roman"/>
          <w:sz w:val="28"/>
          <w:szCs w:val="28"/>
        </w:rPr>
        <w:t>.</w:t>
      </w:r>
    </w:p>
    <w:p w:rsidR="00D7749B" w:rsidRDefault="00D7749B" w:rsidP="00D7749B">
      <w:pPr>
        <w:spacing w:after="0" w:line="240" w:lineRule="auto"/>
        <w:ind w:left="-142" w:right="283" w:firstLine="426"/>
        <w:jc w:val="both"/>
        <w:rPr>
          <w:rFonts w:ascii="Times New Roman" w:hAnsi="Times New Roman"/>
          <w:sz w:val="28"/>
          <w:szCs w:val="24"/>
          <w:shd w:val="clear" w:color="auto" w:fill="FFFFFF"/>
          <w:lang w:val="uk-UA"/>
        </w:rPr>
      </w:pPr>
      <w:r w:rsidRPr="00377D5A">
        <w:rPr>
          <w:rFonts w:ascii="Times New Roman" w:hAnsi="Times New Roman"/>
          <w:sz w:val="28"/>
          <w:szCs w:val="24"/>
          <w:shd w:val="clear" w:color="auto" w:fill="FFFFFF"/>
          <w:lang w:val="uk-UA"/>
        </w:rPr>
        <w:t>Близько 7</w:t>
      </w:r>
      <w:r w:rsidRPr="0095506C">
        <w:rPr>
          <w:rFonts w:ascii="Times New Roman" w:hAnsi="Times New Roman"/>
          <w:sz w:val="28"/>
          <w:szCs w:val="24"/>
          <w:shd w:val="clear" w:color="auto" w:fill="FFFFFF"/>
          <w:lang w:val="uk-UA"/>
        </w:rPr>
        <w:t>,</w:t>
      </w:r>
      <w:r w:rsidRPr="00377D5A">
        <w:rPr>
          <w:rFonts w:ascii="Times New Roman" w:hAnsi="Times New Roman"/>
          <w:sz w:val="28"/>
          <w:szCs w:val="24"/>
          <w:shd w:val="clear" w:color="auto" w:fill="FFFFFF"/>
          <w:lang w:val="uk-UA"/>
        </w:rPr>
        <w:t xml:space="preserve">9%  території  зайняті  лісами  державних  лісогосподарських  підприємств,  загальною  площею  1328,48 га. </w:t>
      </w:r>
    </w:p>
    <w:p w:rsidR="00D7749B" w:rsidRDefault="00D7749B" w:rsidP="00D7749B">
      <w:pPr>
        <w:shd w:val="clear" w:color="auto" w:fill="FFFFFF"/>
        <w:spacing w:after="0" w:line="240" w:lineRule="auto"/>
        <w:ind w:left="-142" w:right="283" w:firstLine="426"/>
        <w:jc w:val="both"/>
        <w:rPr>
          <w:rFonts w:ascii="Times New Roman" w:hAnsi="Times New Roman"/>
          <w:b/>
          <w:color w:val="FF0000"/>
          <w:sz w:val="28"/>
          <w:szCs w:val="28"/>
          <w:lang w:val="uk-UA" w:eastAsia="uk-UA"/>
        </w:rPr>
      </w:pPr>
    </w:p>
    <w:p w:rsidR="00D7749B" w:rsidRDefault="00D7749B" w:rsidP="00D7749B">
      <w:pPr>
        <w:shd w:val="clear" w:color="auto" w:fill="FFFFFF"/>
        <w:spacing w:after="0" w:line="240" w:lineRule="auto"/>
        <w:ind w:left="-142" w:right="283" w:firstLine="426"/>
        <w:jc w:val="both"/>
        <w:outlineLvl w:val="0"/>
        <w:rPr>
          <w:rFonts w:ascii="Times New Roman" w:hAnsi="Times New Roman"/>
          <w:b/>
          <w:sz w:val="28"/>
          <w:szCs w:val="28"/>
          <w:lang w:val="uk-UA"/>
        </w:rPr>
      </w:pPr>
      <w:r>
        <w:rPr>
          <w:rFonts w:ascii="Times New Roman" w:hAnsi="Times New Roman"/>
          <w:b/>
          <w:sz w:val="28"/>
          <w:szCs w:val="28"/>
          <w:lang w:val="uk-UA"/>
        </w:rPr>
        <w:t>Екологічна інфраструктура</w:t>
      </w:r>
    </w:p>
    <w:p w:rsidR="00D7749B" w:rsidRDefault="00D7749B" w:rsidP="00D7749B">
      <w:pPr>
        <w:spacing w:after="0" w:line="240" w:lineRule="auto"/>
        <w:ind w:left="-142" w:right="283" w:firstLine="426"/>
        <w:jc w:val="both"/>
        <w:rPr>
          <w:rFonts w:ascii="Times New Roman" w:hAnsi="Times New Roman"/>
          <w:sz w:val="28"/>
          <w:szCs w:val="24"/>
          <w:shd w:val="clear" w:color="auto" w:fill="FFFFFF"/>
          <w:lang w:val="uk-UA"/>
        </w:rPr>
      </w:pPr>
      <w:r w:rsidRPr="00E41069">
        <w:rPr>
          <w:rFonts w:ascii="Times New Roman" w:hAnsi="Times New Roman"/>
          <w:sz w:val="28"/>
          <w:szCs w:val="24"/>
          <w:shd w:val="clear" w:color="auto" w:fill="FFFFFF"/>
          <w:lang w:val="uk-UA"/>
        </w:rPr>
        <w:t>Надзвичайно актуальним питанням у Сергіївській громаді є екологічна ситуація. Вплив людини на навколишнє середовище стає все більш помітним і дослідження характеру цього впливу – головний напрям у розв’язанні проблеми охорони природного середовища. Але</w:t>
      </w:r>
      <w:r w:rsidRPr="00AD773C">
        <w:rPr>
          <w:rFonts w:ascii="Times New Roman" w:hAnsi="Times New Roman"/>
          <w:sz w:val="28"/>
          <w:szCs w:val="24"/>
          <w:shd w:val="clear" w:color="auto" w:fill="FFFFFF"/>
          <w:lang w:val="uk-UA"/>
        </w:rPr>
        <w:t>,</w:t>
      </w:r>
      <w:r w:rsidRPr="00E41069">
        <w:rPr>
          <w:rFonts w:ascii="Times New Roman" w:hAnsi="Times New Roman"/>
          <w:sz w:val="28"/>
          <w:szCs w:val="24"/>
          <w:shd w:val="clear" w:color="auto" w:fill="FFFFFF"/>
          <w:lang w:val="uk-UA"/>
        </w:rPr>
        <w:t xml:space="preserve"> при цьому</w:t>
      </w:r>
      <w:r w:rsidRPr="00AD773C">
        <w:rPr>
          <w:rFonts w:ascii="Times New Roman" w:hAnsi="Times New Roman"/>
          <w:sz w:val="28"/>
          <w:szCs w:val="24"/>
          <w:shd w:val="clear" w:color="auto" w:fill="FFFFFF"/>
          <w:lang w:val="uk-UA"/>
        </w:rPr>
        <w:t>,</w:t>
      </w:r>
      <w:r w:rsidRPr="00E41069">
        <w:rPr>
          <w:rFonts w:ascii="Times New Roman" w:hAnsi="Times New Roman"/>
          <w:sz w:val="28"/>
          <w:szCs w:val="24"/>
          <w:shd w:val="clear" w:color="auto" w:fill="FFFFFF"/>
          <w:lang w:val="uk-UA"/>
        </w:rPr>
        <w:t xml:space="preserve">є деякі питання, які необхідно вирішити, щоб не допустити погіршення стану навколишнього природного середовища на території громади. Проблема забруднення атмосферного повітря потребує особливої уваги. Основними забруднювачами навколишнього середовища у </w:t>
      </w:r>
      <w:r>
        <w:rPr>
          <w:rFonts w:ascii="Times New Roman" w:hAnsi="Times New Roman"/>
          <w:sz w:val="28"/>
          <w:szCs w:val="24"/>
          <w:shd w:val="clear" w:color="auto" w:fill="FFFFFF"/>
          <w:lang w:val="uk-UA"/>
        </w:rPr>
        <w:t xml:space="preserve">громаді </w:t>
      </w:r>
      <w:r w:rsidRPr="00E41069">
        <w:rPr>
          <w:rFonts w:ascii="Times New Roman" w:hAnsi="Times New Roman"/>
          <w:sz w:val="28"/>
          <w:szCs w:val="24"/>
          <w:shd w:val="clear" w:color="auto" w:fill="FFFFFF"/>
          <w:lang w:val="uk-UA"/>
        </w:rPr>
        <w:t>є структурні підрозділи НГВУ «Полтава</w:t>
      </w:r>
      <w:r>
        <w:rPr>
          <w:rFonts w:ascii="Times New Roman" w:hAnsi="Times New Roman"/>
          <w:sz w:val="28"/>
          <w:szCs w:val="24"/>
          <w:shd w:val="clear" w:color="auto" w:fill="FFFFFF"/>
          <w:lang w:val="uk-UA"/>
        </w:rPr>
        <w:t xml:space="preserve"> </w:t>
      </w:r>
      <w:r w:rsidRPr="00E41069">
        <w:rPr>
          <w:rFonts w:ascii="Times New Roman" w:hAnsi="Times New Roman"/>
          <w:sz w:val="28"/>
          <w:szCs w:val="24"/>
          <w:shd w:val="clear" w:color="auto" w:fill="FFFFFF"/>
          <w:lang w:val="uk-UA"/>
        </w:rPr>
        <w:t>нафто газ».</w:t>
      </w:r>
    </w:p>
    <w:p w:rsidR="00D7749B" w:rsidRDefault="00D7749B" w:rsidP="00D7749B">
      <w:pPr>
        <w:spacing w:after="0" w:line="240" w:lineRule="auto"/>
        <w:ind w:left="-142" w:right="283" w:firstLine="426"/>
        <w:jc w:val="both"/>
        <w:rPr>
          <w:rFonts w:ascii="Times New Roman" w:hAnsi="Times New Roman"/>
          <w:sz w:val="28"/>
          <w:szCs w:val="24"/>
          <w:shd w:val="clear" w:color="auto" w:fill="FFFFFF"/>
          <w:lang w:val="uk-UA"/>
        </w:rPr>
      </w:pPr>
      <w:r w:rsidRPr="00E41069">
        <w:rPr>
          <w:rFonts w:ascii="Times New Roman" w:hAnsi="Times New Roman"/>
          <w:sz w:val="28"/>
          <w:szCs w:val="24"/>
          <w:shd w:val="clear" w:color="auto" w:fill="FFFFFF"/>
          <w:lang w:val="uk-UA"/>
        </w:rPr>
        <w:t xml:space="preserve">Головними причинами впливу об’єктів газової галузі на навколишнє середовище є викиди газу при його видобутку, транспортуванні, переробці та зберіганні. </w:t>
      </w:r>
    </w:p>
    <w:p w:rsidR="00D7749B" w:rsidRDefault="00D7749B" w:rsidP="00D7749B">
      <w:pPr>
        <w:spacing w:after="0" w:line="240" w:lineRule="auto"/>
        <w:ind w:left="-142" w:right="283" w:firstLine="426"/>
        <w:contextualSpacing/>
        <w:jc w:val="center"/>
        <w:rPr>
          <w:rFonts w:ascii="Times New Roman" w:hAnsi="Times New Roman"/>
          <w:snapToGrid w:val="0"/>
          <w:color w:val="000000"/>
          <w:w w:val="0"/>
          <w:sz w:val="0"/>
          <w:szCs w:val="0"/>
          <w:u w:color="000000"/>
          <w:bdr w:val="none" w:sz="0" w:space="0" w:color="000000"/>
          <w:shd w:val="clear" w:color="000000" w:fill="000000"/>
          <w:lang w:val="uk-UA"/>
        </w:rPr>
      </w:pPr>
    </w:p>
    <w:p w:rsidR="00D7749B" w:rsidRDefault="00D7749B" w:rsidP="00D7749B">
      <w:pPr>
        <w:spacing w:after="0" w:line="240" w:lineRule="auto"/>
        <w:ind w:left="-142" w:right="283" w:firstLine="426"/>
        <w:contextualSpacing/>
        <w:jc w:val="both"/>
        <w:rPr>
          <w:rFonts w:ascii="Times New Roman" w:hAnsi="Times New Roman"/>
          <w:b/>
          <w:sz w:val="28"/>
          <w:szCs w:val="24"/>
          <w:shd w:val="clear" w:color="auto" w:fill="FFFFFF"/>
          <w:lang w:val="uk-UA"/>
        </w:rPr>
      </w:pPr>
    </w:p>
    <w:p w:rsidR="00D7749B" w:rsidRDefault="00D7749B" w:rsidP="00D7749B">
      <w:pPr>
        <w:spacing w:after="0" w:line="240" w:lineRule="auto"/>
        <w:ind w:left="-142" w:right="283" w:firstLine="426"/>
        <w:contextualSpacing/>
        <w:jc w:val="both"/>
        <w:outlineLvl w:val="0"/>
        <w:rPr>
          <w:rFonts w:ascii="Times New Roman" w:hAnsi="Times New Roman"/>
          <w:b/>
          <w:sz w:val="28"/>
          <w:szCs w:val="24"/>
          <w:shd w:val="clear" w:color="auto" w:fill="FFFFFF"/>
          <w:lang w:val="uk-UA"/>
        </w:rPr>
      </w:pPr>
      <w:r w:rsidRPr="007A2834">
        <w:rPr>
          <w:rFonts w:ascii="Times New Roman" w:hAnsi="Times New Roman"/>
          <w:b/>
          <w:sz w:val="28"/>
          <w:szCs w:val="24"/>
          <w:shd w:val="clear" w:color="auto" w:fill="FFFFFF"/>
          <w:lang w:val="uk-UA"/>
        </w:rPr>
        <w:t>Торгівельна інфраструктура</w:t>
      </w:r>
    </w:p>
    <w:p w:rsidR="00D7749B" w:rsidRPr="00377D5A" w:rsidRDefault="00D7749B" w:rsidP="00D7749B">
      <w:pPr>
        <w:spacing w:after="0" w:line="240" w:lineRule="auto"/>
        <w:ind w:left="426" w:firstLine="283"/>
        <w:jc w:val="both"/>
        <w:rPr>
          <w:rFonts w:ascii="Times New Roman" w:hAnsi="Times New Roman"/>
          <w:sz w:val="28"/>
          <w:szCs w:val="28"/>
          <w:lang w:val="uk-UA" w:eastAsia="uk-UA"/>
        </w:rPr>
      </w:pPr>
      <w:r>
        <w:rPr>
          <w:rFonts w:ascii="Times New Roman" w:hAnsi="Times New Roman"/>
          <w:sz w:val="28"/>
          <w:szCs w:val="28"/>
          <w:lang w:val="uk-UA"/>
        </w:rPr>
        <w:t>На території громади функціону</w:t>
      </w:r>
      <w:r w:rsidRPr="002476B5">
        <w:rPr>
          <w:rFonts w:ascii="Times New Roman" w:hAnsi="Times New Roman"/>
          <w:sz w:val="28"/>
          <w:szCs w:val="28"/>
          <w:lang w:val="uk-UA"/>
        </w:rPr>
        <w:t>ють</w:t>
      </w:r>
      <w:r>
        <w:rPr>
          <w:rFonts w:ascii="Times New Roman" w:hAnsi="Times New Roman"/>
          <w:sz w:val="28"/>
          <w:szCs w:val="28"/>
          <w:lang w:val="uk-UA"/>
        </w:rPr>
        <w:t xml:space="preserve"> торгівельні заклади</w:t>
      </w:r>
      <w:r w:rsidRPr="002476B5">
        <w:rPr>
          <w:rFonts w:ascii="Times New Roman" w:hAnsi="Times New Roman"/>
          <w:sz w:val="28"/>
          <w:lang w:val="uk-UA"/>
        </w:rPr>
        <w:t xml:space="preserve">, </w:t>
      </w:r>
      <w:r>
        <w:rPr>
          <w:rFonts w:ascii="Times New Roman" w:hAnsi="Times New Roman"/>
          <w:sz w:val="28"/>
          <w:szCs w:val="28"/>
          <w:lang w:val="uk-UA"/>
        </w:rPr>
        <w:t>які повністю забезпечують населення продуктами харчування та промисловими товарами. На сьогоднішній день діють 11 стаціонарних магазини та 1 кафе, а саме:</w:t>
      </w:r>
      <w:r w:rsidR="002B2C0F">
        <w:rPr>
          <w:rFonts w:ascii="Times New Roman" w:hAnsi="Times New Roman"/>
          <w:sz w:val="28"/>
          <w:szCs w:val="28"/>
          <w:lang w:val="uk-UA"/>
        </w:rPr>
        <w:t xml:space="preserve"> </w:t>
      </w:r>
      <w:r>
        <w:rPr>
          <w:rFonts w:ascii="Times New Roman" w:hAnsi="Times New Roman"/>
          <w:sz w:val="28"/>
          <w:szCs w:val="28"/>
          <w:lang w:val="uk-UA"/>
        </w:rPr>
        <w:t xml:space="preserve">магазин </w:t>
      </w:r>
      <w:proofErr w:type="spellStart"/>
      <w:r>
        <w:rPr>
          <w:rFonts w:ascii="Times New Roman" w:hAnsi="Times New Roman"/>
          <w:sz w:val="28"/>
          <w:szCs w:val="28"/>
          <w:lang w:val="uk-UA"/>
        </w:rPr>
        <w:t>пром-продтовари</w:t>
      </w:r>
      <w:proofErr w:type="spellEnd"/>
      <w:r>
        <w:rPr>
          <w:rFonts w:ascii="Times New Roman" w:hAnsi="Times New Roman"/>
          <w:sz w:val="28"/>
          <w:szCs w:val="28"/>
          <w:lang w:val="uk-UA"/>
        </w:rPr>
        <w:t xml:space="preserve"> «Хорол»</w:t>
      </w:r>
      <w:r>
        <w:rPr>
          <w:rFonts w:ascii="Times New Roman" w:hAnsi="Times New Roman"/>
          <w:sz w:val="28"/>
          <w:szCs w:val="28"/>
          <w:lang w:val="uk-UA" w:eastAsia="uk-UA"/>
        </w:rPr>
        <w:t>, м</w:t>
      </w:r>
      <w:r>
        <w:rPr>
          <w:rFonts w:ascii="Times New Roman" w:hAnsi="Times New Roman"/>
          <w:sz w:val="28"/>
          <w:szCs w:val="28"/>
          <w:lang w:val="uk-UA"/>
        </w:rPr>
        <w:t>агазин «Київський»</w:t>
      </w:r>
      <w:r>
        <w:rPr>
          <w:rFonts w:ascii="Times New Roman" w:hAnsi="Times New Roman"/>
          <w:sz w:val="28"/>
          <w:szCs w:val="28"/>
          <w:lang w:val="uk-UA" w:eastAsia="uk-UA"/>
        </w:rPr>
        <w:t>, м</w:t>
      </w:r>
      <w:r>
        <w:rPr>
          <w:rFonts w:ascii="Times New Roman" w:hAnsi="Times New Roman"/>
          <w:sz w:val="28"/>
          <w:szCs w:val="28"/>
          <w:lang w:val="uk-UA"/>
        </w:rPr>
        <w:t>агазин «Престиж»</w:t>
      </w:r>
      <w:r>
        <w:rPr>
          <w:rFonts w:ascii="Times New Roman" w:hAnsi="Times New Roman"/>
          <w:sz w:val="28"/>
          <w:szCs w:val="28"/>
          <w:lang w:val="uk-UA" w:eastAsia="uk-UA"/>
        </w:rPr>
        <w:t>, м</w:t>
      </w:r>
      <w:r>
        <w:rPr>
          <w:rFonts w:ascii="Times New Roman" w:hAnsi="Times New Roman"/>
          <w:sz w:val="28"/>
          <w:szCs w:val="28"/>
          <w:lang w:val="uk-UA"/>
        </w:rPr>
        <w:t>агазин «Затишок», м</w:t>
      </w:r>
      <w:r w:rsidRPr="00377D5A">
        <w:rPr>
          <w:rFonts w:ascii="Times New Roman" w:hAnsi="Times New Roman"/>
          <w:sz w:val="28"/>
          <w:szCs w:val="28"/>
          <w:lang w:val="uk-UA"/>
        </w:rPr>
        <w:t>агазин продтовари</w:t>
      </w:r>
      <w:r>
        <w:rPr>
          <w:rFonts w:ascii="Times New Roman" w:hAnsi="Times New Roman"/>
          <w:sz w:val="28"/>
          <w:szCs w:val="28"/>
          <w:lang w:val="uk-UA" w:eastAsia="uk-UA"/>
        </w:rPr>
        <w:t>,</w:t>
      </w:r>
      <w:r w:rsidR="002B2C0F">
        <w:rPr>
          <w:rFonts w:ascii="Times New Roman" w:hAnsi="Times New Roman"/>
          <w:sz w:val="28"/>
          <w:szCs w:val="28"/>
          <w:lang w:val="uk-UA" w:eastAsia="uk-UA"/>
        </w:rPr>
        <w:t xml:space="preserve"> </w:t>
      </w:r>
      <w:r>
        <w:rPr>
          <w:rFonts w:ascii="Times New Roman" w:hAnsi="Times New Roman"/>
          <w:sz w:val="28"/>
          <w:szCs w:val="28"/>
          <w:lang w:val="uk-UA" w:eastAsia="uk-UA"/>
        </w:rPr>
        <w:t>б</w:t>
      </w:r>
      <w:r>
        <w:rPr>
          <w:rFonts w:ascii="Times New Roman" w:hAnsi="Times New Roman"/>
          <w:sz w:val="28"/>
          <w:szCs w:val="28"/>
          <w:lang w:val="uk-UA"/>
        </w:rPr>
        <w:t>ар «Лівша»</w:t>
      </w:r>
      <w:r>
        <w:rPr>
          <w:rFonts w:ascii="Times New Roman" w:hAnsi="Times New Roman"/>
          <w:sz w:val="28"/>
          <w:szCs w:val="28"/>
          <w:lang w:val="uk-UA" w:eastAsia="uk-UA"/>
        </w:rPr>
        <w:t>, м</w:t>
      </w:r>
      <w:r>
        <w:rPr>
          <w:rFonts w:ascii="Times New Roman" w:hAnsi="Times New Roman"/>
          <w:sz w:val="28"/>
          <w:szCs w:val="28"/>
          <w:lang w:val="uk-UA"/>
        </w:rPr>
        <w:t>агазин «Анастасія»</w:t>
      </w:r>
      <w:r>
        <w:rPr>
          <w:rFonts w:ascii="Times New Roman" w:hAnsi="Times New Roman"/>
          <w:sz w:val="28"/>
          <w:szCs w:val="28"/>
          <w:lang w:val="uk-UA" w:eastAsia="uk-UA"/>
        </w:rPr>
        <w:t>, м</w:t>
      </w:r>
      <w:r>
        <w:rPr>
          <w:rFonts w:ascii="Times New Roman" w:hAnsi="Times New Roman"/>
          <w:sz w:val="28"/>
          <w:szCs w:val="28"/>
          <w:lang w:val="uk-UA"/>
        </w:rPr>
        <w:t xml:space="preserve">агазин «Промтовари», </w:t>
      </w:r>
      <w:r w:rsidR="002B2C0F">
        <w:rPr>
          <w:rFonts w:ascii="Times New Roman" w:hAnsi="Times New Roman"/>
          <w:sz w:val="28"/>
          <w:szCs w:val="28"/>
          <w:lang w:val="uk-UA"/>
        </w:rPr>
        <w:t xml:space="preserve"> </w:t>
      </w:r>
      <w:r>
        <w:rPr>
          <w:rFonts w:ascii="Times New Roman" w:hAnsi="Times New Roman"/>
          <w:sz w:val="28"/>
          <w:szCs w:val="28"/>
          <w:lang w:val="uk-UA"/>
        </w:rPr>
        <w:t>магазин «Продукти»</w:t>
      </w:r>
      <w:r>
        <w:rPr>
          <w:rFonts w:ascii="Times New Roman" w:hAnsi="Times New Roman"/>
          <w:sz w:val="28"/>
          <w:szCs w:val="28"/>
          <w:lang w:val="uk-UA" w:eastAsia="uk-UA"/>
        </w:rPr>
        <w:t>, м</w:t>
      </w:r>
      <w:r w:rsidRPr="00377D5A">
        <w:rPr>
          <w:rFonts w:ascii="Times New Roman" w:hAnsi="Times New Roman"/>
          <w:sz w:val="28"/>
          <w:szCs w:val="28"/>
          <w:lang w:val="uk-UA"/>
        </w:rPr>
        <w:t>ага</w:t>
      </w:r>
      <w:r>
        <w:rPr>
          <w:rFonts w:ascii="Times New Roman" w:hAnsi="Times New Roman"/>
          <w:sz w:val="28"/>
          <w:szCs w:val="28"/>
          <w:lang w:val="uk-UA"/>
        </w:rPr>
        <w:t xml:space="preserve">зин </w:t>
      </w:r>
      <w:proofErr w:type="spellStart"/>
      <w:r>
        <w:rPr>
          <w:rFonts w:ascii="Times New Roman" w:hAnsi="Times New Roman"/>
          <w:sz w:val="28"/>
          <w:szCs w:val="28"/>
          <w:lang w:val="uk-UA"/>
        </w:rPr>
        <w:t>пром-продтовари</w:t>
      </w:r>
      <w:proofErr w:type="spellEnd"/>
      <w:r>
        <w:rPr>
          <w:rFonts w:ascii="Times New Roman" w:hAnsi="Times New Roman"/>
          <w:sz w:val="28"/>
          <w:szCs w:val="28"/>
          <w:lang w:val="uk-UA"/>
        </w:rPr>
        <w:t xml:space="preserve"> «Оазис»</w:t>
      </w:r>
      <w:r>
        <w:rPr>
          <w:rFonts w:ascii="Times New Roman" w:hAnsi="Times New Roman"/>
          <w:sz w:val="28"/>
          <w:szCs w:val="28"/>
          <w:lang w:val="uk-UA" w:eastAsia="uk-UA"/>
        </w:rPr>
        <w:t>, м</w:t>
      </w:r>
      <w:r>
        <w:rPr>
          <w:rFonts w:ascii="Times New Roman" w:hAnsi="Times New Roman"/>
          <w:sz w:val="28"/>
          <w:szCs w:val="28"/>
          <w:lang w:val="uk-UA"/>
        </w:rPr>
        <w:t>агазин продтовари «Вікторія», Кафе «Димок»</w:t>
      </w:r>
    </w:p>
    <w:p w:rsidR="00D7749B" w:rsidRPr="00377D5A" w:rsidRDefault="00D7749B" w:rsidP="00D7749B">
      <w:pPr>
        <w:spacing w:after="0" w:line="240" w:lineRule="auto"/>
        <w:ind w:left="426" w:firstLine="283"/>
        <w:jc w:val="both"/>
        <w:rPr>
          <w:rFonts w:ascii="Times New Roman" w:hAnsi="Times New Roman"/>
          <w:kern w:val="28"/>
          <w:sz w:val="20"/>
          <w:szCs w:val="20"/>
          <w:lang w:val="uk-UA"/>
        </w:rPr>
      </w:pPr>
      <w:r w:rsidRPr="00377D5A">
        <w:rPr>
          <w:rFonts w:ascii="Times New Roman" w:hAnsi="Times New Roman"/>
          <w:bCs/>
          <w:iCs/>
          <w:sz w:val="28"/>
          <w:szCs w:val="28"/>
          <w:bdr w:val="none" w:sz="0" w:space="0" w:color="auto" w:frame="1"/>
          <w:lang w:val="uk-UA"/>
        </w:rPr>
        <w:t>Також на території громади наявні приватні організації:</w:t>
      </w:r>
    </w:p>
    <w:p w:rsidR="00D7749B" w:rsidRPr="00377D5A" w:rsidRDefault="00D7749B" w:rsidP="00CF7703">
      <w:pPr>
        <w:widowControl w:val="0"/>
        <w:numPr>
          <w:ilvl w:val="0"/>
          <w:numId w:val="3"/>
        </w:numPr>
        <w:tabs>
          <w:tab w:val="clear" w:pos="720"/>
          <w:tab w:val="num" w:pos="0"/>
          <w:tab w:val="num" w:pos="786"/>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Будівельні організації - ТОВ АГРОБУД-СН</w:t>
      </w:r>
    </w:p>
    <w:p w:rsidR="00D7749B" w:rsidRPr="00377D5A" w:rsidRDefault="00D7749B" w:rsidP="00CF7703">
      <w:pPr>
        <w:widowControl w:val="0"/>
        <w:numPr>
          <w:ilvl w:val="0"/>
          <w:numId w:val="3"/>
        </w:numPr>
        <w:tabs>
          <w:tab w:val="clear" w:pos="720"/>
          <w:tab w:val="num" w:pos="0"/>
          <w:tab w:val="num" w:pos="786"/>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 xml:space="preserve">Ремонтні організації - </w:t>
      </w:r>
      <w:r w:rsidR="002B2C0F">
        <w:rPr>
          <w:rFonts w:ascii="Times New Roman" w:hAnsi="Times New Roman"/>
          <w:sz w:val="28"/>
          <w:szCs w:val="28"/>
          <w:lang w:val="uk-UA"/>
        </w:rPr>
        <w:t>ФОП</w:t>
      </w:r>
      <w:r w:rsidRPr="00377D5A">
        <w:rPr>
          <w:rFonts w:ascii="Times New Roman" w:hAnsi="Times New Roman"/>
          <w:sz w:val="28"/>
          <w:szCs w:val="28"/>
          <w:lang w:val="uk-UA"/>
        </w:rPr>
        <w:t xml:space="preserve"> Скороход В’ячеслав Вікторович</w:t>
      </w:r>
    </w:p>
    <w:p w:rsidR="00D7749B" w:rsidRPr="00377D5A" w:rsidRDefault="00D7749B" w:rsidP="00CF7703">
      <w:pPr>
        <w:widowControl w:val="0"/>
        <w:numPr>
          <w:ilvl w:val="0"/>
          <w:numId w:val="3"/>
        </w:numPr>
        <w:tabs>
          <w:tab w:val="clear" w:pos="720"/>
          <w:tab w:val="num" w:pos="0"/>
          <w:tab w:val="num" w:pos="786"/>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 xml:space="preserve">Транспортні організації - </w:t>
      </w:r>
      <w:r w:rsidR="002B2C0F">
        <w:rPr>
          <w:rFonts w:ascii="Times New Roman" w:hAnsi="Times New Roman"/>
          <w:sz w:val="28"/>
          <w:szCs w:val="28"/>
          <w:lang w:val="uk-UA"/>
        </w:rPr>
        <w:t>ФОП</w:t>
      </w:r>
      <w:r w:rsidRPr="00377D5A">
        <w:rPr>
          <w:rFonts w:ascii="Times New Roman" w:hAnsi="Times New Roman"/>
          <w:sz w:val="28"/>
          <w:szCs w:val="28"/>
          <w:lang w:val="uk-UA"/>
        </w:rPr>
        <w:t xml:space="preserve"> Скороход Анатолій Вікторович</w:t>
      </w:r>
    </w:p>
    <w:p w:rsidR="00D7749B" w:rsidRDefault="00D7749B" w:rsidP="00CF7703">
      <w:pPr>
        <w:widowControl w:val="0"/>
        <w:numPr>
          <w:ilvl w:val="0"/>
          <w:numId w:val="3"/>
        </w:numPr>
        <w:tabs>
          <w:tab w:val="clear" w:pos="720"/>
          <w:tab w:val="num" w:pos="0"/>
          <w:tab w:val="num" w:pos="786"/>
        </w:tabs>
        <w:spacing w:after="0" w:line="240" w:lineRule="auto"/>
        <w:ind w:left="426" w:firstLine="283"/>
        <w:jc w:val="both"/>
        <w:rPr>
          <w:rFonts w:ascii="Times New Roman" w:hAnsi="Times New Roman"/>
          <w:sz w:val="28"/>
          <w:szCs w:val="28"/>
          <w:lang w:val="uk-UA"/>
        </w:rPr>
      </w:pPr>
      <w:r w:rsidRPr="00377D5A">
        <w:rPr>
          <w:rFonts w:ascii="Times New Roman" w:hAnsi="Times New Roman"/>
          <w:sz w:val="28"/>
          <w:szCs w:val="28"/>
          <w:lang w:val="uk-UA"/>
        </w:rPr>
        <w:t>Переробка</w:t>
      </w:r>
      <w:r>
        <w:rPr>
          <w:rFonts w:ascii="Times New Roman" w:hAnsi="Times New Roman"/>
          <w:sz w:val="28"/>
          <w:szCs w:val="28"/>
          <w:lang w:val="uk-UA"/>
        </w:rPr>
        <w:t xml:space="preserve"> с/г продукції – </w:t>
      </w:r>
      <w:proofErr w:type="spellStart"/>
      <w:r>
        <w:rPr>
          <w:rFonts w:ascii="Times New Roman" w:hAnsi="Times New Roman"/>
          <w:sz w:val="28"/>
          <w:szCs w:val="28"/>
          <w:lang w:val="uk-UA"/>
        </w:rPr>
        <w:t>зерносушка</w:t>
      </w:r>
      <w:proofErr w:type="spellEnd"/>
      <w:r>
        <w:rPr>
          <w:rFonts w:ascii="Times New Roman" w:hAnsi="Times New Roman"/>
          <w:sz w:val="28"/>
          <w:szCs w:val="28"/>
          <w:lang w:val="uk-UA"/>
        </w:rPr>
        <w:t xml:space="preserve"> ФГ «Колос-2000»</w:t>
      </w:r>
      <w:r w:rsidRPr="00377D5A">
        <w:rPr>
          <w:rFonts w:ascii="Times New Roman" w:hAnsi="Times New Roman"/>
          <w:sz w:val="28"/>
          <w:szCs w:val="28"/>
          <w:lang w:val="uk-UA"/>
        </w:rPr>
        <w:t xml:space="preserve">, переробка соняшника на олію ФОП </w:t>
      </w:r>
      <w:proofErr w:type="spellStart"/>
      <w:r w:rsidRPr="00377D5A">
        <w:rPr>
          <w:rFonts w:ascii="Times New Roman" w:hAnsi="Times New Roman"/>
          <w:sz w:val="28"/>
          <w:szCs w:val="28"/>
          <w:lang w:val="uk-UA"/>
        </w:rPr>
        <w:t>Кревсун</w:t>
      </w:r>
      <w:proofErr w:type="spellEnd"/>
      <w:r w:rsidRPr="00377D5A">
        <w:rPr>
          <w:rFonts w:ascii="Times New Roman" w:hAnsi="Times New Roman"/>
          <w:sz w:val="28"/>
          <w:szCs w:val="28"/>
          <w:lang w:val="uk-UA"/>
        </w:rPr>
        <w:t xml:space="preserve"> М.І</w:t>
      </w:r>
      <w:r>
        <w:rPr>
          <w:rFonts w:ascii="Times New Roman" w:hAnsi="Times New Roman"/>
          <w:sz w:val="28"/>
          <w:szCs w:val="28"/>
          <w:lang w:val="uk-UA"/>
        </w:rPr>
        <w:t>.</w:t>
      </w:r>
    </w:p>
    <w:p w:rsidR="00D7749B" w:rsidRDefault="00D7749B" w:rsidP="00D7749B">
      <w:pPr>
        <w:widowControl w:val="0"/>
        <w:spacing w:after="0" w:line="240" w:lineRule="auto"/>
        <w:ind w:left="426" w:firstLine="283"/>
        <w:jc w:val="both"/>
        <w:rPr>
          <w:rFonts w:ascii="Times New Roman" w:hAnsi="Times New Roman"/>
          <w:sz w:val="28"/>
          <w:szCs w:val="28"/>
          <w:lang w:val="uk-UA"/>
        </w:rPr>
      </w:pPr>
      <w:r w:rsidRPr="0025278D">
        <w:rPr>
          <w:rFonts w:ascii="Times New Roman" w:hAnsi="Times New Roman"/>
          <w:sz w:val="28"/>
          <w:szCs w:val="28"/>
          <w:lang w:val="uk-UA"/>
        </w:rPr>
        <w:t>У</w:t>
      </w:r>
      <w:r>
        <w:rPr>
          <w:rFonts w:ascii="Times New Roman" w:hAnsi="Times New Roman"/>
          <w:sz w:val="28"/>
          <w:szCs w:val="28"/>
          <w:lang w:val="uk-UA"/>
        </w:rPr>
        <w:t xml:space="preserve"> 2018 році на території села Сергіївка завдяки «Фонду підтримки підприємництва» була відкрита міні пекарня (працює 6 чоловік)</w:t>
      </w:r>
      <w:r w:rsidRPr="002476B5">
        <w:rPr>
          <w:rFonts w:ascii="Times New Roman" w:hAnsi="Times New Roman"/>
          <w:sz w:val="28"/>
          <w:lang w:val="uk-UA"/>
        </w:rPr>
        <w:t xml:space="preserve">, </w:t>
      </w:r>
      <w:r>
        <w:rPr>
          <w:rFonts w:ascii="Times New Roman" w:hAnsi="Times New Roman"/>
          <w:sz w:val="28"/>
          <w:szCs w:val="28"/>
          <w:lang w:val="uk-UA"/>
        </w:rPr>
        <w:t>яка забезпечує свіжим і якісним хлібом громаду.</w:t>
      </w:r>
    </w:p>
    <w:p w:rsidR="00D7749B" w:rsidRDefault="00D7749B" w:rsidP="00D7749B">
      <w:pPr>
        <w:pStyle w:val="af3"/>
        <w:shd w:val="clear" w:color="auto" w:fill="FFFFFF"/>
        <w:spacing w:before="0" w:beforeAutospacing="0" w:after="0" w:afterAutospacing="0"/>
        <w:ind w:left="426" w:firstLine="283"/>
        <w:jc w:val="both"/>
        <w:textAlignment w:val="baseline"/>
        <w:rPr>
          <w:rFonts w:eastAsia="+mn-ea"/>
          <w:color w:val="000000"/>
          <w:kern w:val="24"/>
          <w:sz w:val="28"/>
          <w:szCs w:val="28"/>
          <w:lang w:eastAsia="en-US"/>
        </w:rPr>
      </w:pPr>
      <w:r w:rsidRPr="00915868">
        <w:rPr>
          <w:rFonts w:ascii="Arial sans-serif" w:hAnsi="Arial sans-serif"/>
          <w:color w:val="000000"/>
          <w:sz w:val="28"/>
          <w:szCs w:val="28"/>
          <w:lang w:val="uk-UA"/>
        </w:rPr>
        <w:t>У громаді проводиться робота, направлена на створення</w:t>
      </w:r>
      <w:r>
        <w:rPr>
          <w:rFonts w:ascii="Arial sans-serif" w:hAnsi="Arial sans-serif"/>
          <w:color w:val="000000"/>
          <w:sz w:val="28"/>
          <w:szCs w:val="28"/>
          <w:lang w:val="uk-UA"/>
        </w:rPr>
        <w:t xml:space="preserve"> </w:t>
      </w:r>
      <w:r w:rsidRPr="00915868">
        <w:rPr>
          <w:rFonts w:ascii="Arial sans-serif" w:hAnsi="Arial sans-serif"/>
          <w:color w:val="000000"/>
          <w:sz w:val="28"/>
          <w:szCs w:val="28"/>
          <w:lang w:val="uk-UA"/>
        </w:rPr>
        <w:t>сприятливих умов для ведення</w:t>
      </w:r>
      <w:r>
        <w:rPr>
          <w:rFonts w:ascii="Arial sans-serif" w:hAnsi="Arial sans-serif"/>
          <w:color w:val="000000"/>
          <w:sz w:val="28"/>
          <w:szCs w:val="28"/>
          <w:lang w:val="uk-UA"/>
        </w:rPr>
        <w:t xml:space="preserve"> </w:t>
      </w:r>
      <w:r w:rsidRPr="00915868">
        <w:rPr>
          <w:rFonts w:ascii="Arial sans-serif" w:hAnsi="Arial sans-serif"/>
          <w:color w:val="000000"/>
          <w:sz w:val="28"/>
          <w:szCs w:val="28"/>
          <w:lang w:val="uk-UA"/>
        </w:rPr>
        <w:t>бізнесу та підтримки</w:t>
      </w:r>
      <w:r>
        <w:rPr>
          <w:rFonts w:ascii="Arial sans-serif" w:hAnsi="Arial sans-serif"/>
          <w:color w:val="000000"/>
          <w:sz w:val="28"/>
          <w:szCs w:val="28"/>
          <w:lang w:val="uk-UA"/>
        </w:rPr>
        <w:t xml:space="preserve"> </w:t>
      </w:r>
      <w:r w:rsidRPr="00915868">
        <w:rPr>
          <w:rFonts w:ascii="Arial sans-serif" w:hAnsi="Arial sans-serif"/>
          <w:color w:val="000000"/>
          <w:sz w:val="28"/>
          <w:szCs w:val="28"/>
          <w:lang w:val="uk-UA"/>
        </w:rPr>
        <w:t>підприємницької</w:t>
      </w:r>
      <w:r>
        <w:rPr>
          <w:rFonts w:ascii="Arial sans-serif" w:hAnsi="Arial sans-serif"/>
          <w:color w:val="000000"/>
          <w:sz w:val="28"/>
          <w:szCs w:val="28"/>
          <w:lang w:val="uk-UA"/>
        </w:rPr>
        <w:t xml:space="preserve"> </w:t>
      </w:r>
      <w:r w:rsidRPr="00915868">
        <w:rPr>
          <w:rFonts w:ascii="Arial sans-serif" w:hAnsi="Arial sans-serif"/>
          <w:color w:val="000000"/>
          <w:sz w:val="28"/>
          <w:szCs w:val="28"/>
          <w:lang w:val="uk-UA"/>
        </w:rPr>
        <w:t>ініціативи</w:t>
      </w:r>
      <w:r w:rsidRPr="00E32E99">
        <w:rPr>
          <w:rFonts w:ascii="Arial sans-serif" w:hAnsi="Arial sans-serif"/>
          <w:color w:val="000000"/>
          <w:sz w:val="27"/>
          <w:szCs w:val="27"/>
          <w:lang w:val="uk-UA"/>
        </w:rPr>
        <w:t>.</w:t>
      </w:r>
      <w:r>
        <w:rPr>
          <w:rFonts w:ascii="Arial sans-serif" w:hAnsi="Arial sans-serif"/>
          <w:color w:val="000000"/>
          <w:sz w:val="27"/>
          <w:szCs w:val="27"/>
          <w:lang w:val="uk-UA"/>
        </w:rPr>
        <w:t xml:space="preserve"> </w:t>
      </w:r>
      <w:r w:rsidRPr="00E32E99">
        <w:rPr>
          <w:rFonts w:eastAsia="+mn-ea"/>
          <w:color w:val="000000"/>
          <w:kern w:val="24"/>
          <w:sz w:val="28"/>
          <w:szCs w:val="28"/>
          <w:lang w:val="uk-UA" w:eastAsia="en-US"/>
        </w:rPr>
        <w:t>Станом на 1 листопада 2019 року Гадяцьким</w:t>
      </w:r>
      <w:r>
        <w:rPr>
          <w:rFonts w:eastAsia="+mn-ea"/>
          <w:color w:val="000000"/>
          <w:kern w:val="24"/>
          <w:sz w:val="28"/>
          <w:szCs w:val="28"/>
          <w:lang w:val="uk-UA" w:eastAsia="en-US"/>
        </w:rPr>
        <w:t xml:space="preserve"> </w:t>
      </w:r>
      <w:r w:rsidRPr="00E32E99">
        <w:rPr>
          <w:rFonts w:eastAsia="+mn-ea"/>
          <w:color w:val="000000"/>
          <w:kern w:val="24"/>
          <w:sz w:val="28"/>
          <w:szCs w:val="28"/>
          <w:lang w:val="uk-UA" w:eastAsia="en-US"/>
        </w:rPr>
        <w:t>районним фондом підтримки</w:t>
      </w:r>
      <w:r>
        <w:rPr>
          <w:rFonts w:eastAsia="+mn-ea"/>
          <w:color w:val="000000"/>
          <w:kern w:val="24"/>
          <w:sz w:val="28"/>
          <w:szCs w:val="28"/>
          <w:lang w:val="uk-UA" w:eastAsia="en-US"/>
        </w:rPr>
        <w:t xml:space="preserve"> </w:t>
      </w:r>
      <w:r w:rsidRPr="00E32E99">
        <w:rPr>
          <w:rFonts w:eastAsia="+mn-ea"/>
          <w:color w:val="000000"/>
          <w:kern w:val="24"/>
          <w:sz w:val="28"/>
          <w:szCs w:val="28"/>
          <w:lang w:val="uk-UA" w:eastAsia="en-US"/>
        </w:rPr>
        <w:t>підприємництва</w:t>
      </w:r>
      <w:r>
        <w:rPr>
          <w:rFonts w:eastAsia="+mn-ea"/>
          <w:color w:val="000000"/>
          <w:kern w:val="24"/>
          <w:sz w:val="28"/>
          <w:szCs w:val="28"/>
          <w:lang w:val="uk-UA" w:eastAsia="en-US"/>
        </w:rPr>
        <w:t xml:space="preserve"> </w:t>
      </w:r>
      <w:r w:rsidRPr="00E32E99">
        <w:rPr>
          <w:rFonts w:eastAsia="+mn-ea"/>
          <w:color w:val="000000"/>
          <w:kern w:val="24"/>
          <w:sz w:val="28"/>
          <w:szCs w:val="28"/>
          <w:lang w:val="uk-UA" w:eastAsia="en-US"/>
        </w:rPr>
        <w:t>виділено</w:t>
      </w:r>
      <w:r>
        <w:rPr>
          <w:rFonts w:eastAsia="+mn-ea"/>
          <w:color w:val="000000"/>
          <w:kern w:val="24"/>
          <w:sz w:val="28"/>
          <w:szCs w:val="28"/>
          <w:lang w:val="uk-UA" w:eastAsia="en-US"/>
        </w:rPr>
        <w:t xml:space="preserve"> </w:t>
      </w:r>
      <w:r w:rsidRPr="00E32E99">
        <w:rPr>
          <w:rFonts w:eastAsia="+mn-ea"/>
          <w:color w:val="000000"/>
          <w:kern w:val="24"/>
          <w:sz w:val="28"/>
          <w:szCs w:val="28"/>
          <w:lang w:val="uk-UA" w:eastAsia="en-US"/>
        </w:rPr>
        <w:t xml:space="preserve">кошти в сумі 1000 000, 00 грн. </w:t>
      </w:r>
      <w:r w:rsidRPr="00027F2C">
        <w:rPr>
          <w:rFonts w:eastAsia="+mn-ea"/>
          <w:color w:val="000000"/>
          <w:kern w:val="24"/>
          <w:sz w:val="28"/>
          <w:szCs w:val="28"/>
          <w:lang w:eastAsia="en-US"/>
        </w:rPr>
        <w:t xml:space="preserve">У тому </w:t>
      </w:r>
      <w:proofErr w:type="spellStart"/>
      <w:r w:rsidRPr="00027F2C">
        <w:rPr>
          <w:rFonts w:eastAsia="+mn-ea"/>
          <w:color w:val="000000"/>
          <w:kern w:val="24"/>
          <w:sz w:val="28"/>
          <w:szCs w:val="28"/>
          <w:lang w:eastAsia="en-US"/>
        </w:rPr>
        <w:t>числі</w:t>
      </w:r>
      <w:proofErr w:type="spellEnd"/>
      <w:r w:rsidRPr="00027F2C">
        <w:rPr>
          <w:rFonts w:eastAsia="+mn-ea"/>
          <w:color w:val="000000"/>
          <w:kern w:val="24"/>
          <w:sz w:val="28"/>
          <w:szCs w:val="28"/>
          <w:lang w:eastAsia="en-US"/>
        </w:rPr>
        <w:t xml:space="preserve"> ФОП </w:t>
      </w:r>
      <w:proofErr w:type="spellStart"/>
      <w:r w:rsidRPr="00027F2C">
        <w:rPr>
          <w:rFonts w:eastAsia="+mn-ea"/>
          <w:color w:val="000000"/>
          <w:kern w:val="24"/>
          <w:sz w:val="28"/>
          <w:szCs w:val="28"/>
          <w:lang w:eastAsia="en-US"/>
        </w:rPr>
        <w:t>Опришко</w:t>
      </w:r>
      <w:proofErr w:type="spellEnd"/>
      <w:r>
        <w:rPr>
          <w:rFonts w:eastAsia="+mn-ea"/>
          <w:color w:val="000000"/>
          <w:kern w:val="24"/>
          <w:sz w:val="28"/>
          <w:szCs w:val="28"/>
          <w:lang w:val="uk-UA" w:eastAsia="en-US"/>
        </w:rPr>
        <w:t xml:space="preserve"> </w:t>
      </w:r>
      <w:r>
        <w:rPr>
          <w:rFonts w:eastAsia="+mn-ea"/>
          <w:color w:val="000000"/>
          <w:kern w:val="24"/>
          <w:sz w:val="28"/>
          <w:szCs w:val="28"/>
          <w:lang w:eastAsia="en-US"/>
        </w:rPr>
        <w:t>В.</w:t>
      </w:r>
      <w:r>
        <w:rPr>
          <w:rFonts w:eastAsia="+mn-ea"/>
          <w:color w:val="000000"/>
          <w:kern w:val="24"/>
          <w:sz w:val="28"/>
          <w:szCs w:val="28"/>
          <w:lang w:val="uk-UA" w:eastAsia="en-US"/>
        </w:rPr>
        <w:t xml:space="preserve"> </w:t>
      </w:r>
      <w:r>
        <w:rPr>
          <w:rFonts w:eastAsia="+mn-ea"/>
          <w:color w:val="000000"/>
          <w:kern w:val="24"/>
          <w:sz w:val="28"/>
          <w:szCs w:val="28"/>
          <w:lang w:eastAsia="en-US"/>
        </w:rPr>
        <w:t>І.</w:t>
      </w:r>
      <w:r w:rsidRPr="00027F2C">
        <w:rPr>
          <w:rFonts w:eastAsia="+mn-ea"/>
          <w:color w:val="000000"/>
          <w:kern w:val="24"/>
          <w:sz w:val="28"/>
          <w:szCs w:val="28"/>
          <w:lang w:eastAsia="en-US"/>
        </w:rPr>
        <w:t xml:space="preserve"> (с. Сергіївка) </w:t>
      </w:r>
      <w:proofErr w:type="spellStart"/>
      <w:r w:rsidRPr="00027F2C">
        <w:rPr>
          <w:rFonts w:eastAsia="+mn-ea"/>
          <w:color w:val="000000"/>
          <w:kern w:val="24"/>
          <w:sz w:val="28"/>
          <w:szCs w:val="28"/>
          <w:lang w:eastAsia="en-US"/>
        </w:rPr>
        <w:t>фінансова</w:t>
      </w:r>
      <w:proofErr w:type="spellEnd"/>
      <w:r>
        <w:rPr>
          <w:rFonts w:eastAsia="+mn-ea"/>
          <w:color w:val="000000"/>
          <w:kern w:val="24"/>
          <w:sz w:val="28"/>
          <w:szCs w:val="28"/>
          <w:lang w:val="uk-UA" w:eastAsia="en-US"/>
        </w:rPr>
        <w:t xml:space="preserve"> </w:t>
      </w:r>
      <w:proofErr w:type="spellStart"/>
      <w:r w:rsidRPr="00027F2C">
        <w:rPr>
          <w:rFonts w:eastAsia="+mn-ea"/>
          <w:color w:val="000000"/>
          <w:kern w:val="24"/>
          <w:sz w:val="28"/>
          <w:szCs w:val="28"/>
          <w:lang w:eastAsia="en-US"/>
        </w:rPr>
        <w:t>підтримка</w:t>
      </w:r>
      <w:proofErr w:type="spellEnd"/>
      <w:r w:rsidRPr="00027F2C">
        <w:rPr>
          <w:rFonts w:eastAsia="+mn-ea"/>
          <w:color w:val="000000"/>
          <w:kern w:val="24"/>
          <w:sz w:val="28"/>
          <w:szCs w:val="28"/>
          <w:lang w:eastAsia="en-US"/>
        </w:rPr>
        <w:t xml:space="preserve"> в </w:t>
      </w:r>
      <w:proofErr w:type="spellStart"/>
      <w:r w:rsidRPr="00027F2C">
        <w:rPr>
          <w:rFonts w:eastAsia="+mn-ea"/>
          <w:color w:val="000000"/>
          <w:kern w:val="24"/>
          <w:sz w:val="28"/>
          <w:szCs w:val="28"/>
          <w:lang w:eastAsia="en-US"/>
        </w:rPr>
        <w:t>сумі</w:t>
      </w:r>
      <w:proofErr w:type="spellEnd"/>
      <w:r w:rsidRPr="00027F2C">
        <w:rPr>
          <w:rFonts w:eastAsia="+mn-ea"/>
          <w:color w:val="000000"/>
          <w:kern w:val="24"/>
          <w:sz w:val="28"/>
          <w:szCs w:val="28"/>
          <w:lang w:eastAsia="en-US"/>
        </w:rPr>
        <w:t xml:space="preserve"> 300,0 тис. грн. Мета проекту – </w:t>
      </w:r>
      <w:proofErr w:type="spellStart"/>
      <w:r w:rsidRPr="00027F2C">
        <w:rPr>
          <w:rFonts w:eastAsia="+mn-ea"/>
          <w:color w:val="000000"/>
          <w:kern w:val="24"/>
          <w:sz w:val="28"/>
          <w:szCs w:val="28"/>
          <w:lang w:eastAsia="en-US"/>
        </w:rPr>
        <w:t>придбання</w:t>
      </w:r>
      <w:proofErr w:type="spellEnd"/>
      <w:r>
        <w:rPr>
          <w:rFonts w:eastAsia="+mn-ea"/>
          <w:color w:val="000000"/>
          <w:kern w:val="24"/>
          <w:sz w:val="28"/>
          <w:szCs w:val="28"/>
          <w:lang w:val="uk-UA" w:eastAsia="en-US"/>
        </w:rPr>
        <w:t xml:space="preserve"> </w:t>
      </w:r>
      <w:proofErr w:type="spellStart"/>
      <w:r w:rsidRPr="00027F2C">
        <w:rPr>
          <w:rFonts w:eastAsia="+mn-ea"/>
          <w:color w:val="000000"/>
          <w:kern w:val="24"/>
          <w:sz w:val="28"/>
          <w:szCs w:val="28"/>
          <w:lang w:eastAsia="en-US"/>
        </w:rPr>
        <w:t>необхідного</w:t>
      </w:r>
      <w:proofErr w:type="spellEnd"/>
      <w:r>
        <w:rPr>
          <w:rFonts w:eastAsia="+mn-ea"/>
          <w:color w:val="000000"/>
          <w:kern w:val="24"/>
          <w:sz w:val="28"/>
          <w:szCs w:val="28"/>
          <w:lang w:val="uk-UA" w:eastAsia="en-US"/>
        </w:rPr>
        <w:t xml:space="preserve"> </w:t>
      </w:r>
      <w:proofErr w:type="spellStart"/>
      <w:r w:rsidRPr="00027F2C">
        <w:rPr>
          <w:rFonts w:eastAsia="+mn-ea"/>
          <w:color w:val="000000"/>
          <w:kern w:val="24"/>
          <w:sz w:val="28"/>
          <w:szCs w:val="28"/>
          <w:lang w:eastAsia="en-US"/>
        </w:rPr>
        <w:t>обладнання</w:t>
      </w:r>
      <w:proofErr w:type="spellEnd"/>
      <w:r w:rsidRPr="00027F2C">
        <w:rPr>
          <w:rFonts w:eastAsia="+mn-ea"/>
          <w:color w:val="000000"/>
          <w:kern w:val="24"/>
          <w:sz w:val="28"/>
          <w:szCs w:val="28"/>
          <w:lang w:eastAsia="en-US"/>
        </w:rPr>
        <w:t xml:space="preserve"> для </w:t>
      </w:r>
      <w:proofErr w:type="spellStart"/>
      <w:r w:rsidRPr="00027F2C">
        <w:rPr>
          <w:rFonts w:eastAsia="+mn-ea"/>
          <w:color w:val="000000"/>
          <w:kern w:val="24"/>
          <w:sz w:val="28"/>
          <w:szCs w:val="28"/>
          <w:lang w:eastAsia="en-US"/>
        </w:rPr>
        <w:t>переробки</w:t>
      </w:r>
      <w:proofErr w:type="spellEnd"/>
      <w:r>
        <w:rPr>
          <w:rFonts w:eastAsia="+mn-ea"/>
          <w:color w:val="000000"/>
          <w:kern w:val="24"/>
          <w:sz w:val="28"/>
          <w:szCs w:val="28"/>
          <w:lang w:val="uk-UA" w:eastAsia="en-US"/>
        </w:rPr>
        <w:t xml:space="preserve"> </w:t>
      </w:r>
      <w:proofErr w:type="spellStart"/>
      <w:r w:rsidRPr="00027F2C">
        <w:rPr>
          <w:rFonts w:eastAsia="+mn-ea"/>
          <w:color w:val="000000"/>
          <w:kern w:val="24"/>
          <w:sz w:val="28"/>
          <w:szCs w:val="28"/>
          <w:lang w:eastAsia="en-US"/>
        </w:rPr>
        <w:t>молочних</w:t>
      </w:r>
      <w:proofErr w:type="spellEnd"/>
      <w:r>
        <w:rPr>
          <w:rFonts w:eastAsia="+mn-ea"/>
          <w:color w:val="000000"/>
          <w:kern w:val="24"/>
          <w:sz w:val="28"/>
          <w:szCs w:val="28"/>
          <w:lang w:val="uk-UA" w:eastAsia="en-US"/>
        </w:rPr>
        <w:t xml:space="preserve"> </w:t>
      </w:r>
      <w:proofErr w:type="spellStart"/>
      <w:r w:rsidRPr="00027F2C">
        <w:rPr>
          <w:rFonts w:eastAsia="+mn-ea"/>
          <w:color w:val="000000"/>
          <w:kern w:val="24"/>
          <w:sz w:val="28"/>
          <w:szCs w:val="28"/>
          <w:lang w:eastAsia="en-US"/>
        </w:rPr>
        <w:t>продуктів</w:t>
      </w:r>
      <w:proofErr w:type="spellEnd"/>
      <w:r w:rsidRPr="00027F2C">
        <w:rPr>
          <w:rFonts w:eastAsia="+mn-ea"/>
          <w:color w:val="000000"/>
          <w:kern w:val="24"/>
          <w:sz w:val="28"/>
          <w:szCs w:val="28"/>
          <w:lang w:eastAsia="en-US"/>
        </w:rPr>
        <w:t xml:space="preserve"> (</w:t>
      </w:r>
      <w:proofErr w:type="spellStart"/>
      <w:r w:rsidRPr="00027F2C">
        <w:rPr>
          <w:rFonts w:eastAsia="+mn-ea"/>
          <w:color w:val="000000"/>
          <w:kern w:val="24"/>
          <w:sz w:val="28"/>
          <w:szCs w:val="28"/>
          <w:lang w:eastAsia="en-US"/>
        </w:rPr>
        <w:t>виробництво</w:t>
      </w:r>
      <w:proofErr w:type="spellEnd"/>
      <w:r w:rsidRPr="00027F2C">
        <w:rPr>
          <w:rFonts w:eastAsia="+mn-ea"/>
          <w:color w:val="000000"/>
          <w:kern w:val="24"/>
          <w:sz w:val="28"/>
          <w:szCs w:val="28"/>
          <w:lang w:eastAsia="en-US"/>
        </w:rPr>
        <w:t xml:space="preserve"> твердого </w:t>
      </w:r>
      <w:proofErr w:type="spellStart"/>
      <w:r w:rsidRPr="00027F2C">
        <w:rPr>
          <w:rFonts w:eastAsia="+mn-ea"/>
          <w:color w:val="000000"/>
          <w:kern w:val="24"/>
          <w:sz w:val="28"/>
          <w:szCs w:val="28"/>
          <w:lang w:eastAsia="en-US"/>
        </w:rPr>
        <w:t>сиру</w:t>
      </w:r>
      <w:proofErr w:type="spellEnd"/>
      <w:r w:rsidRPr="00027F2C">
        <w:rPr>
          <w:rFonts w:eastAsia="+mn-ea"/>
          <w:color w:val="000000"/>
          <w:kern w:val="24"/>
          <w:sz w:val="28"/>
          <w:szCs w:val="28"/>
          <w:lang w:eastAsia="en-US"/>
        </w:rPr>
        <w:t>):</w:t>
      </w:r>
    </w:p>
    <w:p w:rsidR="00D7749B" w:rsidRPr="002B2C0F" w:rsidRDefault="00D7749B" w:rsidP="00D7749B">
      <w:pPr>
        <w:pStyle w:val="af3"/>
        <w:shd w:val="clear" w:color="auto" w:fill="FFFFFF"/>
        <w:tabs>
          <w:tab w:val="left" w:pos="851"/>
        </w:tabs>
        <w:spacing w:before="0" w:beforeAutospacing="0" w:after="0" w:afterAutospacing="0"/>
        <w:ind w:left="426" w:firstLine="283"/>
        <w:jc w:val="both"/>
        <w:textAlignment w:val="baseline"/>
        <w:rPr>
          <w:rFonts w:eastAsia="+mn-ea"/>
          <w:color w:val="000000"/>
          <w:kern w:val="24"/>
          <w:sz w:val="28"/>
          <w:szCs w:val="28"/>
          <w:lang w:val="uk-UA"/>
        </w:rPr>
      </w:pPr>
      <w:r w:rsidRPr="00027F2C">
        <w:rPr>
          <w:rFonts w:eastAsia="+mn-ea"/>
          <w:color w:val="000000"/>
          <w:kern w:val="24"/>
          <w:sz w:val="28"/>
          <w:szCs w:val="28"/>
        </w:rPr>
        <w:t xml:space="preserve">150,0 тис. грн. – </w:t>
      </w:r>
      <w:proofErr w:type="spellStart"/>
      <w:r w:rsidRPr="00027F2C">
        <w:rPr>
          <w:rFonts w:eastAsia="+mn-ea"/>
          <w:color w:val="000000"/>
          <w:kern w:val="24"/>
          <w:sz w:val="28"/>
          <w:szCs w:val="28"/>
        </w:rPr>
        <w:t>субвенція</w:t>
      </w:r>
      <w:proofErr w:type="spellEnd"/>
      <w:r>
        <w:rPr>
          <w:rFonts w:eastAsia="+mn-ea"/>
          <w:color w:val="000000"/>
          <w:kern w:val="24"/>
          <w:sz w:val="28"/>
          <w:szCs w:val="28"/>
          <w:lang w:val="uk-UA"/>
        </w:rPr>
        <w:t xml:space="preserve"> </w:t>
      </w:r>
      <w:r w:rsidRPr="00027F2C">
        <w:rPr>
          <w:rFonts w:eastAsia="+mn-ea"/>
          <w:color w:val="000000"/>
          <w:kern w:val="24"/>
          <w:sz w:val="28"/>
          <w:szCs w:val="28"/>
        </w:rPr>
        <w:t xml:space="preserve">Сергіївської </w:t>
      </w:r>
      <w:r w:rsidR="002B2C0F">
        <w:rPr>
          <w:rFonts w:eastAsia="+mn-ea"/>
          <w:color w:val="000000"/>
          <w:kern w:val="24"/>
          <w:sz w:val="28"/>
          <w:szCs w:val="28"/>
          <w:lang w:val="uk-UA"/>
        </w:rPr>
        <w:t>громади</w:t>
      </w:r>
    </w:p>
    <w:p w:rsidR="00D7749B" w:rsidRPr="00027F2C" w:rsidRDefault="00D7749B" w:rsidP="00D7749B">
      <w:pPr>
        <w:pStyle w:val="af3"/>
        <w:shd w:val="clear" w:color="auto" w:fill="FFFFFF"/>
        <w:tabs>
          <w:tab w:val="left" w:pos="851"/>
        </w:tabs>
        <w:spacing w:before="0" w:beforeAutospacing="0" w:after="0" w:afterAutospacing="0"/>
        <w:ind w:left="426" w:firstLine="283"/>
        <w:jc w:val="both"/>
        <w:textAlignment w:val="baseline"/>
        <w:rPr>
          <w:rFonts w:eastAsia="+mn-ea"/>
          <w:color w:val="000000"/>
          <w:kern w:val="24"/>
          <w:sz w:val="28"/>
          <w:szCs w:val="28"/>
        </w:rPr>
      </w:pPr>
      <w:r w:rsidRPr="00027F2C">
        <w:rPr>
          <w:rFonts w:eastAsia="+mn-ea"/>
          <w:color w:val="000000"/>
          <w:kern w:val="24"/>
          <w:sz w:val="28"/>
          <w:szCs w:val="28"/>
        </w:rPr>
        <w:t xml:space="preserve">150,0 тис. грн. – </w:t>
      </w:r>
      <w:proofErr w:type="spellStart"/>
      <w:r w:rsidRPr="00027F2C">
        <w:rPr>
          <w:rFonts w:eastAsia="+mn-ea"/>
          <w:color w:val="000000"/>
          <w:kern w:val="24"/>
          <w:sz w:val="28"/>
          <w:szCs w:val="28"/>
        </w:rPr>
        <w:t>рефінансовані</w:t>
      </w:r>
      <w:proofErr w:type="spellEnd"/>
      <w:r>
        <w:rPr>
          <w:rFonts w:eastAsia="+mn-ea"/>
          <w:color w:val="000000"/>
          <w:kern w:val="24"/>
          <w:sz w:val="28"/>
          <w:szCs w:val="28"/>
          <w:lang w:val="uk-UA"/>
        </w:rPr>
        <w:t xml:space="preserve"> </w:t>
      </w:r>
      <w:proofErr w:type="spellStart"/>
      <w:r w:rsidRPr="00027F2C">
        <w:rPr>
          <w:rFonts w:eastAsia="+mn-ea"/>
          <w:color w:val="000000"/>
          <w:kern w:val="24"/>
          <w:sz w:val="28"/>
          <w:szCs w:val="28"/>
        </w:rPr>
        <w:t>кошти</w:t>
      </w:r>
      <w:proofErr w:type="spellEnd"/>
      <w:r w:rsidRPr="00027F2C">
        <w:rPr>
          <w:rFonts w:eastAsia="+mn-ea"/>
          <w:color w:val="000000"/>
          <w:kern w:val="24"/>
          <w:sz w:val="28"/>
          <w:szCs w:val="28"/>
        </w:rPr>
        <w:t xml:space="preserve"> фонду</w:t>
      </w:r>
    </w:p>
    <w:p w:rsidR="00D7749B" w:rsidRDefault="00D7749B" w:rsidP="00D7749B">
      <w:pPr>
        <w:widowControl w:val="0"/>
        <w:spacing w:after="0" w:line="240" w:lineRule="auto"/>
        <w:ind w:left="426" w:firstLine="283"/>
        <w:jc w:val="both"/>
        <w:rPr>
          <w:rFonts w:ascii="Times New Roman" w:hAnsi="Times New Roman"/>
          <w:sz w:val="28"/>
          <w:szCs w:val="28"/>
          <w:shd w:val="clear" w:color="auto" w:fill="FFFFFF"/>
          <w:lang w:val="uk-UA"/>
        </w:rPr>
      </w:pPr>
      <w:r w:rsidRPr="002B2C0F">
        <w:rPr>
          <w:lang w:val="uk-UA"/>
        </w:rPr>
        <w:t>«</w:t>
      </w:r>
      <w:hyperlink r:id="rId16" w:tooltip="Сергіївська Пекарня" w:history="1">
        <w:r w:rsidRPr="002B2C0F">
          <w:rPr>
            <w:rStyle w:val="af8"/>
            <w:rFonts w:ascii="Times New Roman" w:hAnsi="Times New Roman"/>
            <w:color w:val="auto"/>
            <w:sz w:val="28"/>
            <w:szCs w:val="28"/>
            <w:shd w:val="clear" w:color="auto" w:fill="FFFFFF"/>
            <w:lang w:val="uk-UA"/>
          </w:rPr>
          <w:t>Сергіївська Пекарня</w:t>
        </w:r>
      </w:hyperlink>
      <w:r w:rsidRPr="002B2C0F">
        <w:rPr>
          <w:rStyle w:val="af8"/>
          <w:rFonts w:ascii="Times New Roman" w:hAnsi="Times New Roman"/>
          <w:color w:val="auto"/>
          <w:sz w:val="28"/>
          <w:szCs w:val="28"/>
          <w:shd w:val="clear" w:color="auto" w:fill="FFFFFF"/>
          <w:lang w:val="uk-UA"/>
        </w:rPr>
        <w:t>»</w:t>
      </w:r>
      <w:r>
        <w:rPr>
          <w:rFonts w:ascii="Times New Roman" w:hAnsi="Times New Roman"/>
          <w:sz w:val="28"/>
          <w:szCs w:val="28"/>
          <w:lang w:val="uk-UA"/>
        </w:rPr>
        <w:t xml:space="preserve"> отримала відзнаку в </w:t>
      </w:r>
      <w:r w:rsidRPr="00E73E19">
        <w:rPr>
          <w:rFonts w:ascii="Times New Roman" w:hAnsi="Times New Roman"/>
          <w:sz w:val="28"/>
          <w:szCs w:val="28"/>
          <w:shd w:val="clear" w:color="auto" w:fill="FFFFFF"/>
          <w:lang w:val="uk-UA"/>
        </w:rPr>
        <w:t>обласно</w:t>
      </w:r>
      <w:r>
        <w:rPr>
          <w:rFonts w:ascii="Times New Roman" w:hAnsi="Times New Roman"/>
          <w:sz w:val="28"/>
          <w:szCs w:val="28"/>
          <w:shd w:val="clear" w:color="auto" w:fill="FFFFFF"/>
          <w:lang w:val="uk-UA"/>
        </w:rPr>
        <w:t xml:space="preserve">му </w:t>
      </w:r>
      <w:r w:rsidRPr="00E73E19">
        <w:rPr>
          <w:rFonts w:ascii="Times New Roman" w:hAnsi="Times New Roman"/>
          <w:sz w:val="28"/>
          <w:szCs w:val="28"/>
          <w:shd w:val="clear" w:color="auto" w:fill="FFFFFF"/>
          <w:lang w:val="uk-UA"/>
        </w:rPr>
        <w:t>конкурс</w:t>
      </w:r>
      <w:r>
        <w:rPr>
          <w:rFonts w:ascii="Times New Roman" w:hAnsi="Times New Roman"/>
          <w:sz w:val="28"/>
          <w:szCs w:val="28"/>
          <w:shd w:val="clear" w:color="auto" w:fill="FFFFFF"/>
          <w:lang w:val="uk-UA"/>
        </w:rPr>
        <w:t>і</w:t>
      </w:r>
      <w:r w:rsidRPr="00E73E19">
        <w:rPr>
          <w:rFonts w:ascii="Times New Roman" w:hAnsi="Times New Roman"/>
          <w:sz w:val="28"/>
          <w:szCs w:val="28"/>
          <w:shd w:val="clear" w:color="auto" w:fill="FFFFFF"/>
          <w:lang w:val="uk-UA"/>
        </w:rPr>
        <w:t xml:space="preserve"> "Кращі товари Полта</w:t>
      </w:r>
      <w:r>
        <w:rPr>
          <w:rFonts w:ascii="Times New Roman" w:hAnsi="Times New Roman"/>
          <w:sz w:val="28"/>
          <w:szCs w:val="28"/>
          <w:shd w:val="clear" w:color="auto" w:fill="FFFFFF"/>
          <w:lang w:val="uk-UA"/>
        </w:rPr>
        <w:t xml:space="preserve">вщини", а  </w:t>
      </w:r>
      <w:r w:rsidRPr="0025278D">
        <w:rPr>
          <w:rFonts w:ascii="Times New Roman" w:hAnsi="Times New Roman"/>
          <w:sz w:val="28"/>
          <w:szCs w:val="28"/>
          <w:shd w:val="clear" w:color="auto" w:fill="FFFFFF"/>
          <w:lang w:val="uk-UA"/>
        </w:rPr>
        <w:t>«</w:t>
      </w:r>
      <w:hyperlink r:id="rId17" w:tooltip="Сергіївська Сироварня" w:history="1">
        <w:r w:rsidRPr="002B2C0F">
          <w:rPr>
            <w:rStyle w:val="af8"/>
            <w:rFonts w:ascii="Times New Roman" w:hAnsi="Times New Roman"/>
            <w:color w:val="auto"/>
            <w:sz w:val="28"/>
            <w:szCs w:val="28"/>
            <w:shd w:val="clear" w:color="auto" w:fill="FFFFFF"/>
          </w:rPr>
          <w:t>Сергіївська</w:t>
        </w:r>
        <w:r w:rsidRPr="002B2C0F">
          <w:rPr>
            <w:rStyle w:val="af8"/>
            <w:rFonts w:ascii="Times New Roman" w:hAnsi="Times New Roman"/>
            <w:color w:val="auto"/>
            <w:sz w:val="28"/>
            <w:szCs w:val="28"/>
            <w:shd w:val="clear" w:color="auto" w:fill="FFFFFF"/>
            <w:lang w:val="uk-UA"/>
          </w:rPr>
          <w:t xml:space="preserve"> </w:t>
        </w:r>
        <w:proofErr w:type="spellStart"/>
        <w:r w:rsidRPr="002B2C0F">
          <w:rPr>
            <w:rStyle w:val="af8"/>
            <w:rFonts w:ascii="Times New Roman" w:hAnsi="Times New Roman"/>
            <w:color w:val="auto"/>
            <w:sz w:val="28"/>
            <w:szCs w:val="28"/>
            <w:shd w:val="clear" w:color="auto" w:fill="FFFFFF"/>
          </w:rPr>
          <w:t>Сироварня</w:t>
        </w:r>
        <w:proofErr w:type="spellEnd"/>
      </w:hyperlink>
      <w:r w:rsidRPr="002B2C0F">
        <w:rPr>
          <w:rStyle w:val="af8"/>
          <w:rFonts w:ascii="Times New Roman" w:hAnsi="Times New Roman"/>
          <w:color w:val="auto"/>
          <w:sz w:val="28"/>
          <w:szCs w:val="28"/>
          <w:shd w:val="clear" w:color="auto" w:fill="FFFFFF"/>
          <w:lang w:val="uk-UA"/>
        </w:rPr>
        <w:t xml:space="preserve">» </w:t>
      </w:r>
      <w:proofErr w:type="spellStart"/>
      <w:r w:rsidR="002B2C0F">
        <w:rPr>
          <w:rFonts w:ascii="Times New Roman" w:hAnsi="Times New Roman"/>
          <w:sz w:val="28"/>
          <w:szCs w:val="28"/>
          <w:shd w:val="clear" w:color="auto" w:fill="FFFFFF"/>
        </w:rPr>
        <w:t>бу</w:t>
      </w:r>
      <w:r>
        <w:rPr>
          <w:rFonts w:ascii="Times New Roman" w:hAnsi="Times New Roman"/>
          <w:sz w:val="28"/>
          <w:szCs w:val="28"/>
          <w:shd w:val="clear" w:color="auto" w:fill="FFFFFF"/>
        </w:rPr>
        <w:t>ла</w:t>
      </w:r>
      <w:proofErr w:type="spellEnd"/>
      <w:r>
        <w:rPr>
          <w:rFonts w:ascii="Times New Roman" w:hAnsi="Times New Roman"/>
          <w:sz w:val="28"/>
          <w:szCs w:val="28"/>
          <w:shd w:val="clear" w:color="auto" w:fill="FFFFFF"/>
          <w:lang w:val="uk-UA"/>
        </w:rPr>
        <w:t xml:space="preserve"> </w:t>
      </w:r>
      <w:proofErr w:type="spellStart"/>
      <w:r w:rsidRPr="00E73E19">
        <w:rPr>
          <w:rFonts w:ascii="Times New Roman" w:hAnsi="Times New Roman"/>
          <w:sz w:val="28"/>
          <w:szCs w:val="28"/>
          <w:shd w:val="clear" w:color="auto" w:fill="FFFFFF"/>
        </w:rPr>
        <w:t>відзначена</w:t>
      </w:r>
      <w:proofErr w:type="spellEnd"/>
      <w:r w:rsidRPr="00E73E19">
        <w:rPr>
          <w:rFonts w:ascii="Times New Roman" w:hAnsi="Times New Roman"/>
          <w:sz w:val="28"/>
          <w:szCs w:val="28"/>
          <w:shd w:val="clear" w:color="auto" w:fill="FFFFFF"/>
        </w:rPr>
        <w:t xml:space="preserve"> за </w:t>
      </w:r>
      <w:proofErr w:type="spellStart"/>
      <w:r w:rsidRPr="00E73E19">
        <w:rPr>
          <w:rFonts w:ascii="Times New Roman" w:hAnsi="Times New Roman"/>
          <w:sz w:val="28"/>
          <w:szCs w:val="28"/>
          <w:shd w:val="clear" w:color="auto" w:fill="FFFFFF"/>
        </w:rPr>
        <w:t>вдалий</w:t>
      </w:r>
      <w:proofErr w:type="spellEnd"/>
      <w:r w:rsidRPr="00E73E19">
        <w:rPr>
          <w:rFonts w:ascii="Times New Roman" w:hAnsi="Times New Roman"/>
          <w:sz w:val="28"/>
          <w:szCs w:val="28"/>
          <w:shd w:val="clear" w:color="auto" w:fill="FFFFFF"/>
        </w:rPr>
        <w:t xml:space="preserve"> старт. </w:t>
      </w:r>
      <w:r>
        <w:rPr>
          <w:rFonts w:ascii="Times New Roman" w:hAnsi="Times New Roman"/>
          <w:sz w:val="28"/>
          <w:szCs w:val="28"/>
          <w:shd w:val="clear" w:color="auto" w:fill="FFFFFF"/>
          <w:lang w:val="uk-UA"/>
        </w:rPr>
        <w:t xml:space="preserve"> В свою чергу </w:t>
      </w:r>
      <w:r w:rsidRPr="0025278D">
        <w:rPr>
          <w:rFonts w:ascii="Times New Roman" w:hAnsi="Times New Roman"/>
          <w:sz w:val="28"/>
          <w:szCs w:val="28"/>
          <w:shd w:val="clear" w:color="auto" w:fill="FFFFFF"/>
          <w:lang w:val="uk-UA"/>
        </w:rPr>
        <w:t>«</w:t>
      </w:r>
      <w:r w:rsidRPr="00F94C22">
        <w:rPr>
          <w:rFonts w:ascii="Times New Roman" w:hAnsi="Times New Roman"/>
          <w:sz w:val="28"/>
          <w:szCs w:val="28"/>
          <w:shd w:val="clear" w:color="auto" w:fill="FFFFFF"/>
          <w:lang w:val="uk-UA"/>
        </w:rPr>
        <w:t>Сергі</w:t>
      </w:r>
      <w:r>
        <w:rPr>
          <w:rFonts w:ascii="Times New Roman" w:hAnsi="Times New Roman"/>
          <w:sz w:val="28"/>
          <w:szCs w:val="28"/>
          <w:shd w:val="clear" w:color="auto" w:fill="FFFFFF"/>
          <w:lang w:val="uk-UA"/>
        </w:rPr>
        <w:t>ї</w:t>
      </w:r>
      <w:r w:rsidRPr="00F94C22">
        <w:rPr>
          <w:rFonts w:ascii="Times New Roman" w:hAnsi="Times New Roman"/>
          <w:sz w:val="28"/>
          <w:szCs w:val="28"/>
          <w:shd w:val="clear" w:color="auto" w:fill="FFFFFF"/>
          <w:lang w:val="uk-UA"/>
        </w:rPr>
        <w:t>вськ</w:t>
      </w:r>
      <w:r>
        <w:rPr>
          <w:rFonts w:ascii="Times New Roman" w:hAnsi="Times New Roman"/>
          <w:sz w:val="28"/>
          <w:szCs w:val="28"/>
          <w:shd w:val="clear" w:color="auto" w:fill="FFFFFF"/>
          <w:lang w:val="uk-UA"/>
        </w:rPr>
        <w:t>а</w:t>
      </w:r>
      <w:r w:rsidRPr="00F94C22">
        <w:rPr>
          <w:rFonts w:ascii="Times New Roman" w:hAnsi="Times New Roman"/>
          <w:sz w:val="28"/>
          <w:szCs w:val="28"/>
          <w:shd w:val="clear" w:color="auto" w:fill="FFFFFF"/>
          <w:lang w:val="uk-UA"/>
        </w:rPr>
        <w:t xml:space="preserve"> громад</w:t>
      </w:r>
      <w:r>
        <w:rPr>
          <w:rFonts w:ascii="Times New Roman" w:hAnsi="Times New Roman"/>
          <w:sz w:val="28"/>
          <w:szCs w:val="28"/>
          <w:shd w:val="clear" w:color="auto" w:fill="FFFFFF"/>
          <w:lang w:val="uk-UA"/>
        </w:rPr>
        <w:t>а</w:t>
      </w:r>
      <w:r w:rsidRPr="002B2C0F">
        <w:rPr>
          <w:rStyle w:val="af8"/>
          <w:rFonts w:ascii="Times New Roman" w:hAnsi="Times New Roman"/>
          <w:color w:val="auto"/>
          <w:sz w:val="28"/>
          <w:szCs w:val="28"/>
          <w:shd w:val="clear" w:color="auto" w:fill="FFFFFF"/>
          <w:lang w:val="uk-UA"/>
        </w:rPr>
        <w:t>»</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отримала</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відзнаку «Тер</w:t>
      </w:r>
      <w:r>
        <w:rPr>
          <w:rFonts w:ascii="Times New Roman" w:hAnsi="Times New Roman"/>
          <w:sz w:val="28"/>
          <w:szCs w:val="28"/>
          <w:shd w:val="clear" w:color="auto" w:fill="FFFFFF"/>
          <w:lang w:val="uk-UA"/>
        </w:rPr>
        <w:t>и</w:t>
      </w:r>
      <w:r w:rsidRPr="00F94C22">
        <w:rPr>
          <w:rFonts w:ascii="Times New Roman" w:hAnsi="Times New Roman"/>
          <w:sz w:val="28"/>
          <w:szCs w:val="28"/>
          <w:shd w:val="clear" w:color="auto" w:fill="FFFFFF"/>
          <w:lang w:val="uk-UA"/>
        </w:rPr>
        <w:t>торія</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розвитку</w:t>
      </w:r>
      <w:r>
        <w:rPr>
          <w:rFonts w:ascii="Times New Roman" w:hAnsi="Times New Roman"/>
          <w:sz w:val="28"/>
          <w:szCs w:val="28"/>
          <w:shd w:val="clear" w:color="auto" w:fill="FFFFFF"/>
          <w:lang w:val="uk-UA"/>
        </w:rPr>
        <w:t xml:space="preserve"> </w:t>
      </w:r>
      <w:r w:rsidRPr="00F94C22">
        <w:rPr>
          <w:rFonts w:ascii="Times New Roman" w:hAnsi="Times New Roman"/>
          <w:sz w:val="28"/>
          <w:szCs w:val="28"/>
          <w:shd w:val="clear" w:color="auto" w:fill="FFFFFF"/>
          <w:lang w:val="uk-UA"/>
        </w:rPr>
        <w:t xml:space="preserve">бізнесу». </w:t>
      </w:r>
    </w:p>
    <w:p w:rsidR="00D7749B" w:rsidRDefault="00D7749B" w:rsidP="00D7749B">
      <w:pPr>
        <w:widowControl w:val="0"/>
        <w:spacing w:after="0" w:line="240" w:lineRule="auto"/>
        <w:ind w:left="426" w:firstLine="283"/>
        <w:jc w:val="both"/>
        <w:outlineLvl w:val="0"/>
        <w:rPr>
          <w:rFonts w:ascii="Times New Roman" w:hAnsi="Times New Roman"/>
          <w:b/>
          <w:sz w:val="28"/>
          <w:szCs w:val="28"/>
          <w:lang w:val="uk-UA"/>
        </w:rPr>
      </w:pPr>
    </w:p>
    <w:p w:rsidR="00D7749B" w:rsidRDefault="00D7749B" w:rsidP="00D7749B">
      <w:pPr>
        <w:widowControl w:val="0"/>
        <w:spacing w:after="0" w:line="240" w:lineRule="auto"/>
        <w:ind w:left="426" w:firstLine="283"/>
        <w:jc w:val="both"/>
        <w:outlineLvl w:val="0"/>
        <w:rPr>
          <w:rFonts w:ascii="Times New Roman" w:hAnsi="Times New Roman"/>
          <w:b/>
          <w:sz w:val="28"/>
          <w:szCs w:val="28"/>
          <w:lang w:val="uk-UA"/>
        </w:rPr>
      </w:pPr>
      <w:r w:rsidRPr="00E3205E">
        <w:rPr>
          <w:rFonts w:ascii="Times New Roman" w:hAnsi="Times New Roman"/>
          <w:b/>
          <w:sz w:val="28"/>
          <w:szCs w:val="28"/>
          <w:lang w:val="uk-UA"/>
        </w:rPr>
        <w:t>Житлово-комуналь</w:t>
      </w:r>
      <w:r w:rsidRPr="002476B5">
        <w:rPr>
          <w:rFonts w:ascii="Times New Roman" w:hAnsi="Times New Roman"/>
          <w:b/>
          <w:sz w:val="28"/>
          <w:szCs w:val="28"/>
          <w:lang w:val="uk-UA"/>
        </w:rPr>
        <w:t>на</w:t>
      </w:r>
      <w:r w:rsidRPr="00E3205E">
        <w:rPr>
          <w:rFonts w:ascii="Times New Roman" w:hAnsi="Times New Roman"/>
          <w:b/>
          <w:sz w:val="28"/>
          <w:szCs w:val="28"/>
          <w:lang w:val="uk-UA"/>
        </w:rPr>
        <w:t xml:space="preserve"> інфраструктура</w:t>
      </w:r>
    </w:p>
    <w:p w:rsidR="00D7749B" w:rsidRDefault="00D7749B" w:rsidP="00D7749B">
      <w:pPr>
        <w:pStyle w:val="a3"/>
        <w:ind w:left="426" w:firstLine="283"/>
        <w:jc w:val="both"/>
        <w:rPr>
          <w:rFonts w:ascii="Times New Roman" w:hAnsi="Times New Roman" w:cs="Times New Roman"/>
          <w:sz w:val="28"/>
          <w:szCs w:val="28"/>
          <w:lang w:val="uk-UA"/>
        </w:rPr>
      </w:pPr>
      <w:r w:rsidRPr="0046421F">
        <w:rPr>
          <w:rFonts w:ascii="Times New Roman" w:hAnsi="Times New Roman" w:cs="Times New Roman"/>
          <w:sz w:val="28"/>
          <w:szCs w:val="28"/>
          <w:lang w:val="uk-UA"/>
        </w:rPr>
        <w:t>Газифіковано житлових будинків – 84,9%.</w:t>
      </w:r>
    </w:p>
    <w:p w:rsidR="00D7749B" w:rsidRPr="0046421F" w:rsidRDefault="00D7749B" w:rsidP="00D7749B">
      <w:pPr>
        <w:pStyle w:val="a3"/>
        <w:ind w:left="426" w:firstLine="283"/>
        <w:jc w:val="both"/>
        <w:rPr>
          <w:rFonts w:ascii="Times New Roman" w:hAnsi="Times New Roman" w:cs="Times New Roman"/>
          <w:sz w:val="28"/>
          <w:szCs w:val="28"/>
          <w:lang w:val="uk-UA"/>
        </w:rPr>
      </w:pPr>
      <w:r w:rsidRPr="0046421F">
        <w:rPr>
          <w:rFonts w:ascii="Times New Roman" w:hAnsi="Times New Roman" w:cs="Times New Roman"/>
          <w:sz w:val="28"/>
          <w:szCs w:val="28"/>
          <w:lang w:val="uk-UA"/>
        </w:rPr>
        <w:t>Централізованим водопостачанням забезпечені села С</w:t>
      </w:r>
      <w:r>
        <w:rPr>
          <w:rFonts w:ascii="Times New Roman" w:hAnsi="Times New Roman" w:cs="Times New Roman"/>
          <w:sz w:val="28"/>
          <w:szCs w:val="28"/>
          <w:lang w:val="uk-UA"/>
        </w:rPr>
        <w:t>ергіївка, Качанове,  Вирішальне</w:t>
      </w:r>
      <w:r w:rsidRPr="0046421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A56A6">
        <w:rPr>
          <w:rFonts w:ascii="Times New Roman" w:hAnsi="Times New Roman" w:cs="Times New Roman"/>
          <w:sz w:val="28"/>
          <w:szCs w:val="28"/>
          <w:lang w:val="uk-UA"/>
        </w:rPr>
        <w:t>централізованим водопостачанням забезпечені</w:t>
      </w:r>
      <w:r>
        <w:rPr>
          <w:rFonts w:ascii="Times New Roman" w:hAnsi="Times New Roman" w:cs="Times New Roman"/>
          <w:sz w:val="28"/>
          <w:szCs w:val="28"/>
          <w:lang w:val="uk-UA"/>
        </w:rPr>
        <w:t xml:space="preserve"> </w:t>
      </w:r>
      <w:r w:rsidRPr="0046421F">
        <w:rPr>
          <w:rFonts w:ascii="Times New Roman" w:hAnsi="Times New Roman" w:cs="Times New Roman"/>
          <w:sz w:val="28"/>
          <w:szCs w:val="28"/>
          <w:lang w:val="uk-UA"/>
        </w:rPr>
        <w:t xml:space="preserve">частково </w:t>
      </w:r>
      <w:r w:rsidRPr="0025278D">
        <w:rPr>
          <w:rFonts w:ascii="Times New Roman" w:hAnsi="Times New Roman" w:cs="Times New Roman"/>
          <w:sz w:val="28"/>
          <w:szCs w:val="28"/>
          <w:lang w:val="uk-UA"/>
        </w:rPr>
        <w:t>села</w:t>
      </w:r>
      <w:r>
        <w:rPr>
          <w:rFonts w:ascii="Times New Roman" w:hAnsi="Times New Roman" w:cs="Times New Roman"/>
          <w:sz w:val="28"/>
          <w:szCs w:val="28"/>
          <w:lang w:val="uk-UA"/>
        </w:rPr>
        <w:t xml:space="preserve"> Розбишівка,  Лободине</w:t>
      </w:r>
      <w:r w:rsidRPr="0046421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21F">
        <w:rPr>
          <w:rFonts w:ascii="Times New Roman" w:hAnsi="Times New Roman" w:cs="Times New Roman"/>
          <w:sz w:val="28"/>
          <w:szCs w:val="28"/>
          <w:lang w:val="uk-UA"/>
        </w:rPr>
        <w:t xml:space="preserve"> Вечірчине, Новоселівка. Використовується питна вода з індивідуальних криниць та свердловини.</w:t>
      </w:r>
    </w:p>
    <w:p w:rsidR="00D7749B" w:rsidRDefault="00D7749B" w:rsidP="00D7749B">
      <w:pPr>
        <w:pStyle w:val="a3"/>
        <w:ind w:left="426" w:firstLine="283"/>
        <w:jc w:val="both"/>
        <w:rPr>
          <w:rFonts w:ascii="Times New Roman" w:hAnsi="Times New Roman" w:cs="Times New Roman"/>
          <w:sz w:val="28"/>
          <w:szCs w:val="28"/>
          <w:lang w:val="uk-UA"/>
        </w:rPr>
      </w:pPr>
      <w:r>
        <w:rPr>
          <w:rFonts w:ascii="Times New Roman" w:hAnsi="Times New Roman" w:cs="Times New Roman"/>
          <w:sz w:val="28"/>
          <w:szCs w:val="28"/>
          <w:lang w:val="uk-UA"/>
        </w:rPr>
        <w:t>Послуг</w:t>
      </w:r>
      <w:r w:rsidRPr="002476B5">
        <w:rPr>
          <w:rFonts w:ascii="Times New Roman" w:hAnsi="Times New Roman" w:cs="Times New Roman"/>
          <w:sz w:val="28"/>
          <w:szCs w:val="28"/>
          <w:lang w:val="uk-UA"/>
        </w:rPr>
        <w:t>и</w:t>
      </w:r>
      <w:r>
        <w:rPr>
          <w:rFonts w:ascii="Times New Roman" w:hAnsi="Times New Roman" w:cs="Times New Roman"/>
          <w:sz w:val="28"/>
          <w:szCs w:val="28"/>
          <w:lang w:val="uk-UA"/>
        </w:rPr>
        <w:t xml:space="preserve"> газопостачання надає </w:t>
      </w:r>
      <w:r w:rsidRPr="0046421F">
        <w:rPr>
          <w:rFonts w:ascii="Times New Roman" w:hAnsi="Times New Roman" w:cs="Times New Roman"/>
          <w:sz w:val="28"/>
          <w:szCs w:val="28"/>
          <w:lang w:val="uk-UA"/>
        </w:rPr>
        <w:t>Гадяцький цех ТОВ «Кременчук</w:t>
      </w:r>
      <w:r>
        <w:rPr>
          <w:rFonts w:ascii="Times New Roman" w:hAnsi="Times New Roman" w:cs="Times New Roman"/>
          <w:sz w:val="28"/>
          <w:szCs w:val="28"/>
          <w:lang w:val="uk-UA"/>
        </w:rPr>
        <w:t xml:space="preserve"> </w:t>
      </w:r>
      <w:r w:rsidRPr="0046421F">
        <w:rPr>
          <w:rFonts w:ascii="Times New Roman" w:hAnsi="Times New Roman" w:cs="Times New Roman"/>
          <w:sz w:val="28"/>
          <w:szCs w:val="28"/>
          <w:lang w:val="uk-UA"/>
        </w:rPr>
        <w:t>газ-постачання»</w:t>
      </w:r>
      <w:r>
        <w:rPr>
          <w:rFonts w:ascii="Times New Roman" w:hAnsi="Times New Roman" w:cs="Times New Roman"/>
          <w:sz w:val="28"/>
          <w:szCs w:val="28"/>
          <w:lang w:val="uk-UA"/>
        </w:rPr>
        <w:t xml:space="preserve"> - 1024 абоненти:</w:t>
      </w:r>
    </w:p>
    <w:p w:rsidR="00D7749B" w:rsidRPr="004E0A52" w:rsidRDefault="00D7749B" w:rsidP="00D7749B">
      <w:pPr>
        <w:pStyle w:val="a3"/>
        <w:ind w:left="426" w:firstLine="283"/>
        <w:jc w:val="both"/>
        <w:rPr>
          <w:rFonts w:ascii="Times New Roman" w:hAnsi="Times New Roman" w:cs="Times New Roman"/>
          <w:sz w:val="28"/>
          <w:szCs w:val="28"/>
          <w:lang w:val="uk-UA"/>
        </w:rPr>
      </w:pPr>
      <w:r w:rsidRPr="004E0A52">
        <w:rPr>
          <w:rFonts w:ascii="Times New Roman" w:hAnsi="Times New Roman" w:cs="Times New Roman"/>
          <w:sz w:val="28"/>
          <w:szCs w:val="28"/>
          <w:lang w:val="uk-UA"/>
        </w:rPr>
        <w:t>ШРП 1 шт. с.</w:t>
      </w:r>
      <w:r>
        <w:rPr>
          <w:rFonts w:ascii="Times New Roman" w:hAnsi="Times New Roman" w:cs="Times New Roman"/>
          <w:sz w:val="28"/>
          <w:szCs w:val="28"/>
          <w:lang w:val="uk-UA"/>
        </w:rPr>
        <w:t xml:space="preserve"> </w:t>
      </w:r>
      <w:proofErr w:type="spellStart"/>
      <w:r w:rsidRPr="004E0A52">
        <w:rPr>
          <w:rFonts w:ascii="Times New Roman" w:hAnsi="Times New Roman" w:cs="Times New Roman"/>
          <w:sz w:val="28"/>
          <w:szCs w:val="28"/>
          <w:lang w:val="uk-UA"/>
        </w:rPr>
        <w:t>Вечірчино</w:t>
      </w:r>
      <w:proofErr w:type="spellEnd"/>
    </w:p>
    <w:p w:rsidR="00D7749B" w:rsidRPr="004E0A52"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1 шт. с. Вирішальне</w:t>
      </w:r>
    </w:p>
    <w:p w:rsidR="00D7749B" w:rsidRPr="004E0A52"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1 шт. с. Качанове</w:t>
      </w:r>
    </w:p>
    <w:p w:rsidR="00D7749B" w:rsidRPr="004E0A52"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5 шт. с. Сергіївка</w:t>
      </w:r>
    </w:p>
    <w:p w:rsidR="00D7749B" w:rsidRPr="004E0A52"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lastRenderedPageBreak/>
        <w:t xml:space="preserve">ГРП – 1 шт. с. </w:t>
      </w:r>
      <w:proofErr w:type="spellStart"/>
      <w:r w:rsidRPr="004E0A52">
        <w:rPr>
          <w:rFonts w:ascii="Times New Roman" w:hAnsi="Times New Roman"/>
          <w:sz w:val="28"/>
          <w:szCs w:val="28"/>
          <w:lang w:val="uk-UA"/>
        </w:rPr>
        <w:t>Лободіно</w:t>
      </w:r>
      <w:proofErr w:type="spellEnd"/>
    </w:p>
    <w:p w:rsidR="00D7749B" w:rsidRPr="004E0A52"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1 шт.,  ШРП – 2 шт. с. Новоселівка</w:t>
      </w:r>
    </w:p>
    <w:p w:rsidR="00D7749B" w:rsidRDefault="00D7749B" w:rsidP="00D7749B">
      <w:pPr>
        <w:pStyle w:val="a3"/>
        <w:ind w:left="426" w:firstLine="283"/>
        <w:jc w:val="both"/>
        <w:rPr>
          <w:rFonts w:ascii="Times New Roman" w:hAnsi="Times New Roman"/>
          <w:sz w:val="28"/>
          <w:szCs w:val="28"/>
          <w:lang w:val="uk-UA"/>
        </w:rPr>
      </w:pPr>
      <w:r w:rsidRPr="004E0A52">
        <w:rPr>
          <w:rFonts w:ascii="Times New Roman" w:hAnsi="Times New Roman"/>
          <w:sz w:val="28"/>
          <w:szCs w:val="28"/>
          <w:lang w:val="uk-UA"/>
        </w:rPr>
        <w:t>ГРП – 2 шт</w:t>
      </w:r>
      <w:r>
        <w:rPr>
          <w:rFonts w:ascii="Times New Roman" w:hAnsi="Times New Roman"/>
          <w:sz w:val="28"/>
          <w:szCs w:val="28"/>
          <w:lang w:val="uk-UA"/>
        </w:rPr>
        <w:t>.</w:t>
      </w:r>
      <w:r w:rsidRPr="004E0A52">
        <w:rPr>
          <w:rFonts w:ascii="Times New Roman" w:hAnsi="Times New Roman"/>
          <w:sz w:val="28"/>
          <w:szCs w:val="28"/>
          <w:lang w:val="uk-UA"/>
        </w:rPr>
        <w:t>, ШРП – 3 шт.</w:t>
      </w:r>
    </w:p>
    <w:p w:rsidR="00D7749B" w:rsidRPr="004E0A52" w:rsidRDefault="00D7749B" w:rsidP="00D7749B">
      <w:pPr>
        <w:pStyle w:val="a3"/>
        <w:ind w:left="142" w:right="283" w:firstLine="566"/>
        <w:jc w:val="both"/>
        <w:rPr>
          <w:rFonts w:ascii="Times New Roman" w:hAnsi="Times New Roman"/>
          <w:sz w:val="28"/>
          <w:szCs w:val="28"/>
          <w:lang w:val="uk-UA"/>
        </w:rPr>
      </w:pPr>
      <w:r w:rsidRPr="0046421F">
        <w:rPr>
          <w:rFonts w:ascii="Times New Roman" w:hAnsi="Times New Roman" w:cs="Times New Roman"/>
          <w:sz w:val="28"/>
          <w:szCs w:val="28"/>
          <w:lang w:val="uk-UA"/>
        </w:rPr>
        <w:t>Електропостачання здійснюється  Гадяцьким РЕМ ТОВ «</w:t>
      </w:r>
      <w:proofErr w:type="spellStart"/>
      <w:r w:rsidRPr="0046421F">
        <w:rPr>
          <w:rFonts w:ascii="Times New Roman" w:hAnsi="Times New Roman" w:cs="Times New Roman"/>
          <w:sz w:val="28"/>
          <w:szCs w:val="28"/>
          <w:lang w:val="uk-UA"/>
        </w:rPr>
        <w:t>Полтаваобленерго</w:t>
      </w:r>
      <w:proofErr w:type="spellEnd"/>
      <w:r w:rsidRPr="0046421F">
        <w:rPr>
          <w:rFonts w:ascii="Times New Roman" w:hAnsi="Times New Roman" w:cs="Times New Roman"/>
          <w:sz w:val="28"/>
          <w:szCs w:val="28"/>
          <w:lang w:val="uk-UA"/>
        </w:rPr>
        <w:t>»</w:t>
      </w:r>
      <w:r w:rsidRPr="004E0A52">
        <w:rPr>
          <w:rFonts w:ascii="Times New Roman" w:hAnsi="Times New Roman" w:cs="Times New Roman"/>
          <w:sz w:val="28"/>
          <w:szCs w:val="28"/>
          <w:lang w:val="uk-UA"/>
        </w:rPr>
        <w:t>: 1100</w:t>
      </w:r>
      <w:r>
        <w:rPr>
          <w:rFonts w:ascii="Times New Roman" w:hAnsi="Times New Roman" w:cs="Times New Roman"/>
          <w:sz w:val="28"/>
          <w:szCs w:val="28"/>
          <w:lang w:val="uk-UA"/>
        </w:rPr>
        <w:t xml:space="preserve"> </w:t>
      </w:r>
      <w:r w:rsidRPr="004E0A52">
        <w:rPr>
          <w:rFonts w:ascii="Times New Roman" w:hAnsi="Times New Roman"/>
          <w:sz w:val="28"/>
          <w:szCs w:val="28"/>
          <w:lang w:val="uk-UA"/>
        </w:rPr>
        <w:t>Опор, 1002 опори 10кВт</w:t>
      </w:r>
      <w:r>
        <w:rPr>
          <w:rFonts w:ascii="Times New Roman" w:hAnsi="Times New Roman"/>
          <w:sz w:val="28"/>
          <w:szCs w:val="28"/>
          <w:lang w:val="uk-UA"/>
        </w:rPr>
        <w:t>.</w:t>
      </w:r>
    </w:p>
    <w:p w:rsidR="00D7749B" w:rsidRPr="004E0A52" w:rsidRDefault="00D7749B" w:rsidP="00D7749B">
      <w:pPr>
        <w:pStyle w:val="a3"/>
        <w:ind w:left="142" w:right="283" w:firstLine="566"/>
        <w:jc w:val="both"/>
        <w:rPr>
          <w:rFonts w:ascii="Times New Roman" w:hAnsi="Times New Roman"/>
          <w:sz w:val="28"/>
          <w:szCs w:val="28"/>
          <w:lang w:val="uk-UA"/>
        </w:rPr>
      </w:pPr>
      <w:r>
        <w:rPr>
          <w:rFonts w:ascii="Times New Roman" w:hAnsi="Times New Roman"/>
          <w:sz w:val="28"/>
          <w:szCs w:val="28"/>
          <w:lang w:val="uk-UA"/>
        </w:rPr>
        <w:t>КТП:</w:t>
      </w:r>
    </w:p>
    <w:p w:rsidR="00D7749B" w:rsidRPr="004E0A52" w:rsidRDefault="00D7749B" w:rsidP="00D7749B">
      <w:pPr>
        <w:pStyle w:val="a3"/>
        <w:ind w:left="142" w:right="283" w:firstLine="566"/>
        <w:jc w:val="both"/>
        <w:rPr>
          <w:rFonts w:ascii="Times New Roman" w:hAnsi="Times New Roman"/>
          <w:sz w:val="28"/>
          <w:szCs w:val="28"/>
          <w:lang w:val="uk-UA"/>
        </w:rPr>
      </w:pPr>
      <w:r w:rsidRPr="004E0A52">
        <w:rPr>
          <w:rFonts w:ascii="Times New Roman" w:hAnsi="Times New Roman"/>
          <w:sz w:val="28"/>
          <w:szCs w:val="28"/>
          <w:lang w:val="uk-UA"/>
        </w:rPr>
        <w:t>с. Качанове – 5</w:t>
      </w:r>
    </w:p>
    <w:p w:rsidR="00D7749B" w:rsidRPr="004E0A52" w:rsidRDefault="00D7749B" w:rsidP="00D7749B">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Pr="004E0A52">
        <w:rPr>
          <w:rFonts w:ascii="Times New Roman" w:hAnsi="Times New Roman"/>
          <w:sz w:val="28"/>
          <w:szCs w:val="28"/>
          <w:lang w:val="uk-UA"/>
        </w:rPr>
        <w:t>. Сергіївка – 12</w:t>
      </w:r>
    </w:p>
    <w:p w:rsidR="00D7749B" w:rsidRPr="004E0A52" w:rsidRDefault="00D7749B" w:rsidP="00D7749B">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Pr="004E0A52">
        <w:rPr>
          <w:rFonts w:ascii="Times New Roman" w:hAnsi="Times New Roman"/>
          <w:sz w:val="28"/>
          <w:szCs w:val="28"/>
          <w:lang w:val="uk-UA"/>
        </w:rPr>
        <w:t>. Розбишівка – 10</w:t>
      </w:r>
    </w:p>
    <w:p w:rsidR="00D7749B" w:rsidRPr="004E0A52" w:rsidRDefault="00D7749B" w:rsidP="00D7749B">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Pr="004E0A52">
        <w:rPr>
          <w:rFonts w:ascii="Times New Roman" w:hAnsi="Times New Roman"/>
          <w:sz w:val="28"/>
          <w:szCs w:val="28"/>
          <w:lang w:val="uk-UA"/>
        </w:rPr>
        <w:t xml:space="preserve">. </w:t>
      </w:r>
      <w:proofErr w:type="spellStart"/>
      <w:r w:rsidRPr="004E0A52">
        <w:rPr>
          <w:rFonts w:ascii="Times New Roman" w:hAnsi="Times New Roman"/>
          <w:sz w:val="28"/>
          <w:szCs w:val="28"/>
          <w:lang w:val="uk-UA"/>
        </w:rPr>
        <w:t>Лободіно</w:t>
      </w:r>
      <w:proofErr w:type="spellEnd"/>
      <w:r w:rsidRPr="004E0A52">
        <w:rPr>
          <w:rFonts w:ascii="Times New Roman" w:hAnsi="Times New Roman"/>
          <w:sz w:val="28"/>
          <w:szCs w:val="28"/>
          <w:lang w:val="uk-UA"/>
        </w:rPr>
        <w:t xml:space="preserve"> – 3</w:t>
      </w:r>
    </w:p>
    <w:p w:rsidR="00D7749B" w:rsidRPr="004E0A52" w:rsidRDefault="00D7749B" w:rsidP="00D7749B">
      <w:pPr>
        <w:pStyle w:val="a3"/>
        <w:ind w:left="142" w:right="283" w:firstLine="566"/>
        <w:jc w:val="both"/>
        <w:rPr>
          <w:rFonts w:ascii="Times New Roman" w:hAnsi="Times New Roman"/>
          <w:sz w:val="28"/>
          <w:szCs w:val="28"/>
          <w:lang w:val="uk-UA"/>
        </w:rPr>
      </w:pPr>
      <w:r w:rsidRPr="00915868">
        <w:rPr>
          <w:rFonts w:ascii="Times New Roman" w:hAnsi="Times New Roman"/>
          <w:sz w:val="28"/>
          <w:szCs w:val="28"/>
          <w:lang w:val="uk-UA"/>
        </w:rPr>
        <w:t>с</w:t>
      </w:r>
      <w:r w:rsidRPr="004E0A52">
        <w:rPr>
          <w:rFonts w:ascii="Times New Roman" w:hAnsi="Times New Roman"/>
          <w:sz w:val="28"/>
          <w:szCs w:val="28"/>
          <w:lang w:val="uk-UA"/>
        </w:rPr>
        <w:t>.</w:t>
      </w:r>
      <w:r>
        <w:rPr>
          <w:rFonts w:ascii="Times New Roman" w:hAnsi="Times New Roman"/>
          <w:sz w:val="28"/>
          <w:szCs w:val="28"/>
          <w:lang w:val="uk-UA"/>
        </w:rPr>
        <w:t xml:space="preserve"> </w:t>
      </w:r>
      <w:proofErr w:type="spellStart"/>
      <w:r w:rsidRPr="004E0A52">
        <w:rPr>
          <w:rFonts w:ascii="Times New Roman" w:hAnsi="Times New Roman"/>
          <w:sz w:val="28"/>
          <w:szCs w:val="28"/>
          <w:lang w:val="uk-UA"/>
        </w:rPr>
        <w:t>Вечірчино</w:t>
      </w:r>
      <w:proofErr w:type="spellEnd"/>
      <w:r w:rsidRPr="004E0A52">
        <w:rPr>
          <w:rFonts w:ascii="Times New Roman" w:hAnsi="Times New Roman"/>
          <w:sz w:val="28"/>
          <w:szCs w:val="28"/>
          <w:lang w:val="uk-UA"/>
        </w:rPr>
        <w:t>, с. Чернече, с. Новоселівка, с. Дачне, с. Степове, с. Вирішальне по 1 шт.</w:t>
      </w:r>
    </w:p>
    <w:p w:rsidR="00D7749B" w:rsidRDefault="00D7749B" w:rsidP="00D7749B">
      <w:pPr>
        <w:tabs>
          <w:tab w:val="left" w:pos="3609"/>
        </w:tabs>
        <w:spacing w:after="0" w:line="240" w:lineRule="auto"/>
        <w:ind w:left="142" w:right="283" w:firstLine="566"/>
        <w:jc w:val="both"/>
        <w:rPr>
          <w:rFonts w:ascii="Times New Roman" w:hAnsi="Times New Roman"/>
          <w:sz w:val="28"/>
          <w:szCs w:val="28"/>
          <w:shd w:val="clear" w:color="auto" w:fill="FFFFFF"/>
          <w:lang w:val="uk-UA"/>
        </w:rPr>
      </w:pPr>
      <w:r w:rsidRPr="009C3171">
        <w:rPr>
          <w:rFonts w:ascii="Times New Roman" w:hAnsi="Times New Roman"/>
          <w:sz w:val="28"/>
          <w:lang w:val="uk-UA"/>
        </w:rPr>
        <w:t>На території громади встановлені відеокамери, що забезпечує безпечне середовище.</w:t>
      </w:r>
      <w:r>
        <w:rPr>
          <w:rFonts w:ascii="Times New Roman" w:hAnsi="Times New Roman"/>
          <w:sz w:val="28"/>
          <w:lang w:val="uk-UA"/>
        </w:rPr>
        <w:t xml:space="preserve"> </w:t>
      </w:r>
      <w:proofErr w:type="spellStart"/>
      <w:r w:rsidRPr="009C3171">
        <w:rPr>
          <w:rFonts w:ascii="Times New Roman" w:hAnsi="Times New Roman"/>
          <w:sz w:val="28"/>
          <w:lang w:val="uk-UA"/>
        </w:rPr>
        <w:t>Інтернет-послуги</w:t>
      </w:r>
      <w:proofErr w:type="spellEnd"/>
      <w:r w:rsidRPr="009C3171">
        <w:rPr>
          <w:rFonts w:ascii="Times New Roman" w:hAnsi="Times New Roman"/>
          <w:sz w:val="28"/>
          <w:lang w:val="uk-UA"/>
        </w:rPr>
        <w:t xml:space="preserve"> надають провайдери: «Всесвіт </w:t>
      </w:r>
      <w:proofErr w:type="spellStart"/>
      <w:r w:rsidRPr="009C3171">
        <w:rPr>
          <w:rFonts w:ascii="Times New Roman" w:hAnsi="Times New Roman"/>
          <w:sz w:val="28"/>
          <w:lang w:val="uk-UA"/>
        </w:rPr>
        <w:t>Онлайн</w:t>
      </w:r>
      <w:proofErr w:type="spellEnd"/>
      <w:r w:rsidRPr="009C3171">
        <w:rPr>
          <w:rFonts w:ascii="Times New Roman" w:hAnsi="Times New Roman"/>
          <w:sz w:val="28"/>
          <w:lang w:val="uk-UA"/>
        </w:rPr>
        <w:t>», «</w:t>
      </w:r>
      <w:proofErr w:type="spellStart"/>
      <w:r w:rsidRPr="009C3171">
        <w:rPr>
          <w:rFonts w:ascii="Times New Roman" w:hAnsi="Times New Roman"/>
          <w:sz w:val="28"/>
          <w:lang w:val="en-US"/>
        </w:rPr>
        <w:t>Avator</w:t>
      </w:r>
      <w:proofErr w:type="spellEnd"/>
      <w:r w:rsidRPr="009C3171">
        <w:rPr>
          <w:rFonts w:ascii="Times New Roman" w:hAnsi="Times New Roman"/>
          <w:sz w:val="28"/>
          <w:lang w:val="uk-UA"/>
        </w:rPr>
        <w:t>»</w:t>
      </w:r>
      <w:r w:rsidRPr="006E4313">
        <w:rPr>
          <w:rFonts w:ascii="Times New Roman" w:hAnsi="Times New Roman"/>
          <w:sz w:val="28"/>
          <w:lang w:val="uk-UA"/>
        </w:rPr>
        <w:t xml:space="preserve">, </w:t>
      </w:r>
      <w:r w:rsidRPr="009C3171">
        <w:rPr>
          <w:rFonts w:ascii="Times New Roman" w:hAnsi="Times New Roman"/>
          <w:sz w:val="28"/>
          <w:lang w:val="uk-UA"/>
        </w:rPr>
        <w:t>«</w:t>
      </w:r>
      <w:proofErr w:type="spellStart"/>
      <w:r w:rsidRPr="009C3171">
        <w:rPr>
          <w:rFonts w:ascii="Times New Roman" w:hAnsi="Times New Roman"/>
          <w:sz w:val="28"/>
          <w:lang w:val="en-US"/>
        </w:rPr>
        <w:t>FiberLink</w:t>
      </w:r>
      <w:proofErr w:type="spellEnd"/>
      <w:r>
        <w:rPr>
          <w:rFonts w:ascii="Times New Roman" w:hAnsi="Times New Roman"/>
          <w:sz w:val="28"/>
          <w:lang w:val="uk-UA"/>
        </w:rPr>
        <w:t xml:space="preserve">». Близько 76% </w:t>
      </w:r>
      <w:r w:rsidRPr="0025278D">
        <w:rPr>
          <w:rFonts w:ascii="Times New Roman" w:hAnsi="Times New Roman"/>
          <w:sz w:val="28"/>
          <w:lang w:val="uk-UA"/>
        </w:rPr>
        <w:t>домогосподарств</w:t>
      </w:r>
      <w:r>
        <w:rPr>
          <w:rFonts w:ascii="Times New Roman" w:hAnsi="Times New Roman"/>
          <w:sz w:val="28"/>
          <w:lang w:val="uk-UA"/>
        </w:rPr>
        <w:t xml:space="preserve"> </w:t>
      </w:r>
      <w:r w:rsidRPr="0025278D">
        <w:rPr>
          <w:rFonts w:ascii="Times New Roman" w:hAnsi="Times New Roman"/>
          <w:sz w:val="28"/>
          <w:lang w:val="uk-UA"/>
        </w:rPr>
        <w:t>в</w:t>
      </w:r>
      <w:r>
        <w:rPr>
          <w:rFonts w:ascii="Times New Roman" w:hAnsi="Times New Roman"/>
          <w:sz w:val="28"/>
          <w:lang w:val="uk-UA"/>
        </w:rPr>
        <w:t xml:space="preserve"> </w:t>
      </w:r>
      <w:r w:rsidRPr="009C3171">
        <w:rPr>
          <w:rFonts w:ascii="Times New Roman" w:hAnsi="Times New Roman"/>
          <w:sz w:val="28"/>
          <w:lang w:val="uk-UA"/>
        </w:rPr>
        <w:t>громаді має доступ до Інтернету.</w:t>
      </w:r>
      <w:r>
        <w:rPr>
          <w:rFonts w:ascii="Times New Roman" w:hAnsi="Times New Roman"/>
          <w:sz w:val="28"/>
          <w:lang w:val="uk-UA"/>
        </w:rPr>
        <w:t xml:space="preserve"> </w:t>
      </w:r>
      <w:r w:rsidRPr="002464B2">
        <w:rPr>
          <w:rFonts w:ascii="Times New Roman" w:hAnsi="Times New Roman"/>
          <w:sz w:val="28"/>
          <w:szCs w:val="28"/>
          <w:shd w:val="clear" w:color="auto" w:fill="FFFFFF"/>
          <w:lang w:val="uk-UA"/>
        </w:rPr>
        <w:t xml:space="preserve">В </w:t>
      </w:r>
      <w:r>
        <w:rPr>
          <w:rFonts w:ascii="Times New Roman" w:hAnsi="Times New Roman"/>
          <w:sz w:val="28"/>
          <w:szCs w:val="28"/>
          <w:shd w:val="clear" w:color="auto" w:fill="FFFFFF"/>
          <w:lang w:val="uk-UA"/>
        </w:rPr>
        <w:t xml:space="preserve">с. </w:t>
      </w:r>
      <w:r w:rsidRPr="002464B2">
        <w:rPr>
          <w:rFonts w:ascii="Times New Roman" w:hAnsi="Times New Roman"/>
          <w:sz w:val="28"/>
          <w:szCs w:val="28"/>
          <w:shd w:val="clear" w:color="auto" w:fill="FFFFFF"/>
          <w:lang w:val="uk-UA"/>
        </w:rPr>
        <w:t>Сергіїв</w:t>
      </w:r>
      <w:r>
        <w:rPr>
          <w:rFonts w:ascii="Times New Roman" w:hAnsi="Times New Roman"/>
          <w:sz w:val="28"/>
          <w:szCs w:val="28"/>
          <w:shd w:val="clear" w:color="auto" w:fill="FFFFFF"/>
          <w:lang w:val="uk-UA"/>
        </w:rPr>
        <w:t xml:space="preserve">ка та с. Розбишівка в 2019-2020 році </w:t>
      </w:r>
      <w:r w:rsidRPr="002464B2">
        <w:rPr>
          <w:rFonts w:ascii="Times New Roman" w:hAnsi="Times New Roman"/>
          <w:sz w:val="28"/>
          <w:szCs w:val="28"/>
          <w:shd w:val="clear" w:color="auto" w:fill="FFFFFF"/>
          <w:lang w:val="uk-UA"/>
        </w:rPr>
        <w:t xml:space="preserve">відразу два провайдера </w:t>
      </w:r>
      <w:proofErr w:type="spellStart"/>
      <w:r w:rsidRPr="002464B2">
        <w:rPr>
          <w:rFonts w:ascii="Times New Roman" w:hAnsi="Times New Roman"/>
          <w:sz w:val="28"/>
          <w:szCs w:val="28"/>
          <w:shd w:val="clear" w:color="auto" w:fill="FFFFFF"/>
        </w:rPr>
        <w:t>FiberLink</w:t>
      </w:r>
      <w:proofErr w:type="spellEnd"/>
      <w:r w:rsidRPr="002464B2">
        <w:rPr>
          <w:rFonts w:ascii="Times New Roman" w:hAnsi="Times New Roman"/>
          <w:sz w:val="28"/>
          <w:szCs w:val="28"/>
          <w:shd w:val="clear" w:color="auto" w:fill="FFFFFF"/>
          <w:lang w:val="uk-UA"/>
        </w:rPr>
        <w:t xml:space="preserve"> та </w:t>
      </w:r>
      <w:proofErr w:type="spellStart"/>
      <w:r w:rsidRPr="002464B2">
        <w:rPr>
          <w:rFonts w:ascii="Times New Roman" w:hAnsi="Times New Roman"/>
          <w:sz w:val="28"/>
          <w:szCs w:val="28"/>
          <w:shd w:val="clear" w:color="auto" w:fill="FFFFFF"/>
        </w:rPr>
        <w:t>Avator</w:t>
      </w:r>
      <w:proofErr w:type="spellEnd"/>
      <w:r w:rsidRPr="002464B2">
        <w:rPr>
          <w:rFonts w:ascii="Times New Roman" w:hAnsi="Times New Roman"/>
          <w:sz w:val="28"/>
          <w:szCs w:val="28"/>
          <w:shd w:val="clear" w:color="auto" w:fill="FFFFFF"/>
          <w:lang w:val="uk-UA"/>
        </w:rPr>
        <w:t xml:space="preserve"> провели оптоволоконний Інтернет за технологією </w:t>
      </w:r>
      <w:r w:rsidRPr="002464B2">
        <w:rPr>
          <w:rFonts w:ascii="Times New Roman" w:hAnsi="Times New Roman"/>
          <w:sz w:val="28"/>
          <w:szCs w:val="28"/>
          <w:shd w:val="clear" w:color="auto" w:fill="FFFFFF"/>
        </w:rPr>
        <w:t>GPON</w:t>
      </w:r>
      <w:r w:rsidRPr="002464B2">
        <w:rPr>
          <w:rFonts w:ascii="Times New Roman" w:hAnsi="Times New Roman"/>
          <w:sz w:val="28"/>
          <w:szCs w:val="28"/>
          <w:shd w:val="clear" w:color="auto" w:fill="FFFFFF"/>
          <w:lang w:val="uk-UA"/>
        </w:rPr>
        <w:t xml:space="preserve"> та здійснюють підключення абонентів. Швидкість Інтернету зросла до 100 </w:t>
      </w:r>
      <w:proofErr w:type="spellStart"/>
      <w:r w:rsidRPr="002464B2">
        <w:rPr>
          <w:rFonts w:ascii="Times New Roman" w:hAnsi="Times New Roman"/>
          <w:sz w:val="28"/>
          <w:szCs w:val="28"/>
          <w:shd w:val="clear" w:color="auto" w:fill="FFFFFF"/>
          <w:lang w:val="uk-UA"/>
        </w:rPr>
        <w:t>Мбіт</w:t>
      </w:r>
      <w:proofErr w:type="spellEnd"/>
      <w:r w:rsidRPr="002464B2">
        <w:rPr>
          <w:rFonts w:ascii="Times New Roman" w:hAnsi="Times New Roman"/>
          <w:sz w:val="28"/>
          <w:szCs w:val="28"/>
          <w:shd w:val="clear" w:color="auto" w:fill="FFFFFF"/>
          <w:lang w:val="uk-UA"/>
        </w:rPr>
        <w:t>/с.</w:t>
      </w:r>
    </w:p>
    <w:p w:rsidR="00D7749B" w:rsidRPr="009063E5" w:rsidRDefault="00D7749B" w:rsidP="00D7749B">
      <w:pPr>
        <w:tabs>
          <w:tab w:val="left" w:pos="3609"/>
        </w:tabs>
        <w:spacing w:after="0" w:line="240" w:lineRule="auto"/>
        <w:ind w:left="142" w:right="283" w:firstLine="566"/>
        <w:jc w:val="both"/>
        <w:rPr>
          <w:rFonts w:ascii="Times New Roman" w:hAnsi="Times New Roman"/>
          <w:color w:val="FF0000"/>
          <w:sz w:val="28"/>
          <w:lang w:val="uk-UA"/>
        </w:rPr>
      </w:pPr>
      <w:r>
        <w:rPr>
          <w:rFonts w:ascii="Times New Roman" w:hAnsi="Times New Roman"/>
          <w:sz w:val="28"/>
          <w:szCs w:val="28"/>
          <w:shd w:val="clear" w:color="auto" w:fill="FFFFFF"/>
          <w:lang w:val="uk-UA"/>
        </w:rPr>
        <w:t xml:space="preserve">В Сергіївській </w:t>
      </w:r>
      <w:r w:rsidR="002B2C0F">
        <w:rPr>
          <w:rFonts w:ascii="Times New Roman" w:hAnsi="Times New Roman"/>
          <w:sz w:val="28"/>
          <w:szCs w:val="28"/>
          <w:shd w:val="clear" w:color="auto" w:fill="FFFFFF"/>
          <w:lang w:val="uk-UA"/>
        </w:rPr>
        <w:t>громаді</w:t>
      </w:r>
      <w:r>
        <w:rPr>
          <w:rFonts w:ascii="Times New Roman" w:hAnsi="Times New Roman"/>
          <w:sz w:val="28"/>
          <w:szCs w:val="28"/>
          <w:shd w:val="clear" w:color="auto" w:fill="FFFFFF"/>
          <w:lang w:val="uk-UA"/>
        </w:rPr>
        <w:t xml:space="preserve"> знаходиться 3 відділення Укрпошти та 2 відділення Нової пошти.</w:t>
      </w:r>
    </w:p>
    <w:p w:rsidR="00D7749B" w:rsidRDefault="00D7749B" w:rsidP="00D7749B">
      <w:pPr>
        <w:widowControl w:val="0"/>
        <w:spacing w:after="0" w:line="240" w:lineRule="auto"/>
        <w:ind w:left="142" w:right="283" w:firstLine="566"/>
        <w:jc w:val="both"/>
        <w:rPr>
          <w:rFonts w:ascii="Times New Roman" w:hAnsi="Times New Roman"/>
          <w:sz w:val="28"/>
          <w:szCs w:val="28"/>
          <w:lang w:val="uk-UA"/>
        </w:rPr>
      </w:pPr>
      <w:r>
        <w:rPr>
          <w:rFonts w:ascii="Times New Roman" w:hAnsi="Times New Roman"/>
          <w:sz w:val="28"/>
          <w:szCs w:val="28"/>
          <w:lang w:val="uk-UA"/>
        </w:rPr>
        <w:t xml:space="preserve">На території Сергіївської громади працює комунальне підприємство КП «Сергіївське», яке здійснює діяльність у сферах: </w:t>
      </w:r>
    </w:p>
    <w:p w:rsidR="00D7749B" w:rsidRPr="00392529" w:rsidRDefault="00D7749B" w:rsidP="00CF7703">
      <w:pPr>
        <w:pStyle w:val="ab"/>
        <w:widowControl w:val="0"/>
        <w:numPr>
          <w:ilvl w:val="0"/>
          <w:numId w:val="11"/>
        </w:numPr>
        <w:spacing w:after="0" w:line="240" w:lineRule="auto"/>
        <w:ind w:left="142" w:right="283" w:firstLine="566"/>
        <w:jc w:val="both"/>
        <w:rPr>
          <w:rFonts w:ascii="Times New Roman" w:hAnsi="Times New Roman"/>
          <w:sz w:val="28"/>
          <w:szCs w:val="28"/>
          <w:lang w:val="uk-UA"/>
        </w:rPr>
      </w:pPr>
      <w:r w:rsidRPr="00877E40">
        <w:rPr>
          <w:rFonts w:ascii="Times New Roman" w:hAnsi="Times New Roman"/>
          <w:b/>
          <w:color w:val="000000"/>
          <w:sz w:val="28"/>
          <w:szCs w:val="28"/>
          <w:shd w:val="clear" w:color="auto" w:fill="FFFFFF"/>
          <w:lang w:val="uk-UA"/>
        </w:rPr>
        <w:t>Водопостачання.</w:t>
      </w:r>
      <w:r>
        <w:rPr>
          <w:rFonts w:ascii="Times New Roman" w:hAnsi="Times New Roman"/>
          <w:b/>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В 2018 році в с. Новоселівка був проведений </w:t>
      </w:r>
      <w:proofErr w:type="spellStart"/>
      <w:r w:rsidRPr="002600E6">
        <w:rPr>
          <w:rFonts w:ascii="Times New Roman" w:hAnsi="Times New Roman"/>
          <w:sz w:val="28"/>
          <w:szCs w:val="28"/>
        </w:rPr>
        <w:t>капітальний</w:t>
      </w:r>
      <w:proofErr w:type="spellEnd"/>
      <w:r w:rsidRPr="002600E6">
        <w:rPr>
          <w:rFonts w:ascii="Times New Roman" w:hAnsi="Times New Roman"/>
          <w:sz w:val="28"/>
          <w:szCs w:val="28"/>
        </w:rPr>
        <w:t xml:space="preserve"> ремонт </w:t>
      </w:r>
      <w:proofErr w:type="spellStart"/>
      <w:r w:rsidRPr="002600E6">
        <w:rPr>
          <w:rFonts w:ascii="Times New Roman" w:hAnsi="Times New Roman"/>
          <w:sz w:val="28"/>
          <w:szCs w:val="28"/>
        </w:rPr>
        <w:t>водогону</w:t>
      </w:r>
      <w:proofErr w:type="spellEnd"/>
      <w:r>
        <w:rPr>
          <w:rFonts w:ascii="Times New Roman" w:hAnsi="Times New Roman"/>
          <w:sz w:val="28"/>
          <w:szCs w:val="28"/>
          <w:lang w:val="uk-UA"/>
        </w:rPr>
        <w:t xml:space="preserve">. </w:t>
      </w:r>
      <w:r>
        <w:rPr>
          <w:rFonts w:ascii="Times New Roman" w:hAnsi="Times New Roman"/>
          <w:color w:val="000000"/>
          <w:sz w:val="28"/>
          <w:szCs w:val="28"/>
          <w:shd w:val="clear" w:color="auto" w:fill="FFFFFF"/>
          <w:lang w:val="uk-UA"/>
        </w:rPr>
        <w:t>Протягом 2 років було з</w:t>
      </w:r>
      <w:r w:rsidRPr="00557074">
        <w:rPr>
          <w:rFonts w:ascii="Times New Roman" w:hAnsi="Times New Roman"/>
          <w:color w:val="000000"/>
          <w:sz w:val="28"/>
          <w:szCs w:val="28"/>
          <w:shd w:val="clear" w:color="auto" w:fill="FFFFFF"/>
          <w:lang w:val="uk-UA"/>
        </w:rPr>
        <w:t>амінено дві водонапірні вежі. В трьох проведений капітальний ремонт.</w:t>
      </w:r>
      <w:r>
        <w:rPr>
          <w:rFonts w:ascii="Times New Roman" w:hAnsi="Times New Roman"/>
          <w:color w:val="000000"/>
          <w:sz w:val="28"/>
          <w:szCs w:val="28"/>
          <w:shd w:val="clear" w:color="auto" w:fill="FFFFFF"/>
          <w:lang w:val="uk-UA"/>
        </w:rPr>
        <w:t xml:space="preserve"> </w:t>
      </w:r>
      <w:r w:rsidRPr="00557074">
        <w:rPr>
          <w:rFonts w:ascii="Times New Roman" w:hAnsi="Times New Roman"/>
          <w:color w:val="000000"/>
          <w:sz w:val="28"/>
          <w:szCs w:val="28"/>
          <w:shd w:val="clear" w:color="auto" w:fill="FFFFFF"/>
          <w:lang w:val="uk-UA"/>
        </w:rPr>
        <w:t>З</w:t>
      </w:r>
      <w:r>
        <w:rPr>
          <w:rFonts w:ascii="Times New Roman" w:hAnsi="Times New Roman"/>
          <w:color w:val="000000"/>
          <w:sz w:val="28"/>
          <w:szCs w:val="28"/>
          <w:shd w:val="clear" w:color="auto" w:fill="FFFFFF"/>
          <w:lang w:val="uk-UA"/>
        </w:rPr>
        <w:t>амінено близько 1,5 км водогону</w:t>
      </w:r>
      <w:r w:rsidRPr="002476B5">
        <w:rPr>
          <w:rFonts w:ascii="Times New Roman" w:eastAsiaTheme="minorHAnsi" w:hAnsi="Times New Roman"/>
          <w:sz w:val="28"/>
          <w:lang w:val="uk-UA" w:eastAsia="en-US"/>
        </w:rPr>
        <w:t>,</w:t>
      </w:r>
      <w:r>
        <w:rPr>
          <w:rFonts w:ascii="Times New Roman" w:eastAsiaTheme="minorHAnsi" w:hAnsi="Times New Roman"/>
          <w:sz w:val="28"/>
          <w:lang w:val="uk-UA" w:eastAsia="en-US"/>
        </w:rPr>
        <w:t xml:space="preserve"> </w:t>
      </w:r>
      <w:r>
        <w:rPr>
          <w:rFonts w:ascii="Times New Roman" w:hAnsi="Times New Roman"/>
          <w:color w:val="000000"/>
          <w:sz w:val="28"/>
          <w:szCs w:val="28"/>
          <w:shd w:val="clear" w:color="auto" w:fill="FFFFFF"/>
          <w:lang w:val="uk-UA"/>
        </w:rPr>
        <w:t xml:space="preserve">але потреба в заміні і прокладанні нового водогону залишається. В 2019 році за рахунок коштів інфраструктурної субвенції проведено реконструкцію водопровідної мережі в с. Сергіївка по </w:t>
      </w:r>
      <w:proofErr w:type="spellStart"/>
      <w:r>
        <w:rPr>
          <w:rFonts w:ascii="Times New Roman" w:hAnsi="Times New Roman"/>
          <w:color w:val="000000"/>
          <w:sz w:val="28"/>
          <w:szCs w:val="28"/>
          <w:shd w:val="clear" w:color="auto" w:fill="FFFFFF"/>
          <w:lang w:val="uk-UA"/>
        </w:rPr>
        <w:t>вул. Вертел</w:t>
      </w:r>
      <w:proofErr w:type="spellEnd"/>
      <w:r>
        <w:rPr>
          <w:rFonts w:ascii="Times New Roman" w:hAnsi="Times New Roman"/>
          <w:color w:val="000000"/>
          <w:sz w:val="28"/>
          <w:szCs w:val="28"/>
          <w:shd w:val="clear" w:color="auto" w:fill="FFFFFF"/>
          <w:lang w:val="uk-UA"/>
        </w:rPr>
        <w:t xml:space="preserve">ецька та Полтавська протяжністю </w:t>
      </w:r>
      <w:r w:rsidRPr="002464B2">
        <w:rPr>
          <w:rFonts w:ascii="Times New Roman" w:hAnsi="Times New Roman"/>
          <w:sz w:val="28"/>
          <w:szCs w:val="28"/>
          <w:shd w:val="clear" w:color="auto" w:fill="FFFFFF"/>
          <w:lang w:val="uk-UA"/>
        </w:rPr>
        <w:t>близько 1,5 к</w:t>
      </w:r>
      <w:r>
        <w:rPr>
          <w:rFonts w:ascii="Times New Roman" w:hAnsi="Times New Roman"/>
          <w:sz w:val="28"/>
          <w:szCs w:val="28"/>
          <w:shd w:val="clear" w:color="auto" w:fill="FFFFFF"/>
          <w:lang w:val="uk-UA"/>
        </w:rPr>
        <w:t xml:space="preserve">м та </w:t>
      </w:r>
      <w:proofErr w:type="spellStart"/>
      <w:r>
        <w:rPr>
          <w:rFonts w:ascii="Times New Roman" w:hAnsi="Times New Roman"/>
          <w:sz w:val="28"/>
          <w:szCs w:val="28"/>
          <w:shd w:val="clear" w:color="auto" w:fill="FFFFFF"/>
          <w:lang w:val="uk-UA"/>
        </w:rPr>
        <w:t>с. Новоселі</w:t>
      </w:r>
      <w:proofErr w:type="spellEnd"/>
      <w:r>
        <w:rPr>
          <w:rFonts w:ascii="Times New Roman" w:hAnsi="Times New Roman"/>
          <w:sz w:val="28"/>
          <w:szCs w:val="28"/>
          <w:shd w:val="clear" w:color="auto" w:fill="FFFFFF"/>
          <w:lang w:val="uk-UA"/>
        </w:rPr>
        <w:t xml:space="preserve">вка </w:t>
      </w:r>
      <w:r w:rsidRPr="009B292E">
        <w:rPr>
          <w:rFonts w:ascii="Times New Roman" w:hAnsi="Times New Roman"/>
          <w:sz w:val="28"/>
          <w:szCs w:val="28"/>
          <w:shd w:val="clear" w:color="auto" w:fill="FFFFFF"/>
          <w:lang w:val="uk-UA"/>
        </w:rPr>
        <w:t>протяжністю</w:t>
      </w:r>
      <w:r>
        <w:rPr>
          <w:rFonts w:ascii="Times New Roman" w:hAnsi="Times New Roman"/>
          <w:sz w:val="28"/>
          <w:szCs w:val="28"/>
          <w:shd w:val="clear" w:color="auto" w:fill="FFFFFF"/>
          <w:lang w:val="uk-UA"/>
        </w:rPr>
        <w:t xml:space="preserve"> </w:t>
      </w:r>
      <w:r w:rsidRPr="009B292E">
        <w:rPr>
          <w:rFonts w:ascii="Times New Roman" w:hAnsi="Times New Roman"/>
          <w:sz w:val="28"/>
          <w:szCs w:val="28"/>
          <w:shd w:val="clear" w:color="auto" w:fill="FFFFFF"/>
          <w:lang w:val="uk-UA"/>
        </w:rPr>
        <w:t>близько 2 км.</w:t>
      </w:r>
    </w:p>
    <w:p w:rsidR="00D7749B" w:rsidRPr="00877E40" w:rsidRDefault="00D7749B" w:rsidP="00CF7703">
      <w:pPr>
        <w:pStyle w:val="ab"/>
        <w:widowControl w:val="0"/>
        <w:numPr>
          <w:ilvl w:val="0"/>
          <w:numId w:val="11"/>
        </w:numPr>
        <w:spacing w:after="0" w:line="240" w:lineRule="auto"/>
        <w:ind w:left="142" w:right="283" w:firstLine="566"/>
        <w:jc w:val="both"/>
        <w:rPr>
          <w:rFonts w:ascii="Times New Roman" w:hAnsi="Times New Roman"/>
          <w:color w:val="000000"/>
          <w:sz w:val="28"/>
          <w:szCs w:val="28"/>
          <w:shd w:val="clear" w:color="auto" w:fill="FFFFFF"/>
          <w:lang w:val="uk-UA"/>
        </w:rPr>
      </w:pPr>
      <w:r w:rsidRPr="0025278D">
        <w:rPr>
          <w:rFonts w:ascii="Times New Roman" w:hAnsi="Times New Roman"/>
          <w:b/>
          <w:sz w:val="28"/>
          <w:szCs w:val="28"/>
          <w:shd w:val="clear" w:color="auto" w:fill="FFFFFF"/>
          <w:lang w:val="uk-UA"/>
        </w:rPr>
        <w:t>Благоустрій.</w:t>
      </w:r>
      <w:r>
        <w:rPr>
          <w:rFonts w:ascii="Times New Roman" w:hAnsi="Times New Roman"/>
          <w:b/>
          <w:sz w:val="28"/>
          <w:szCs w:val="28"/>
          <w:shd w:val="clear" w:color="auto" w:fill="FFFFFF"/>
          <w:lang w:val="uk-UA"/>
        </w:rPr>
        <w:t xml:space="preserve"> </w:t>
      </w:r>
      <w:r w:rsidRPr="00877E40">
        <w:rPr>
          <w:rFonts w:ascii="Times New Roman" w:hAnsi="Times New Roman"/>
          <w:color w:val="000000"/>
          <w:sz w:val="28"/>
          <w:szCs w:val="28"/>
          <w:shd w:val="clear" w:color="auto" w:fill="FFFFFF"/>
          <w:lang w:val="uk-UA"/>
        </w:rPr>
        <w:t xml:space="preserve">В кінці 2018 року всі мережі вуличного освітлення перейшли на баланс комунального господарства «Сергіївське». </w:t>
      </w:r>
    </w:p>
    <w:p w:rsidR="00D7749B" w:rsidRPr="00942E3E" w:rsidRDefault="00D7749B" w:rsidP="00D7749B">
      <w:pPr>
        <w:widowControl w:val="0"/>
        <w:spacing w:after="0" w:line="240" w:lineRule="auto"/>
        <w:ind w:left="142" w:right="283" w:firstLine="566"/>
        <w:jc w:val="both"/>
        <w:rPr>
          <w:rFonts w:ascii="Times New Roman" w:hAnsi="Times New Roman"/>
          <w:color w:val="000000"/>
          <w:sz w:val="28"/>
          <w:szCs w:val="28"/>
          <w:shd w:val="clear" w:color="auto" w:fill="FFFFFF"/>
          <w:lang w:val="uk-UA"/>
        </w:rPr>
      </w:pPr>
      <w:r w:rsidRPr="00942E3E">
        <w:rPr>
          <w:rFonts w:ascii="Times New Roman" w:hAnsi="Times New Roman"/>
          <w:color w:val="000000"/>
          <w:sz w:val="28"/>
          <w:szCs w:val="28"/>
          <w:shd w:val="clear" w:color="auto" w:fill="FFFFFF"/>
          <w:lang w:val="uk-UA"/>
        </w:rPr>
        <w:t xml:space="preserve">За роки існування громади була здійснена </w:t>
      </w:r>
      <w:r w:rsidRPr="0025278D">
        <w:rPr>
          <w:rFonts w:ascii="Times New Roman" w:hAnsi="Times New Roman"/>
          <w:sz w:val="28"/>
          <w:szCs w:val="28"/>
          <w:shd w:val="clear" w:color="auto" w:fill="FFFFFF"/>
          <w:lang w:val="uk-UA"/>
        </w:rPr>
        <w:t>реконструкція</w:t>
      </w:r>
      <w:r>
        <w:rPr>
          <w:rFonts w:ascii="Times New Roman" w:hAnsi="Times New Roman"/>
          <w:sz w:val="28"/>
          <w:szCs w:val="28"/>
          <w:shd w:val="clear" w:color="auto" w:fill="FFFFFF"/>
          <w:lang w:val="uk-UA"/>
        </w:rPr>
        <w:t xml:space="preserve"> </w:t>
      </w:r>
      <w:r w:rsidRPr="00942E3E">
        <w:rPr>
          <w:rFonts w:ascii="Times New Roman" w:hAnsi="Times New Roman"/>
          <w:color w:val="000000"/>
          <w:sz w:val="28"/>
          <w:szCs w:val="28"/>
          <w:shd w:val="clear" w:color="auto" w:fill="FFFFFF"/>
          <w:lang w:val="uk-UA"/>
        </w:rPr>
        <w:t>вуличного освітлення в с. Сергіївка, с. Вирішальне з використанням сучасних LED технологій</w:t>
      </w:r>
      <w:r>
        <w:rPr>
          <w:rFonts w:ascii="Times New Roman" w:hAnsi="Times New Roman"/>
          <w:color w:val="000000"/>
          <w:sz w:val="28"/>
          <w:szCs w:val="28"/>
          <w:shd w:val="clear" w:color="auto" w:fill="FFFFFF"/>
          <w:lang w:val="uk-UA"/>
        </w:rPr>
        <w:t xml:space="preserve">. За рахунок інфраструктурної субвенції та коштів місцевого бюджету здійснено реконструкцію вуличного освітлення вулиць </w:t>
      </w:r>
      <w:proofErr w:type="spellStart"/>
      <w:r>
        <w:rPr>
          <w:rFonts w:ascii="Times New Roman" w:hAnsi="Times New Roman"/>
          <w:color w:val="000000"/>
          <w:sz w:val="28"/>
          <w:szCs w:val="28"/>
          <w:shd w:val="clear" w:color="auto" w:fill="FFFFFF"/>
          <w:lang w:val="uk-UA"/>
        </w:rPr>
        <w:t>с. Розбиші</w:t>
      </w:r>
      <w:proofErr w:type="spellEnd"/>
      <w:r>
        <w:rPr>
          <w:rFonts w:ascii="Times New Roman" w:hAnsi="Times New Roman"/>
          <w:color w:val="000000"/>
          <w:sz w:val="28"/>
          <w:szCs w:val="28"/>
          <w:shd w:val="clear" w:color="auto" w:fill="FFFFFF"/>
          <w:lang w:val="uk-UA"/>
        </w:rPr>
        <w:t>вка.</w:t>
      </w:r>
    </w:p>
    <w:p w:rsidR="00D7749B" w:rsidRDefault="00D7749B" w:rsidP="00D7749B">
      <w:pPr>
        <w:pStyle w:val="ab"/>
        <w:widowControl w:val="0"/>
        <w:spacing w:after="0" w:line="240" w:lineRule="auto"/>
        <w:ind w:left="142" w:right="283" w:firstLine="566"/>
        <w:jc w:val="both"/>
        <w:rPr>
          <w:rFonts w:ascii="Times New Roman" w:hAnsi="Times New Roman"/>
          <w:sz w:val="28"/>
          <w:szCs w:val="28"/>
          <w:shd w:val="clear" w:color="auto" w:fill="FFFFFF"/>
          <w:lang w:val="uk-UA"/>
        </w:rPr>
      </w:pPr>
      <w:r w:rsidRPr="0025278D">
        <w:rPr>
          <w:rFonts w:ascii="Times New Roman" w:hAnsi="Times New Roman"/>
          <w:sz w:val="28"/>
          <w:szCs w:val="28"/>
          <w:shd w:val="clear" w:color="auto" w:fill="FFFFFF"/>
          <w:lang w:val="uk-UA"/>
        </w:rPr>
        <w:t xml:space="preserve">Рішенням 27 сесії 7 скликання від 16.04.2019 року сільська рада вирішила надати голові Громадської Організації «СЕРГІЇВСЬКІ КОЗАКИ» (Буту Анатолію </w:t>
      </w:r>
      <w:proofErr w:type="spellStart"/>
      <w:r w:rsidRPr="0025278D">
        <w:rPr>
          <w:rFonts w:ascii="Times New Roman" w:hAnsi="Times New Roman"/>
          <w:sz w:val="28"/>
          <w:szCs w:val="28"/>
          <w:shd w:val="clear" w:color="auto" w:fill="FFFFFF"/>
        </w:rPr>
        <w:t>Івановичу</w:t>
      </w:r>
      <w:proofErr w:type="spellEnd"/>
      <w:r w:rsidRPr="0025278D">
        <w:rPr>
          <w:rFonts w:ascii="Times New Roman" w:hAnsi="Times New Roman"/>
          <w:sz w:val="28"/>
          <w:szCs w:val="28"/>
          <w:shd w:val="clear" w:color="auto" w:fill="FFFFFF"/>
        </w:rPr>
        <w:t xml:space="preserve">) </w:t>
      </w:r>
      <w:proofErr w:type="spellStart"/>
      <w:r w:rsidRPr="0025278D">
        <w:rPr>
          <w:rFonts w:ascii="Times New Roman" w:hAnsi="Times New Roman"/>
          <w:sz w:val="28"/>
          <w:szCs w:val="28"/>
          <w:shd w:val="clear" w:color="auto" w:fill="FFFFFF"/>
        </w:rPr>
        <w:t>повноваження</w:t>
      </w:r>
      <w:proofErr w:type="spellEnd"/>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громадського</w:t>
      </w:r>
      <w:proofErr w:type="spellEnd"/>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інспектора</w:t>
      </w:r>
      <w:proofErr w:type="spellEnd"/>
      <w:r w:rsidRPr="0025278D">
        <w:rPr>
          <w:rFonts w:ascii="Times New Roman" w:hAnsi="Times New Roman"/>
          <w:sz w:val="28"/>
          <w:szCs w:val="28"/>
          <w:shd w:val="clear" w:color="auto" w:fill="FFFFFF"/>
        </w:rPr>
        <w:t xml:space="preserve"> з </w:t>
      </w:r>
      <w:proofErr w:type="spellStart"/>
      <w:r w:rsidRPr="0025278D">
        <w:rPr>
          <w:rFonts w:ascii="Times New Roman" w:hAnsi="Times New Roman"/>
          <w:sz w:val="28"/>
          <w:szCs w:val="28"/>
          <w:shd w:val="clear" w:color="auto" w:fill="FFFFFF"/>
        </w:rPr>
        <w:t>питань</w:t>
      </w:r>
      <w:proofErr w:type="spellEnd"/>
      <w:r>
        <w:rPr>
          <w:rFonts w:ascii="Times New Roman" w:hAnsi="Times New Roman"/>
          <w:sz w:val="28"/>
          <w:szCs w:val="28"/>
          <w:shd w:val="clear" w:color="auto" w:fill="FFFFFF"/>
          <w:lang w:val="uk-UA"/>
        </w:rPr>
        <w:t xml:space="preserve"> </w:t>
      </w:r>
      <w:r w:rsidRPr="0025278D">
        <w:rPr>
          <w:rFonts w:ascii="Times New Roman" w:hAnsi="Times New Roman"/>
          <w:sz w:val="28"/>
          <w:szCs w:val="28"/>
          <w:shd w:val="clear" w:color="auto" w:fill="FFFFFF"/>
        </w:rPr>
        <w:t xml:space="preserve">благоустрою </w:t>
      </w:r>
      <w:proofErr w:type="spellStart"/>
      <w:r w:rsidRPr="0025278D">
        <w:rPr>
          <w:rFonts w:ascii="Times New Roman" w:hAnsi="Times New Roman"/>
          <w:sz w:val="28"/>
          <w:szCs w:val="28"/>
          <w:shd w:val="clear" w:color="auto" w:fill="FFFFFF"/>
        </w:rPr>
        <w:t>населених</w:t>
      </w:r>
      <w:proofErr w:type="spellEnd"/>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пунктів</w:t>
      </w:r>
      <w:proofErr w:type="spellEnd"/>
      <w:r>
        <w:rPr>
          <w:rFonts w:ascii="Times New Roman" w:hAnsi="Times New Roman"/>
          <w:sz w:val="28"/>
          <w:szCs w:val="28"/>
          <w:shd w:val="clear" w:color="auto" w:fill="FFFFFF"/>
          <w:lang w:val="uk-UA"/>
        </w:rPr>
        <w:t xml:space="preserve"> </w:t>
      </w:r>
      <w:r w:rsidRPr="0025278D">
        <w:rPr>
          <w:rFonts w:ascii="Times New Roman" w:hAnsi="Times New Roman"/>
          <w:sz w:val="28"/>
          <w:szCs w:val="28"/>
          <w:shd w:val="clear" w:color="auto" w:fill="FFFFFF"/>
        </w:rPr>
        <w:t>Сергіївської</w:t>
      </w:r>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об’єднаної</w:t>
      </w:r>
      <w:proofErr w:type="spellEnd"/>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територіальної</w:t>
      </w:r>
      <w:proofErr w:type="spellEnd"/>
      <w:r>
        <w:rPr>
          <w:rFonts w:ascii="Times New Roman" w:hAnsi="Times New Roman"/>
          <w:sz w:val="28"/>
          <w:szCs w:val="28"/>
          <w:shd w:val="clear" w:color="auto" w:fill="FFFFFF"/>
          <w:lang w:val="uk-UA"/>
        </w:rPr>
        <w:t xml:space="preserve"> </w:t>
      </w:r>
      <w:proofErr w:type="spellStart"/>
      <w:r w:rsidRPr="0025278D">
        <w:rPr>
          <w:rFonts w:ascii="Times New Roman" w:hAnsi="Times New Roman"/>
          <w:sz w:val="28"/>
          <w:szCs w:val="28"/>
          <w:shd w:val="clear" w:color="auto" w:fill="FFFFFF"/>
        </w:rPr>
        <w:t>громади</w:t>
      </w:r>
      <w:proofErr w:type="spellEnd"/>
      <w:r w:rsidRPr="0025278D">
        <w:rPr>
          <w:rFonts w:ascii="Times New Roman" w:hAnsi="Times New Roman"/>
          <w:sz w:val="28"/>
          <w:szCs w:val="28"/>
          <w:shd w:val="clear" w:color="auto" w:fill="FFFFFF"/>
        </w:rPr>
        <w:t>.</w:t>
      </w:r>
    </w:p>
    <w:p w:rsidR="00D7749B" w:rsidRDefault="00D7749B" w:rsidP="002B2C0F">
      <w:pPr>
        <w:shd w:val="clear" w:color="auto" w:fill="FFFFFF"/>
        <w:spacing w:after="0" w:line="240" w:lineRule="auto"/>
        <w:ind w:left="284" w:firstLine="424"/>
        <w:jc w:val="both"/>
        <w:rPr>
          <w:color w:val="FF0000"/>
          <w:shd w:val="clear" w:color="auto" w:fill="FFFFFF"/>
          <w:lang w:val="uk-UA"/>
        </w:rPr>
      </w:pPr>
      <w:r w:rsidRPr="002D7FC4">
        <w:rPr>
          <w:rFonts w:ascii="Times New Roman" w:hAnsi="Times New Roman"/>
          <w:b/>
          <w:sz w:val="28"/>
          <w:szCs w:val="28"/>
          <w:shd w:val="clear" w:color="auto" w:fill="FFFFFF"/>
          <w:lang w:val="uk-UA"/>
        </w:rPr>
        <w:t>3.</w:t>
      </w:r>
      <w:r>
        <w:rPr>
          <w:rFonts w:ascii="Times New Roman" w:hAnsi="Times New Roman"/>
          <w:b/>
          <w:sz w:val="28"/>
          <w:szCs w:val="28"/>
          <w:shd w:val="clear" w:color="auto" w:fill="FFFFFF"/>
          <w:lang w:val="uk-UA"/>
        </w:rPr>
        <w:t xml:space="preserve"> </w:t>
      </w:r>
      <w:r w:rsidRPr="00BC1C84">
        <w:rPr>
          <w:rFonts w:ascii="Times New Roman" w:hAnsi="Times New Roman"/>
          <w:b/>
          <w:sz w:val="28"/>
          <w:szCs w:val="28"/>
          <w:shd w:val="clear" w:color="auto" w:fill="FFFFFF"/>
          <w:lang w:val="uk-UA"/>
        </w:rPr>
        <w:t>Ремонт</w:t>
      </w:r>
      <w:r>
        <w:rPr>
          <w:rFonts w:ascii="Times New Roman" w:hAnsi="Times New Roman"/>
          <w:b/>
          <w:sz w:val="28"/>
          <w:szCs w:val="28"/>
          <w:shd w:val="clear" w:color="auto" w:fill="FFFFFF"/>
          <w:lang w:val="uk-UA"/>
        </w:rPr>
        <w:t xml:space="preserve"> </w:t>
      </w:r>
      <w:r w:rsidRPr="00BC1C84">
        <w:rPr>
          <w:rFonts w:ascii="Times New Roman" w:hAnsi="Times New Roman"/>
          <w:b/>
          <w:color w:val="000000"/>
          <w:sz w:val="28"/>
          <w:szCs w:val="28"/>
          <w:shd w:val="clear" w:color="auto" w:fill="FFFFFF"/>
          <w:lang w:val="uk-UA"/>
        </w:rPr>
        <w:t>доріг.</w:t>
      </w:r>
      <w:r>
        <w:rPr>
          <w:rFonts w:ascii="Times New Roman" w:hAnsi="Times New Roman"/>
          <w:b/>
          <w:color w:val="000000"/>
          <w:sz w:val="28"/>
          <w:szCs w:val="28"/>
          <w:shd w:val="clear" w:color="auto" w:fill="FFFFFF"/>
          <w:lang w:val="uk-UA"/>
        </w:rPr>
        <w:t xml:space="preserve"> </w:t>
      </w:r>
      <w:r w:rsidRPr="00BC1C84">
        <w:rPr>
          <w:rFonts w:ascii="Times New Roman" w:hAnsi="Times New Roman"/>
          <w:sz w:val="28"/>
          <w:szCs w:val="28"/>
          <w:lang w:val="uk-UA"/>
        </w:rPr>
        <w:t xml:space="preserve">З метою забезпечення виконання ямкового ремонту доріг на території Сергіївської громади у 2018 році було створено дорожню бригаду, для повноцінної роботи якої було придбано дорожню фрезу, </w:t>
      </w:r>
      <w:proofErr w:type="spellStart"/>
      <w:r w:rsidRPr="00BC1C84">
        <w:rPr>
          <w:rFonts w:ascii="Times New Roman" w:hAnsi="Times New Roman"/>
          <w:sz w:val="28"/>
          <w:szCs w:val="28"/>
          <w:lang w:val="uk-UA"/>
        </w:rPr>
        <w:t>віброплиту</w:t>
      </w:r>
      <w:proofErr w:type="spellEnd"/>
      <w:r w:rsidRPr="00BC1C84">
        <w:rPr>
          <w:rFonts w:ascii="Times New Roman" w:hAnsi="Times New Roman"/>
          <w:sz w:val="28"/>
          <w:szCs w:val="28"/>
          <w:lang w:val="uk-UA"/>
        </w:rPr>
        <w:t xml:space="preserve">, повітродувний заплічний пристрій, </w:t>
      </w:r>
      <w:proofErr w:type="spellStart"/>
      <w:r w:rsidRPr="00BC1C84">
        <w:rPr>
          <w:rFonts w:ascii="Times New Roman" w:hAnsi="Times New Roman"/>
          <w:sz w:val="28"/>
          <w:szCs w:val="28"/>
          <w:lang w:val="uk-UA"/>
        </w:rPr>
        <w:t>мотокосу</w:t>
      </w:r>
      <w:proofErr w:type="spellEnd"/>
      <w:r w:rsidRPr="00BC1C84">
        <w:rPr>
          <w:rFonts w:ascii="Times New Roman" w:hAnsi="Times New Roman"/>
          <w:sz w:val="28"/>
          <w:szCs w:val="28"/>
          <w:lang w:val="uk-UA"/>
        </w:rPr>
        <w:t xml:space="preserve">. В 2018 році бригада уклала близько </w:t>
      </w:r>
      <w:r w:rsidRPr="00BC1C84">
        <w:rPr>
          <w:rFonts w:ascii="Times New Roman" w:hAnsi="Times New Roman"/>
          <w:sz w:val="28"/>
          <w:szCs w:val="28"/>
          <w:lang w:val="uk-UA"/>
        </w:rPr>
        <w:lastRenderedPageBreak/>
        <w:t>200 т асфальту</w:t>
      </w:r>
      <w:r w:rsidRPr="00BC1C84">
        <w:rPr>
          <w:rFonts w:ascii="Times New Roman" w:hAnsi="Times New Roman"/>
          <w:sz w:val="28"/>
          <w:lang w:val="uk-UA"/>
        </w:rPr>
        <w:t xml:space="preserve">, </w:t>
      </w:r>
      <w:r w:rsidRPr="00BC1C84">
        <w:rPr>
          <w:rFonts w:ascii="Times New Roman" w:hAnsi="Times New Roman"/>
          <w:sz w:val="28"/>
          <w:szCs w:val="28"/>
          <w:lang w:val="uk-UA"/>
        </w:rPr>
        <w:t>виконуючи ямковий ремонт доріг</w:t>
      </w:r>
      <w:r>
        <w:rPr>
          <w:rFonts w:ascii="Times New Roman" w:hAnsi="Times New Roman"/>
          <w:sz w:val="28"/>
          <w:szCs w:val="28"/>
          <w:lang w:val="uk-UA"/>
        </w:rPr>
        <w:t>. У</w:t>
      </w:r>
      <w:r w:rsidRPr="00351061">
        <w:rPr>
          <w:rFonts w:ascii="Times New Roman" w:hAnsi="Times New Roman"/>
          <w:sz w:val="28"/>
          <w:szCs w:val="28"/>
          <w:lang w:val="uk-UA"/>
        </w:rPr>
        <w:t xml:space="preserve"> 2019 р</w:t>
      </w:r>
      <w:r>
        <w:rPr>
          <w:rFonts w:ascii="Times New Roman" w:hAnsi="Times New Roman"/>
          <w:sz w:val="28"/>
          <w:szCs w:val="28"/>
          <w:lang w:val="uk-UA"/>
        </w:rPr>
        <w:t>оці</w:t>
      </w:r>
      <w:r w:rsidRPr="00351061">
        <w:rPr>
          <w:rFonts w:ascii="Times New Roman" w:hAnsi="Times New Roman"/>
          <w:sz w:val="28"/>
          <w:szCs w:val="28"/>
          <w:lang w:val="uk-UA"/>
        </w:rPr>
        <w:t xml:space="preserve"> громада розшири</w:t>
      </w:r>
      <w:r>
        <w:rPr>
          <w:rFonts w:ascii="Times New Roman" w:hAnsi="Times New Roman"/>
          <w:sz w:val="28"/>
          <w:szCs w:val="28"/>
          <w:lang w:val="uk-UA"/>
        </w:rPr>
        <w:t>ла</w:t>
      </w:r>
      <w:r w:rsidRPr="00351061">
        <w:rPr>
          <w:rFonts w:ascii="Times New Roman" w:hAnsi="Times New Roman"/>
          <w:sz w:val="28"/>
          <w:szCs w:val="28"/>
          <w:lang w:val="uk-UA"/>
        </w:rPr>
        <w:t xml:space="preserve"> дорожню бригаду і придба</w:t>
      </w:r>
      <w:r>
        <w:rPr>
          <w:rFonts w:ascii="Times New Roman" w:hAnsi="Times New Roman"/>
          <w:sz w:val="28"/>
          <w:szCs w:val="28"/>
          <w:lang w:val="uk-UA"/>
        </w:rPr>
        <w:t>л</w:t>
      </w:r>
      <w:r w:rsidRPr="00351061">
        <w:rPr>
          <w:rFonts w:ascii="Times New Roman" w:hAnsi="Times New Roman"/>
          <w:sz w:val="28"/>
          <w:szCs w:val="28"/>
          <w:lang w:val="uk-UA"/>
        </w:rPr>
        <w:t xml:space="preserve">и </w:t>
      </w:r>
      <w:proofErr w:type="spellStart"/>
      <w:r w:rsidRPr="00351061">
        <w:rPr>
          <w:rFonts w:ascii="Times New Roman" w:hAnsi="Times New Roman"/>
          <w:sz w:val="28"/>
          <w:szCs w:val="28"/>
          <w:lang w:val="uk-UA"/>
        </w:rPr>
        <w:t>рециклер</w:t>
      </w:r>
      <w:proofErr w:type="spellEnd"/>
      <w:r w:rsidRPr="00351061">
        <w:rPr>
          <w:rFonts w:ascii="Times New Roman" w:hAnsi="Times New Roman"/>
          <w:sz w:val="28"/>
          <w:szCs w:val="28"/>
          <w:lang w:val="uk-UA"/>
        </w:rPr>
        <w:t xml:space="preserve"> асфальтобетону РА-800, коток дорожній, що допоможе зменшити витрати на ремонт доріг.</w:t>
      </w:r>
    </w:p>
    <w:p w:rsidR="00D7749B" w:rsidRPr="0007004D" w:rsidRDefault="00D7749B" w:rsidP="002B2C0F">
      <w:pPr>
        <w:pStyle w:val="ab"/>
        <w:widowControl w:val="0"/>
        <w:spacing w:after="0" w:line="240" w:lineRule="auto"/>
        <w:ind w:left="284" w:firstLine="424"/>
        <w:jc w:val="both"/>
        <w:rPr>
          <w:rFonts w:ascii="Times New Roman" w:hAnsi="Times New Roman"/>
          <w:sz w:val="28"/>
          <w:szCs w:val="28"/>
          <w:shd w:val="clear" w:color="auto" w:fill="FFFFFF"/>
          <w:lang w:val="uk-UA"/>
        </w:rPr>
      </w:pPr>
      <w:r w:rsidRPr="00087BA6">
        <w:rPr>
          <w:rFonts w:ascii="Times New Roman" w:hAnsi="Times New Roman"/>
          <w:sz w:val="28"/>
          <w:szCs w:val="28"/>
          <w:lang w:val="uk-UA"/>
        </w:rPr>
        <w:t>У</w:t>
      </w:r>
      <w:r>
        <w:rPr>
          <w:rFonts w:ascii="Times New Roman" w:hAnsi="Times New Roman"/>
          <w:sz w:val="28"/>
          <w:szCs w:val="28"/>
          <w:shd w:val="clear" w:color="auto" w:fill="FFFFFF"/>
          <w:lang w:val="uk-UA"/>
        </w:rPr>
        <w:t xml:space="preserve"> 2019 році створено спеціалізоване комунальне підприємство «Добробут», яке здійснює діяльність у сферах:</w:t>
      </w:r>
    </w:p>
    <w:p w:rsidR="00D7749B" w:rsidRPr="002D7FC4" w:rsidRDefault="00D7749B" w:rsidP="00CF7703">
      <w:pPr>
        <w:pStyle w:val="ab"/>
        <w:widowControl w:val="0"/>
        <w:numPr>
          <w:ilvl w:val="0"/>
          <w:numId w:val="12"/>
        </w:numPr>
        <w:spacing w:after="0" w:line="240" w:lineRule="auto"/>
        <w:ind w:left="284" w:firstLine="424"/>
        <w:jc w:val="both"/>
        <w:rPr>
          <w:rFonts w:ascii="Times New Roman" w:hAnsi="Times New Roman"/>
          <w:color w:val="000000"/>
          <w:sz w:val="28"/>
          <w:szCs w:val="28"/>
          <w:shd w:val="clear" w:color="auto" w:fill="FFFFFF"/>
          <w:lang w:val="uk-UA"/>
        </w:rPr>
      </w:pPr>
      <w:r w:rsidRPr="0007004D">
        <w:rPr>
          <w:rFonts w:ascii="Times New Roman" w:hAnsi="Times New Roman"/>
          <w:b/>
          <w:color w:val="000000"/>
          <w:sz w:val="28"/>
          <w:szCs w:val="28"/>
          <w:shd w:val="clear" w:color="auto" w:fill="FFFFFF"/>
          <w:lang w:val="uk-UA"/>
        </w:rPr>
        <w:t>Заготівл</w:t>
      </w:r>
      <w:r>
        <w:rPr>
          <w:rFonts w:ascii="Times New Roman" w:hAnsi="Times New Roman"/>
          <w:b/>
          <w:color w:val="000000"/>
          <w:sz w:val="28"/>
          <w:szCs w:val="28"/>
          <w:shd w:val="clear" w:color="auto" w:fill="FFFFFF"/>
          <w:lang w:val="uk-UA"/>
        </w:rPr>
        <w:t>я</w:t>
      </w:r>
      <w:r w:rsidRPr="0007004D">
        <w:rPr>
          <w:rFonts w:ascii="Times New Roman" w:hAnsi="Times New Roman"/>
          <w:b/>
          <w:color w:val="000000"/>
          <w:sz w:val="28"/>
          <w:szCs w:val="28"/>
          <w:shd w:val="clear" w:color="auto" w:fill="FFFFFF"/>
          <w:lang w:val="uk-UA"/>
        </w:rPr>
        <w:t xml:space="preserve"> твердого палива</w:t>
      </w:r>
      <w:r>
        <w:rPr>
          <w:rFonts w:ascii="Times New Roman" w:hAnsi="Times New Roman"/>
          <w:b/>
          <w:color w:val="000000"/>
          <w:sz w:val="28"/>
          <w:szCs w:val="28"/>
          <w:shd w:val="clear" w:color="auto" w:fill="FFFFFF"/>
          <w:lang w:val="uk-UA"/>
        </w:rPr>
        <w:t>-</w:t>
      </w:r>
      <w:r w:rsidRPr="0007004D">
        <w:rPr>
          <w:rFonts w:ascii="Times New Roman" w:hAnsi="Times New Roman"/>
          <w:sz w:val="28"/>
          <w:szCs w:val="28"/>
          <w:lang w:val="uk-UA"/>
        </w:rPr>
        <w:t xml:space="preserve">проводить </w:t>
      </w:r>
      <w:r w:rsidRPr="00087BA6">
        <w:rPr>
          <w:rFonts w:ascii="Times New Roman" w:hAnsi="Times New Roman"/>
          <w:sz w:val="28"/>
          <w:szCs w:val="28"/>
          <w:lang w:val="uk-UA"/>
        </w:rPr>
        <w:t>санітарну</w:t>
      </w:r>
      <w:r>
        <w:rPr>
          <w:rFonts w:ascii="Times New Roman" w:hAnsi="Times New Roman"/>
          <w:sz w:val="28"/>
          <w:szCs w:val="28"/>
          <w:lang w:val="uk-UA"/>
        </w:rPr>
        <w:t xml:space="preserve"> </w:t>
      </w:r>
      <w:r w:rsidRPr="0007004D">
        <w:rPr>
          <w:rFonts w:ascii="Times New Roman" w:hAnsi="Times New Roman"/>
          <w:sz w:val="28"/>
          <w:szCs w:val="28"/>
          <w:lang w:val="uk-UA"/>
        </w:rPr>
        <w:t>очистк</w:t>
      </w:r>
      <w:r>
        <w:rPr>
          <w:rFonts w:ascii="Times New Roman" w:hAnsi="Times New Roman"/>
          <w:sz w:val="28"/>
          <w:szCs w:val="28"/>
          <w:lang w:val="uk-UA"/>
        </w:rPr>
        <w:t>у</w:t>
      </w:r>
      <w:r w:rsidRPr="0007004D">
        <w:rPr>
          <w:rFonts w:ascii="Times New Roman" w:hAnsi="Times New Roman"/>
          <w:sz w:val="28"/>
          <w:szCs w:val="28"/>
          <w:lang w:val="uk-UA"/>
        </w:rPr>
        <w:t xml:space="preserve"> деревних насаджень і забезпечу</w:t>
      </w:r>
      <w:r>
        <w:rPr>
          <w:rFonts w:ascii="Times New Roman" w:hAnsi="Times New Roman"/>
          <w:sz w:val="28"/>
          <w:szCs w:val="28"/>
          <w:lang w:val="uk-UA"/>
        </w:rPr>
        <w:t>ю</w:t>
      </w:r>
      <w:r w:rsidRPr="0007004D">
        <w:rPr>
          <w:rFonts w:ascii="Times New Roman" w:hAnsi="Times New Roman"/>
          <w:sz w:val="28"/>
          <w:szCs w:val="28"/>
          <w:lang w:val="uk-UA"/>
        </w:rPr>
        <w:t>ть</w:t>
      </w:r>
      <w:r>
        <w:rPr>
          <w:rFonts w:ascii="Times New Roman" w:hAnsi="Times New Roman"/>
          <w:sz w:val="28"/>
          <w:szCs w:val="28"/>
          <w:lang w:val="uk-UA"/>
        </w:rPr>
        <w:t xml:space="preserve"> </w:t>
      </w:r>
      <w:r w:rsidRPr="0007004D">
        <w:rPr>
          <w:rFonts w:ascii="Times New Roman" w:hAnsi="Times New Roman"/>
          <w:sz w:val="28"/>
          <w:szCs w:val="28"/>
          <w:lang w:val="uk-UA"/>
        </w:rPr>
        <w:t>дровами приміщення</w:t>
      </w:r>
      <w:r>
        <w:rPr>
          <w:rFonts w:ascii="Times New Roman" w:hAnsi="Times New Roman"/>
          <w:sz w:val="28"/>
          <w:szCs w:val="28"/>
          <w:lang w:val="uk-UA"/>
        </w:rPr>
        <w:t xml:space="preserve"> </w:t>
      </w:r>
      <w:r w:rsidRPr="0007004D">
        <w:rPr>
          <w:rFonts w:ascii="Times New Roman" w:hAnsi="Times New Roman"/>
          <w:sz w:val="28"/>
          <w:szCs w:val="28"/>
          <w:lang w:val="uk-UA"/>
        </w:rPr>
        <w:t>соціального</w:t>
      </w:r>
      <w:r>
        <w:rPr>
          <w:rFonts w:ascii="Times New Roman" w:hAnsi="Times New Roman"/>
          <w:sz w:val="28"/>
          <w:szCs w:val="28"/>
          <w:lang w:val="uk-UA"/>
        </w:rPr>
        <w:t xml:space="preserve"> </w:t>
      </w:r>
      <w:r w:rsidRPr="0007004D">
        <w:rPr>
          <w:rFonts w:ascii="Times New Roman" w:hAnsi="Times New Roman"/>
          <w:sz w:val="28"/>
          <w:szCs w:val="28"/>
          <w:lang w:val="uk-UA"/>
        </w:rPr>
        <w:t>спрямування</w:t>
      </w:r>
      <w:r w:rsidRPr="0007004D">
        <w:rPr>
          <w:rFonts w:ascii="Times New Roman" w:eastAsiaTheme="minorHAnsi" w:hAnsi="Times New Roman"/>
          <w:sz w:val="28"/>
          <w:lang w:val="uk-UA" w:eastAsia="en-US"/>
        </w:rPr>
        <w:t>,</w:t>
      </w:r>
      <w:r>
        <w:rPr>
          <w:rFonts w:ascii="Times New Roman" w:eastAsiaTheme="minorHAnsi" w:hAnsi="Times New Roman"/>
          <w:sz w:val="28"/>
          <w:lang w:val="uk-UA" w:eastAsia="en-US"/>
        </w:rPr>
        <w:t xml:space="preserve"> </w:t>
      </w:r>
      <w:r w:rsidRPr="0007004D">
        <w:rPr>
          <w:rFonts w:ascii="Times New Roman" w:hAnsi="Times New Roman"/>
          <w:sz w:val="28"/>
          <w:szCs w:val="28"/>
          <w:lang w:val="uk-UA"/>
        </w:rPr>
        <w:t>які опалюються твердопаливними котлами.</w:t>
      </w:r>
    </w:p>
    <w:p w:rsidR="00D7749B" w:rsidRDefault="00D7749B" w:rsidP="00CF7703">
      <w:pPr>
        <w:pStyle w:val="ab"/>
        <w:widowControl w:val="0"/>
        <w:numPr>
          <w:ilvl w:val="0"/>
          <w:numId w:val="12"/>
        </w:numPr>
        <w:spacing w:after="0" w:line="240" w:lineRule="auto"/>
        <w:ind w:left="284" w:firstLine="424"/>
        <w:jc w:val="both"/>
        <w:rPr>
          <w:rFonts w:ascii="Times New Roman" w:hAnsi="Times New Roman"/>
          <w:color w:val="000000"/>
          <w:sz w:val="28"/>
          <w:szCs w:val="28"/>
          <w:shd w:val="clear" w:color="auto" w:fill="FFFFFF"/>
          <w:lang w:val="uk-UA"/>
        </w:rPr>
      </w:pPr>
      <w:r w:rsidRPr="002D7FC4">
        <w:rPr>
          <w:rFonts w:ascii="Times New Roman" w:hAnsi="Times New Roman"/>
          <w:b/>
          <w:color w:val="000000"/>
          <w:sz w:val="28"/>
          <w:szCs w:val="28"/>
          <w:shd w:val="clear" w:color="auto" w:fill="FFFFFF"/>
          <w:lang w:val="uk-UA"/>
        </w:rPr>
        <w:t>Вивезення ТПВ.</w:t>
      </w:r>
      <w:r>
        <w:rPr>
          <w:rFonts w:ascii="Times New Roman" w:hAnsi="Times New Roman"/>
          <w:b/>
          <w:color w:val="000000"/>
          <w:sz w:val="28"/>
          <w:szCs w:val="28"/>
          <w:shd w:val="clear" w:color="auto" w:fill="FFFFFF"/>
          <w:lang w:val="uk-UA"/>
        </w:rPr>
        <w:t xml:space="preserve"> </w:t>
      </w:r>
      <w:r w:rsidRPr="002D7FC4">
        <w:rPr>
          <w:rFonts w:ascii="Times New Roman" w:hAnsi="Times New Roman"/>
          <w:color w:val="000000"/>
          <w:sz w:val="28"/>
          <w:szCs w:val="28"/>
          <w:shd w:val="clear" w:color="auto" w:fill="FFFFFF"/>
          <w:lang w:val="uk-UA"/>
        </w:rPr>
        <w:t xml:space="preserve">На наступний рік планується придбання для комунального господарства </w:t>
      </w:r>
      <w:r w:rsidRPr="00BC1C84">
        <w:rPr>
          <w:rFonts w:ascii="Times New Roman" w:hAnsi="Times New Roman"/>
          <w:sz w:val="28"/>
          <w:szCs w:val="28"/>
          <w:shd w:val="clear" w:color="auto" w:fill="FFFFFF"/>
          <w:lang w:val="uk-UA"/>
        </w:rPr>
        <w:t>сміттєвозу</w:t>
      </w:r>
      <w:r>
        <w:rPr>
          <w:rFonts w:ascii="Times New Roman" w:hAnsi="Times New Roman"/>
          <w:sz w:val="28"/>
          <w:szCs w:val="28"/>
          <w:shd w:val="clear" w:color="auto" w:fill="FFFFFF"/>
          <w:lang w:val="uk-UA"/>
        </w:rPr>
        <w:t xml:space="preserve"> </w:t>
      </w:r>
      <w:r w:rsidRPr="002D7FC4">
        <w:rPr>
          <w:rFonts w:ascii="Times New Roman" w:hAnsi="Times New Roman"/>
          <w:color w:val="000000"/>
          <w:sz w:val="28"/>
          <w:szCs w:val="28"/>
          <w:shd w:val="clear" w:color="auto" w:fill="FFFFFF"/>
          <w:lang w:val="uk-UA"/>
        </w:rPr>
        <w:t>і продовжити встановлення нових контейнерних майданчиків для роздільного збору ТПВ.</w:t>
      </w:r>
    </w:p>
    <w:p w:rsidR="00D7749B" w:rsidRDefault="00D7749B" w:rsidP="00D7749B">
      <w:pPr>
        <w:pStyle w:val="ab"/>
        <w:widowControl w:val="0"/>
        <w:spacing w:after="0" w:line="240" w:lineRule="auto"/>
        <w:ind w:left="510" w:right="-426"/>
        <w:jc w:val="both"/>
        <w:rPr>
          <w:rFonts w:ascii="Times New Roman" w:hAnsi="Times New Roman"/>
          <w:b/>
          <w:color w:val="000000"/>
          <w:sz w:val="28"/>
          <w:szCs w:val="28"/>
          <w:shd w:val="clear" w:color="auto" w:fill="FFFFFF"/>
          <w:lang w:val="uk-UA"/>
        </w:rPr>
      </w:pPr>
    </w:p>
    <w:p w:rsidR="00D7749B" w:rsidRDefault="00D7749B" w:rsidP="00D7749B">
      <w:pPr>
        <w:pStyle w:val="ab"/>
        <w:widowControl w:val="0"/>
        <w:spacing w:after="0" w:line="240" w:lineRule="auto"/>
        <w:ind w:left="510" w:right="-426"/>
        <w:jc w:val="both"/>
        <w:rPr>
          <w:rFonts w:ascii="Times New Roman" w:hAnsi="Times New Roman"/>
          <w:color w:val="000000"/>
          <w:sz w:val="28"/>
          <w:szCs w:val="28"/>
          <w:shd w:val="clear" w:color="auto" w:fill="FFFFFF"/>
          <w:lang w:val="uk-UA"/>
        </w:rPr>
      </w:pPr>
    </w:p>
    <w:p w:rsidR="00D7749B" w:rsidRDefault="00D7749B" w:rsidP="00CF7703">
      <w:pPr>
        <w:pStyle w:val="ab"/>
        <w:numPr>
          <w:ilvl w:val="1"/>
          <w:numId w:val="1"/>
        </w:numPr>
        <w:spacing w:after="0" w:line="240" w:lineRule="auto"/>
        <w:ind w:left="0" w:firstLine="425"/>
        <w:rPr>
          <w:rFonts w:ascii="Times New Roman" w:eastAsiaTheme="minorHAnsi" w:hAnsi="Times New Roman"/>
          <w:b/>
          <w:sz w:val="28"/>
          <w:szCs w:val="24"/>
          <w:shd w:val="clear" w:color="auto" w:fill="FFFFFF"/>
          <w:lang w:val="uk-UA" w:eastAsia="en-US"/>
        </w:rPr>
      </w:pPr>
      <w:r w:rsidRPr="00087BA6">
        <w:rPr>
          <w:rFonts w:ascii="Times New Roman" w:eastAsiaTheme="minorHAnsi" w:hAnsi="Times New Roman"/>
          <w:b/>
          <w:sz w:val="28"/>
          <w:szCs w:val="24"/>
          <w:shd w:val="clear" w:color="auto" w:fill="FFFFFF"/>
          <w:lang w:val="uk-UA" w:eastAsia="en-US"/>
        </w:rPr>
        <w:t>Динаміка та особливості соціально-економічного розвитку громади</w:t>
      </w:r>
    </w:p>
    <w:p w:rsidR="00D7749B" w:rsidRPr="00921AE7" w:rsidRDefault="00D7749B" w:rsidP="002B2C0F">
      <w:pPr>
        <w:tabs>
          <w:tab w:val="left" w:pos="0"/>
        </w:tabs>
        <w:spacing w:after="0" w:line="240" w:lineRule="auto"/>
        <w:ind w:left="510" w:firstLine="567"/>
        <w:jc w:val="both"/>
        <w:rPr>
          <w:rFonts w:ascii="Times New Roman" w:hAnsi="Times New Roman"/>
          <w:sz w:val="28"/>
          <w:szCs w:val="28"/>
          <w:lang w:val="uk-UA"/>
        </w:rPr>
      </w:pPr>
      <w:r w:rsidRPr="00921AE7">
        <w:rPr>
          <w:rFonts w:ascii="Times New Roman" w:hAnsi="Times New Roman"/>
          <w:sz w:val="28"/>
          <w:szCs w:val="28"/>
          <w:lang w:val="uk-UA"/>
        </w:rPr>
        <w:t xml:space="preserve">Основними проблемами соціально-економічного розвитку Сергіївської  територіальної громади є: </w:t>
      </w:r>
    </w:p>
    <w:p w:rsidR="00D7749B" w:rsidRDefault="00D7749B" w:rsidP="00CF7703">
      <w:pPr>
        <w:pStyle w:val="ab"/>
        <w:numPr>
          <w:ilvl w:val="0"/>
          <w:numId w:val="14"/>
        </w:numPr>
        <w:tabs>
          <w:tab w:val="left" w:pos="0"/>
        </w:tabs>
        <w:spacing w:after="0" w:line="240" w:lineRule="auto"/>
        <w:ind w:left="510" w:firstLine="284"/>
        <w:jc w:val="both"/>
        <w:rPr>
          <w:rFonts w:ascii="Times New Roman" w:hAnsi="Times New Roman"/>
          <w:sz w:val="28"/>
          <w:szCs w:val="28"/>
          <w:lang w:val="uk-UA"/>
        </w:rPr>
      </w:pPr>
      <w:r w:rsidRPr="00921AE7">
        <w:rPr>
          <w:rFonts w:ascii="Times New Roman" w:hAnsi="Times New Roman"/>
          <w:sz w:val="28"/>
          <w:szCs w:val="28"/>
          <w:lang w:val="uk-UA"/>
        </w:rPr>
        <w:t>від’ємний природний приріст, зменшення кількості населення, старіння</w:t>
      </w:r>
      <w:r>
        <w:rPr>
          <w:rFonts w:ascii="Times New Roman" w:hAnsi="Times New Roman"/>
          <w:sz w:val="28"/>
          <w:szCs w:val="28"/>
          <w:lang w:val="uk-UA"/>
        </w:rPr>
        <w:t xml:space="preserve"> населення - </w:t>
      </w:r>
      <w:r w:rsidRPr="00921AE7">
        <w:rPr>
          <w:rFonts w:ascii="Times New Roman" w:hAnsi="Times New Roman"/>
          <w:sz w:val="28"/>
          <w:szCs w:val="28"/>
          <w:lang w:val="uk-UA"/>
        </w:rPr>
        <w:t xml:space="preserve">шлях вирішення проблеми є створення нових робочих місць; збереження та розвиток наявної соціальної інфраструктури; </w:t>
      </w:r>
    </w:p>
    <w:p w:rsidR="00D7749B" w:rsidRPr="00921AE7" w:rsidRDefault="00D7749B" w:rsidP="00CF7703">
      <w:pPr>
        <w:pStyle w:val="ab"/>
        <w:numPr>
          <w:ilvl w:val="0"/>
          <w:numId w:val="14"/>
        </w:numPr>
        <w:tabs>
          <w:tab w:val="left" w:pos="0"/>
        </w:tabs>
        <w:spacing w:after="0" w:line="240" w:lineRule="auto"/>
        <w:ind w:left="510" w:firstLine="284"/>
        <w:jc w:val="both"/>
        <w:rPr>
          <w:rFonts w:ascii="Times New Roman" w:hAnsi="Times New Roman"/>
          <w:sz w:val="28"/>
          <w:szCs w:val="28"/>
          <w:lang w:val="uk-UA"/>
        </w:rPr>
      </w:pPr>
      <w:r w:rsidRPr="00921AE7">
        <w:rPr>
          <w:rFonts w:ascii="Times New Roman" w:hAnsi="Times New Roman"/>
          <w:sz w:val="28"/>
          <w:szCs w:val="28"/>
          <w:lang w:val="uk-UA"/>
        </w:rPr>
        <w:t xml:space="preserve"> нераціональне використання земельних ресурсів сільськогосподарського призначення</w:t>
      </w:r>
      <w:r>
        <w:rPr>
          <w:rFonts w:ascii="Times New Roman" w:hAnsi="Times New Roman"/>
          <w:sz w:val="28"/>
          <w:szCs w:val="28"/>
          <w:lang w:val="uk-UA"/>
        </w:rPr>
        <w:t xml:space="preserve"> - </w:t>
      </w:r>
      <w:r w:rsidRPr="00921AE7">
        <w:rPr>
          <w:rFonts w:ascii="Times New Roman" w:hAnsi="Times New Roman"/>
          <w:sz w:val="28"/>
          <w:szCs w:val="28"/>
          <w:lang w:val="uk-UA"/>
        </w:rPr>
        <w:t>шлях вирішення проблеми є розробка та забезпечення заходів охорони та раціонального використання земель; пошуку інвесторів для створення інфраструктури агропромислового ринку;</w:t>
      </w:r>
    </w:p>
    <w:p w:rsidR="00D7749B" w:rsidRDefault="00D7749B" w:rsidP="00CF7703">
      <w:pPr>
        <w:pStyle w:val="ab"/>
        <w:numPr>
          <w:ilvl w:val="0"/>
          <w:numId w:val="14"/>
        </w:numPr>
        <w:tabs>
          <w:tab w:val="left" w:pos="0"/>
        </w:tabs>
        <w:spacing w:after="0" w:line="240" w:lineRule="auto"/>
        <w:ind w:left="510" w:firstLine="284"/>
        <w:jc w:val="both"/>
        <w:rPr>
          <w:rFonts w:ascii="Times New Roman" w:hAnsi="Times New Roman"/>
          <w:sz w:val="28"/>
          <w:szCs w:val="28"/>
          <w:lang w:val="uk-UA"/>
        </w:rPr>
      </w:pPr>
      <w:r w:rsidRPr="00921AE7">
        <w:rPr>
          <w:rFonts w:ascii="Times New Roman" w:hAnsi="Times New Roman"/>
          <w:sz w:val="28"/>
          <w:szCs w:val="28"/>
          <w:lang w:val="uk-UA"/>
        </w:rPr>
        <w:t xml:space="preserve"> безробіття та наявність тіньової зайнятості населенн</w:t>
      </w:r>
      <w:r>
        <w:rPr>
          <w:rFonts w:ascii="Times New Roman" w:hAnsi="Times New Roman"/>
          <w:sz w:val="28"/>
          <w:szCs w:val="28"/>
          <w:lang w:val="uk-UA"/>
        </w:rPr>
        <w:t>я -</w:t>
      </w:r>
      <w:r w:rsidRPr="00921AE7">
        <w:rPr>
          <w:rFonts w:ascii="Times New Roman" w:hAnsi="Times New Roman"/>
          <w:sz w:val="28"/>
          <w:szCs w:val="28"/>
          <w:lang w:val="uk-UA"/>
        </w:rPr>
        <w:t xml:space="preserve"> шлях вирішення проблеми є легалізація та створення нових робочих місць, створення</w:t>
      </w:r>
      <w:r>
        <w:rPr>
          <w:rFonts w:ascii="Times New Roman" w:hAnsi="Times New Roman"/>
          <w:sz w:val="28"/>
          <w:szCs w:val="28"/>
          <w:lang w:val="uk-UA"/>
        </w:rPr>
        <w:t xml:space="preserve"> </w:t>
      </w:r>
      <w:r w:rsidRPr="00921AE7">
        <w:rPr>
          <w:rFonts w:ascii="Times New Roman" w:hAnsi="Times New Roman"/>
          <w:sz w:val="28"/>
          <w:szCs w:val="28"/>
          <w:lang w:val="uk-UA"/>
        </w:rPr>
        <w:t xml:space="preserve">умов для розвитку малого та середнього бізнесу, сприяння працевлаштуванню зареєстрованих безробітних; </w:t>
      </w:r>
    </w:p>
    <w:p w:rsidR="00D7749B" w:rsidRPr="00921AE7" w:rsidRDefault="00D7749B" w:rsidP="00CF7703">
      <w:pPr>
        <w:pStyle w:val="ab"/>
        <w:numPr>
          <w:ilvl w:val="0"/>
          <w:numId w:val="14"/>
        </w:numPr>
        <w:tabs>
          <w:tab w:val="left" w:pos="0"/>
        </w:tabs>
        <w:spacing w:after="0" w:line="240" w:lineRule="auto"/>
        <w:ind w:left="510" w:firstLine="426"/>
        <w:jc w:val="both"/>
        <w:rPr>
          <w:rFonts w:ascii="Times New Roman" w:hAnsi="Times New Roman"/>
          <w:sz w:val="28"/>
          <w:szCs w:val="28"/>
          <w:lang w:val="uk-UA"/>
        </w:rPr>
      </w:pPr>
      <w:r w:rsidRPr="00921AE7">
        <w:rPr>
          <w:rFonts w:ascii="Times New Roman" w:hAnsi="Times New Roman"/>
          <w:sz w:val="28"/>
          <w:szCs w:val="28"/>
          <w:lang w:val="uk-UA"/>
        </w:rPr>
        <w:t xml:space="preserve"> незадовільний стан автомобільних шляхів; шляхом вирішення проблеми є залучення коштів різних бюджетів та спонсорів на умовах </w:t>
      </w:r>
      <w:proofErr w:type="spellStart"/>
      <w:r w:rsidRPr="00921AE7">
        <w:rPr>
          <w:rFonts w:ascii="Times New Roman" w:hAnsi="Times New Roman"/>
          <w:sz w:val="28"/>
          <w:szCs w:val="28"/>
          <w:lang w:val="uk-UA"/>
        </w:rPr>
        <w:t>співфінансування</w:t>
      </w:r>
      <w:proofErr w:type="spellEnd"/>
      <w:r w:rsidRPr="00921AE7">
        <w:rPr>
          <w:rFonts w:ascii="Times New Roman" w:hAnsi="Times New Roman"/>
          <w:sz w:val="28"/>
          <w:szCs w:val="28"/>
          <w:lang w:val="uk-UA"/>
        </w:rPr>
        <w:t xml:space="preserve"> для ремонту доріг;</w:t>
      </w:r>
    </w:p>
    <w:p w:rsidR="00D7749B" w:rsidRPr="00D91A43" w:rsidRDefault="00D7749B" w:rsidP="00CF7703">
      <w:pPr>
        <w:pStyle w:val="ab"/>
        <w:numPr>
          <w:ilvl w:val="0"/>
          <w:numId w:val="14"/>
        </w:numPr>
        <w:tabs>
          <w:tab w:val="left" w:pos="0"/>
        </w:tabs>
        <w:spacing w:after="0" w:line="240" w:lineRule="auto"/>
        <w:ind w:left="510" w:firstLine="426"/>
        <w:jc w:val="both"/>
        <w:rPr>
          <w:rFonts w:ascii="Times New Roman" w:hAnsi="Times New Roman"/>
          <w:sz w:val="28"/>
          <w:szCs w:val="28"/>
          <w:lang w:val="uk-UA"/>
        </w:rPr>
      </w:pPr>
      <w:r w:rsidRPr="00921AE7">
        <w:rPr>
          <w:rFonts w:ascii="Times New Roman" w:hAnsi="Times New Roman"/>
          <w:sz w:val="28"/>
          <w:szCs w:val="28"/>
          <w:lang w:val="uk-UA"/>
        </w:rPr>
        <w:t xml:space="preserve">недостатнє матеріально-технічне забезпечення закладів </w:t>
      </w:r>
      <w:r>
        <w:rPr>
          <w:rFonts w:ascii="Times New Roman" w:hAnsi="Times New Roman"/>
          <w:sz w:val="28"/>
          <w:szCs w:val="28"/>
          <w:lang w:val="uk-UA"/>
        </w:rPr>
        <w:t xml:space="preserve">освіти, культури - </w:t>
      </w:r>
      <w:r w:rsidRPr="00921AE7">
        <w:rPr>
          <w:rFonts w:ascii="Times New Roman" w:hAnsi="Times New Roman"/>
          <w:sz w:val="28"/>
          <w:szCs w:val="28"/>
          <w:lang w:val="uk-UA"/>
        </w:rPr>
        <w:t xml:space="preserve"> шлях вирішення проблеми є сприяння укомплектуванню закладів</w:t>
      </w:r>
      <w:r>
        <w:rPr>
          <w:rFonts w:ascii="Times New Roman" w:hAnsi="Times New Roman"/>
          <w:sz w:val="28"/>
          <w:szCs w:val="28"/>
          <w:lang w:val="uk-UA"/>
        </w:rPr>
        <w:t xml:space="preserve"> </w:t>
      </w:r>
      <w:r w:rsidRPr="00D91A43">
        <w:rPr>
          <w:rFonts w:ascii="Times New Roman" w:hAnsi="Times New Roman"/>
          <w:sz w:val="28"/>
          <w:szCs w:val="28"/>
          <w:lang w:val="uk-UA"/>
        </w:rPr>
        <w:t xml:space="preserve">освіти та культури через участь даних закладів у різноманітних конкурсах, грантах, у тому числі й міжнародних; створення належних умов для творчого розвитку особистості; </w:t>
      </w:r>
    </w:p>
    <w:p w:rsidR="00D7749B" w:rsidRPr="00F525BB" w:rsidRDefault="00D7749B" w:rsidP="00CF7703">
      <w:pPr>
        <w:pStyle w:val="ab"/>
        <w:numPr>
          <w:ilvl w:val="0"/>
          <w:numId w:val="7"/>
        </w:numPr>
        <w:tabs>
          <w:tab w:val="left" w:pos="851"/>
        </w:tabs>
        <w:spacing w:before="100" w:beforeAutospacing="1" w:after="150" w:line="240" w:lineRule="auto"/>
        <w:ind w:left="510" w:firstLine="426"/>
        <w:jc w:val="both"/>
        <w:rPr>
          <w:rFonts w:ascii="Times New Roman" w:hAnsi="Times New Roman"/>
          <w:color w:val="242424"/>
          <w:sz w:val="28"/>
          <w:szCs w:val="28"/>
          <w:lang w:val="uk-UA" w:eastAsia="uk-UA"/>
        </w:rPr>
      </w:pPr>
      <w:r w:rsidRPr="0046421F">
        <w:rPr>
          <w:rFonts w:ascii="Times New Roman" w:hAnsi="Times New Roman"/>
          <w:sz w:val="28"/>
          <w:szCs w:val="28"/>
          <w:lang w:val="uk-UA"/>
        </w:rPr>
        <w:t xml:space="preserve">знаходження </w:t>
      </w:r>
      <w:r w:rsidRPr="0046421F">
        <w:rPr>
          <w:rFonts w:ascii="Times New Roman" w:hAnsi="Times New Roman"/>
          <w:bCs/>
          <w:iCs/>
          <w:color w:val="000000"/>
          <w:sz w:val="28"/>
          <w:szCs w:val="28"/>
          <w:bdr w:val="none" w:sz="0" w:space="0" w:color="auto" w:frame="1"/>
          <w:lang w:val="uk-UA"/>
        </w:rPr>
        <w:t>потужної групи підприємств нафтогазового комплексу</w:t>
      </w:r>
      <w:r>
        <w:rPr>
          <w:rFonts w:ascii="Times New Roman" w:hAnsi="Times New Roman"/>
          <w:bCs/>
          <w:iCs/>
          <w:color w:val="000000"/>
          <w:sz w:val="28"/>
          <w:szCs w:val="28"/>
          <w:bdr w:val="none" w:sz="0" w:space="0" w:color="auto" w:frame="1"/>
          <w:lang w:val="uk-UA"/>
        </w:rPr>
        <w:t xml:space="preserve"> </w:t>
      </w:r>
      <w:r w:rsidRPr="0046421F">
        <w:rPr>
          <w:rFonts w:ascii="Times New Roman" w:hAnsi="Times New Roman"/>
          <w:sz w:val="28"/>
          <w:szCs w:val="28"/>
          <w:lang w:val="uk-UA"/>
        </w:rPr>
        <w:t>на території сільської ради,що незадовільно впливає на екологічну ситуацію громади;</w:t>
      </w:r>
    </w:p>
    <w:p w:rsidR="00D7749B" w:rsidRPr="00B91AA4" w:rsidRDefault="00D7749B" w:rsidP="00CF7703">
      <w:pPr>
        <w:pStyle w:val="ab"/>
        <w:numPr>
          <w:ilvl w:val="0"/>
          <w:numId w:val="7"/>
        </w:numPr>
        <w:tabs>
          <w:tab w:val="left" w:pos="851"/>
        </w:tabs>
        <w:spacing w:after="0" w:line="240" w:lineRule="auto"/>
        <w:ind w:left="510" w:firstLine="426"/>
        <w:jc w:val="both"/>
        <w:rPr>
          <w:rFonts w:ascii="Times New Roman" w:hAnsi="Times New Roman"/>
          <w:color w:val="242424"/>
          <w:sz w:val="28"/>
          <w:szCs w:val="28"/>
          <w:lang w:eastAsia="uk-UA"/>
        </w:rPr>
      </w:pPr>
      <w:r w:rsidRPr="0046421F">
        <w:rPr>
          <w:rFonts w:ascii="Times New Roman" w:hAnsi="Times New Roman"/>
          <w:sz w:val="28"/>
          <w:szCs w:val="28"/>
          <w:lang w:val="uk-UA"/>
        </w:rPr>
        <w:t>сплата податків підприємств нафтогазового комплексу,</w:t>
      </w:r>
      <w:r>
        <w:rPr>
          <w:rFonts w:ascii="Times New Roman" w:hAnsi="Times New Roman"/>
          <w:sz w:val="28"/>
          <w:szCs w:val="28"/>
          <w:lang w:val="uk-UA"/>
        </w:rPr>
        <w:t xml:space="preserve"> </w:t>
      </w:r>
      <w:r w:rsidRPr="0046421F">
        <w:rPr>
          <w:rFonts w:ascii="Times New Roman" w:hAnsi="Times New Roman"/>
          <w:sz w:val="28"/>
          <w:szCs w:val="28"/>
          <w:lang w:val="uk-UA"/>
        </w:rPr>
        <w:t>до інших  місцевих бюджетів</w:t>
      </w:r>
      <w:r>
        <w:rPr>
          <w:rFonts w:ascii="Times New Roman" w:hAnsi="Times New Roman"/>
          <w:sz w:val="28"/>
          <w:szCs w:val="28"/>
          <w:lang w:val="uk-UA"/>
        </w:rPr>
        <w:t>.</w:t>
      </w:r>
    </w:p>
    <w:p w:rsidR="00D7749B" w:rsidRDefault="00D7749B" w:rsidP="002B2C0F">
      <w:pPr>
        <w:tabs>
          <w:tab w:val="left" w:pos="851"/>
        </w:tabs>
        <w:spacing w:after="0" w:line="240" w:lineRule="auto"/>
        <w:ind w:firstLine="426"/>
        <w:jc w:val="both"/>
        <w:rPr>
          <w:rFonts w:ascii="Times New Roman" w:hAnsi="Times New Roman"/>
          <w:sz w:val="28"/>
          <w:szCs w:val="28"/>
          <w:lang w:val="uk-UA"/>
        </w:rPr>
      </w:pPr>
      <w:r w:rsidRPr="00F525BB">
        <w:rPr>
          <w:rFonts w:ascii="Times New Roman" w:hAnsi="Times New Roman"/>
          <w:sz w:val="28"/>
          <w:szCs w:val="28"/>
          <w:lang w:val="uk-UA"/>
        </w:rPr>
        <w:t xml:space="preserve">Вирішення цих проблем планується шляхом реалізації основних пріоритетних напрямів, завдань та заходів, які передбачені </w:t>
      </w:r>
      <w:r w:rsidR="003B3344">
        <w:rPr>
          <w:rFonts w:ascii="Times New Roman" w:hAnsi="Times New Roman"/>
          <w:sz w:val="28"/>
          <w:szCs w:val="28"/>
          <w:lang w:val="uk-UA"/>
        </w:rPr>
        <w:t>Програмою</w:t>
      </w:r>
      <w:r w:rsidRPr="00F525BB">
        <w:rPr>
          <w:rFonts w:ascii="Times New Roman" w:hAnsi="Times New Roman"/>
          <w:sz w:val="28"/>
          <w:szCs w:val="28"/>
          <w:lang w:val="uk-UA"/>
        </w:rPr>
        <w:t xml:space="preserve"> соціально-економічного розвитку Сергіївської </w:t>
      </w:r>
      <w:r w:rsidR="003B3344">
        <w:rPr>
          <w:rFonts w:ascii="Times New Roman" w:hAnsi="Times New Roman"/>
          <w:sz w:val="28"/>
          <w:szCs w:val="28"/>
          <w:lang w:val="uk-UA"/>
        </w:rPr>
        <w:t>сільської</w:t>
      </w:r>
      <w:r w:rsidRPr="00F525BB">
        <w:rPr>
          <w:rFonts w:ascii="Times New Roman" w:hAnsi="Times New Roman"/>
          <w:sz w:val="28"/>
          <w:szCs w:val="28"/>
          <w:lang w:val="uk-UA"/>
        </w:rPr>
        <w:t xml:space="preserve"> територіальної громади на 20</w:t>
      </w:r>
      <w:r>
        <w:rPr>
          <w:rFonts w:ascii="Times New Roman" w:hAnsi="Times New Roman"/>
          <w:sz w:val="28"/>
          <w:szCs w:val="28"/>
          <w:lang w:val="uk-UA"/>
        </w:rPr>
        <w:t>21</w:t>
      </w:r>
      <w:r w:rsidRPr="00F525BB">
        <w:rPr>
          <w:rFonts w:ascii="Times New Roman" w:hAnsi="Times New Roman"/>
          <w:sz w:val="28"/>
          <w:szCs w:val="28"/>
          <w:lang w:val="uk-UA"/>
        </w:rPr>
        <w:t xml:space="preserve"> рік. Основною метою соціально-економічного розвитку громади є створення умов для подальшого </w:t>
      </w:r>
      <w:r w:rsidRPr="00F525BB">
        <w:rPr>
          <w:rFonts w:ascii="Times New Roman" w:hAnsi="Times New Roman"/>
          <w:sz w:val="28"/>
          <w:szCs w:val="28"/>
          <w:lang w:val="uk-UA"/>
        </w:rPr>
        <w:lastRenderedPageBreak/>
        <w:t>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життя населення.</w:t>
      </w:r>
    </w:p>
    <w:p w:rsidR="00D7749B" w:rsidRPr="00562A4C" w:rsidRDefault="00D7749B" w:rsidP="00D7749B">
      <w:pPr>
        <w:tabs>
          <w:tab w:val="left" w:pos="851"/>
        </w:tabs>
        <w:spacing w:before="100" w:beforeAutospacing="1" w:after="150" w:line="240" w:lineRule="auto"/>
        <w:ind w:right="141" w:firstLine="567"/>
        <w:rPr>
          <w:rFonts w:ascii="Times New Roman" w:hAnsi="Times New Roman"/>
          <w:b/>
          <w:bCs/>
          <w:iCs/>
          <w:color w:val="000000"/>
          <w:sz w:val="28"/>
          <w:szCs w:val="28"/>
          <w:bdr w:val="none" w:sz="0" w:space="0" w:color="auto" w:frame="1"/>
          <w:lang w:val="uk-UA"/>
        </w:rPr>
      </w:pPr>
      <w:r w:rsidRPr="00562A4C">
        <w:rPr>
          <w:rFonts w:ascii="Times New Roman" w:hAnsi="Times New Roman"/>
          <w:b/>
          <w:bCs/>
          <w:iCs/>
          <w:color w:val="000000"/>
          <w:sz w:val="28"/>
          <w:szCs w:val="28"/>
          <w:bdr w:val="none" w:sz="0" w:space="0" w:color="auto" w:frame="1"/>
          <w:lang w:val="uk-UA"/>
        </w:rPr>
        <w:t xml:space="preserve">1.5. Фінансово-бюджетна ситуація </w:t>
      </w:r>
      <w:r w:rsidR="002B2C0F">
        <w:rPr>
          <w:rFonts w:ascii="Times New Roman" w:hAnsi="Times New Roman"/>
          <w:b/>
          <w:bCs/>
          <w:iCs/>
          <w:color w:val="000000"/>
          <w:sz w:val="28"/>
          <w:szCs w:val="28"/>
          <w:bdr w:val="none" w:sz="0" w:space="0" w:color="auto" w:frame="1"/>
          <w:lang w:val="uk-UA"/>
        </w:rPr>
        <w:t>громади</w:t>
      </w:r>
    </w:p>
    <w:p w:rsidR="00D7749B" w:rsidRDefault="00D7749B" w:rsidP="00D7749B">
      <w:pPr>
        <w:shd w:val="clear" w:color="auto" w:fill="FFFFFF"/>
        <w:spacing w:after="0" w:line="240" w:lineRule="auto"/>
        <w:ind w:right="141" w:firstLine="283"/>
        <w:jc w:val="both"/>
        <w:rPr>
          <w:rFonts w:ascii="Times New Roman" w:hAnsi="Times New Roman"/>
          <w:bCs/>
          <w:iCs/>
          <w:color w:val="000000"/>
          <w:sz w:val="28"/>
          <w:szCs w:val="28"/>
          <w:bdr w:val="none" w:sz="0" w:space="0" w:color="auto" w:frame="1"/>
          <w:lang w:val="uk-UA"/>
        </w:rPr>
      </w:pPr>
      <w:r w:rsidRPr="00ED30A0">
        <w:rPr>
          <w:rFonts w:ascii="Times New Roman" w:hAnsi="Times New Roman"/>
          <w:bCs/>
          <w:iCs/>
          <w:color w:val="000000"/>
          <w:sz w:val="28"/>
          <w:szCs w:val="28"/>
          <w:bdr w:val="none" w:sz="0" w:space="0" w:color="auto" w:frame="1"/>
          <w:lang w:val="uk-UA"/>
        </w:rPr>
        <w:t xml:space="preserve">Головною метою </w:t>
      </w:r>
      <w:r w:rsidRPr="002C3E4F">
        <w:rPr>
          <w:rFonts w:ascii="Times New Roman" w:hAnsi="Times New Roman"/>
          <w:bCs/>
          <w:iCs/>
          <w:sz w:val="28"/>
          <w:szCs w:val="28"/>
          <w:bdr w:val="none" w:sz="0" w:space="0" w:color="auto" w:frame="1"/>
          <w:lang w:val="uk-UA"/>
        </w:rPr>
        <w:t>громади</w:t>
      </w:r>
      <w:r>
        <w:rPr>
          <w:rFonts w:ascii="Times New Roman" w:hAnsi="Times New Roman"/>
          <w:bCs/>
          <w:iCs/>
          <w:sz w:val="28"/>
          <w:szCs w:val="28"/>
          <w:bdr w:val="none" w:sz="0" w:space="0" w:color="auto" w:frame="1"/>
          <w:lang w:val="uk-UA"/>
        </w:rPr>
        <w:t xml:space="preserve"> </w:t>
      </w:r>
      <w:r w:rsidRPr="00ED30A0">
        <w:rPr>
          <w:rFonts w:ascii="Times New Roman" w:hAnsi="Times New Roman"/>
          <w:bCs/>
          <w:iCs/>
          <w:color w:val="000000"/>
          <w:sz w:val="28"/>
          <w:szCs w:val="28"/>
          <w:bdr w:val="none" w:sz="0" w:space="0" w:color="auto" w:frame="1"/>
          <w:lang w:val="uk-UA"/>
        </w:rPr>
        <w:t xml:space="preserve">є формування достатніх ресурсів для фінансування пріоритетних напрямків соціально-економічного розвитку </w:t>
      </w:r>
      <w:r w:rsidR="002B2C0F">
        <w:rPr>
          <w:rFonts w:ascii="Times New Roman" w:hAnsi="Times New Roman"/>
          <w:bCs/>
          <w:iCs/>
          <w:color w:val="000000"/>
          <w:sz w:val="28"/>
          <w:szCs w:val="28"/>
          <w:bdr w:val="none" w:sz="0" w:space="0" w:color="auto" w:frame="1"/>
          <w:lang w:val="uk-UA"/>
        </w:rPr>
        <w:t>громади</w:t>
      </w:r>
      <w:r w:rsidRPr="00ED30A0">
        <w:rPr>
          <w:rFonts w:ascii="Times New Roman" w:hAnsi="Times New Roman"/>
          <w:bCs/>
          <w:iCs/>
          <w:color w:val="000000"/>
          <w:sz w:val="28"/>
          <w:szCs w:val="28"/>
          <w:bdr w:val="none" w:sz="0" w:space="0" w:color="auto" w:frame="1"/>
          <w:lang w:val="uk-UA"/>
        </w:rPr>
        <w:t xml:space="preserve"> та підвищення ефективності використання бюджетних коштів.</w:t>
      </w:r>
    </w:p>
    <w:p w:rsidR="00D7749B" w:rsidRDefault="00D7749B" w:rsidP="00D7749B">
      <w:pPr>
        <w:spacing w:after="0" w:line="240" w:lineRule="auto"/>
        <w:ind w:firstLine="567"/>
        <w:jc w:val="center"/>
        <w:rPr>
          <w:rFonts w:ascii="Times New Roman" w:hAnsi="Times New Roman"/>
          <w:bCs/>
          <w:iCs/>
          <w:sz w:val="28"/>
          <w:lang w:val="uk-UA"/>
        </w:rPr>
      </w:pPr>
      <w:r w:rsidRPr="00C60E61">
        <w:rPr>
          <w:rFonts w:ascii="Times New Roman" w:hAnsi="Times New Roman"/>
          <w:bCs/>
          <w:iCs/>
          <w:noProof/>
          <w:sz w:val="28"/>
          <w:lang w:val="uk-UA" w:eastAsia="uk-UA"/>
        </w:rPr>
        <w:drawing>
          <wp:inline distT="0" distB="0" distL="0" distR="0">
            <wp:extent cx="5705475" cy="3752850"/>
            <wp:effectExtent l="1905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749B" w:rsidRDefault="001D018A" w:rsidP="00D7749B">
      <w:pPr>
        <w:spacing w:after="0" w:line="240" w:lineRule="auto"/>
        <w:ind w:firstLine="567"/>
        <w:jc w:val="both"/>
        <w:rPr>
          <w:rFonts w:ascii="Times New Roman" w:hAnsi="Times New Roman"/>
          <w:bCs/>
          <w:iCs/>
          <w:sz w:val="28"/>
          <w:lang w:val="uk-UA"/>
        </w:rPr>
      </w:pPr>
      <w:r>
        <w:rPr>
          <w:rFonts w:ascii="Times New Roman" w:hAnsi="Times New Roman"/>
          <w:bCs/>
          <w:iCs/>
          <w:noProof/>
          <w:sz w:val="28"/>
          <w:lang w:val="uk-UA" w:eastAsia="uk-UA"/>
        </w:rPr>
        <w:pict>
          <v:shape id="_x0000_s1054" type="#_x0000_t202" style="position:absolute;left:0;text-align:left;margin-left:13.85pt;margin-top:6.65pt;width:449.9pt;height:23.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RAIAAFMEAAAOAAAAZHJzL2Uyb0RvYy54bWysVM2O0zAQviPxDpbvNG3VbHejpqulSxHS&#10;8iMtPIDjOImF4zG226TcuPMKvAMHDtx4he4bMXa6pbvcEDlYM57xNzPfzGRx2beKbIV1EnROJ6Mx&#10;JUJzKKWuc/rh/frZOSXOM10yBVrkdCccvVw+fbLoTCam0IAqhSUIol3WmZw23pssSRxvRMvcCIzQ&#10;aKzAtsyjauuktKxD9FYl0/H4LOnAlsYCF87h7fVgpMuIX1WC+7dV5YQnKqeYm4+njWcRzmS5YFlt&#10;mWkkP6TB/iGLlkmNQY9Q18wzsrHyL6hWcgsOKj/i0CZQVZKLWANWMxk/qua2YUbEWpAcZ440uf8H&#10;y99s31kiy5zO0jklmrXYpP23/ff9j/2v/c+7L3dfyTSw1BmXofOtQXffP4ceux0rduYG+EdHNKwa&#10;pmtxZS10jWAlZjkJL5OTpwOOCyBF9xpKDMY2HiJQX9k2UIikEETHbu2OHRK9Jxwv08lsNk/PKOFo&#10;m16k03kaQ7Ds/rWxzr8U0JIg5NTiBER0tr1xPmTDsnuXEMyBkuVaKhUVWxcrZcmW4bSs43dAf+Cm&#10;NOlyisHTgYAHEGFwxRGkqAcKHgVqpcepV7LN6fk4fCEMywJrL3QZZc+kGmTMWOkDjYG5gUPfF33s&#10;2+TYngLKHRJrYZhy3EoUGrCfKelwwnPqPm2YFZSoVxqbc4FchpWICnZ/ioo9tRSnFqY5QuXUUzKI&#10;Kx/XKOSt4QqbWMnIb+j2kMkhZ5zcSPthy8JqnOrR68+/YPkbAAD//wMAUEsDBBQABgAIAAAAIQBg&#10;WXGE3wAAAAoBAAAPAAAAZHJzL2Rvd25yZXYueG1sTI/LTsMwEEX3SPyDNUjsqJ2+1IRMKgSiO4QI&#10;qLB04iGJiMdR7LaBr8ddwXJ0j+49k28n24sjjb5zjJDMFAji2pmOG4S318ebDQgfNBvdOyaEb/Kw&#10;LS4vcp0Zd+IXOpahEbGEfaYR2hCGTEpft2S1n7mBOGafbrQ6xHNspBn1KZbbXs6VWkurO44LrR7o&#10;vqX6qzxYBF+r9f55We7fK7mjn9SYh4/dE+L11XR3CyLQFP5gOOtHdSiiU+UObLzoEeZqmUY0BosF&#10;iDOgklUCokJYpRuQRS7/v1D8AgAA//8DAFBLAQItABQABgAIAAAAIQC2gziS/gAAAOEBAAATAAAA&#10;AAAAAAAAAAAAAAAAAABbQ29udGVudF9UeXBlc10ueG1sUEsBAi0AFAAGAAgAAAAhADj9If/WAAAA&#10;lAEAAAsAAAAAAAAAAAAAAAAALwEAAF9yZWxzLy5yZWxzUEsBAi0AFAAGAAgAAAAhAOD6UyNEAgAA&#10;UwQAAA4AAAAAAAAAAAAAAAAALgIAAGRycy9lMm9Eb2MueG1sUEsBAi0AFAAGAAgAAAAhAGBZcYTf&#10;AAAACgEAAA8AAAAAAAAAAAAAAAAAngQAAGRycy9kb3ducmV2LnhtbFBLBQYAAAAABAAEAPMAAACq&#10;BQAAAAA=&#10;" strokecolor="white [3212]">
            <v:textbox style="mso-next-textbox:#_x0000_s1054">
              <w:txbxContent>
                <w:p w:rsidR="0010346E" w:rsidRPr="00B639C1" w:rsidRDefault="0010346E" w:rsidP="00D7749B">
                  <w:pPr>
                    <w:ind w:left="-1701"/>
                    <w:jc w:val="center"/>
                    <w:rPr>
                      <w:rFonts w:ascii="Times New Roman" w:hAnsi="Times New Roman"/>
                      <w:sz w:val="28"/>
                      <w:lang w:val="uk-UA"/>
                    </w:rPr>
                  </w:pPr>
                  <w:r w:rsidRPr="00B82D51">
                    <w:rPr>
                      <w:rFonts w:ascii="Times New Roman" w:hAnsi="Times New Roman"/>
                      <w:b/>
                      <w:sz w:val="28"/>
                      <w:lang w:val="uk-UA"/>
                    </w:rPr>
                    <w:t>Діаграма 5</w:t>
                  </w:r>
                  <w:r w:rsidRPr="00B82D51">
                    <w:rPr>
                      <w:rFonts w:ascii="Times New Roman" w:hAnsi="Times New Roman"/>
                      <w:sz w:val="28"/>
                      <w:lang w:val="uk-UA"/>
                    </w:rPr>
                    <w:t xml:space="preserve"> – Динаміка бюджету громади</w:t>
                  </w:r>
                  <w:r>
                    <w:rPr>
                      <w:rFonts w:ascii="Times New Roman" w:hAnsi="Times New Roman"/>
                      <w:sz w:val="28"/>
                      <w:lang w:val="uk-UA"/>
                    </w:rPr>
                    <w:t xml:space="preserve"> </w:t>
                  </w:r>
                  <w:r w:rsidRPr="00B639C1">
                    <w:rPr>
                      <w:rFonts w:ascii="Times New Roman" w:hAnsi="Times New Roman"/>
                      <w:sz w:val="28"/>
                      <w:lang w:val="uk-UA"/>
                    </w:rPr>
                    <w:t>(</w:t>
                  </w:r>
                  <w:r>
                    <w:rPr>
                      <w:rFonts w:ascii="Times New Roman" w:hAnsi="Times New Roman"/>
                      <w:sz w:val="28"/>
                      <w:lang w:val="uk-UA"/>
                    </w:rPr>
                    <w:t xml:space="preserve"> </w:t>
                  </w:r>
                  <w:proofErr w:type="spellStart"/>
                  <w:r w:rsidRPr="00B639C1">
                    <w:rPr>
                      <w:rFonts w:ascii="Times New Roman" w:hAnsi="Times New Roman"/>
                      <w:sz w:val="28"/>
                      <w:lang w:val="uk-UA"/>
                    </w:rPr>
                    <w:t>грн</w:t>
                  </w:r>
                  <w:proofErr w:type="spellEnd"/>
                  <w:r w:rsidRPr="00B639C1">
                    <w:rPr>
                      <w:rFonts w:ascii="Times New Roman" w:hAnsi="Times New Roman"/>
                      <w:sz w:val="28"/>
                      <w:lang w:val="uk-UA"/>
                    </w:rPr>
                    <w:t>)</w:t>
                  </w:r>
                </w:p>
              </w:txbxContent>
            </v:textbox>
          </v:shape>
        </w:pict>
      </w:r>
    </w:p>
    <w:p w:rsidR="00D7749B" w:rsidRDefault="00D7749B" w:rsidP="00D7749B">
      <w:pPr>
        <w:spacing w:after="0" w:line="240" w:lineRule="auto"/>
        <w:ind w:firstLine="567"/>
        <w:jc w:val="both"/>
        <w:rPr>
          <w:rFonts w:ascii="Times New Roman" w:hAnsi="Times New Roman"/>
          <w:bCs/>
          <w:iCs/>
          <w:sz w:val="28"/>
          <w:lang w:val="uk-UA"/>
        </w:rPr>
      </w:pPr>
    </w:p>
    <w:p w:rsidR="00D7749B" w:rsidRDefault="00D7749B" w:rsidP="00D7749B">
      <w:pPr>
        <w:spacing w:after="0" w:line="240" w:lineRule="auto"/>
        <w:ind w:firstLine="567"/>
        <w:jc w:val="both"/>
        <w:rPr>
          <w:rFonts w:ascii="Times New Roman" w:hAnsi="Times New Roman"/>
          <w:bCs/>
          <w:iCs/>
          <w:sz w:val="28"/>
          <w:lang w:val="uk-UA"/>
        </w:rPr>
      </w:pPr>
      <w:r w:rsidRPr="009A1331">
        <w:rPr>
          <w:rFonts w:ascii="Times New Roman" w:hAnsi="Times New Roman"/>
          <w:bCs/>
          <w:iCs/>
          <w:sz w:val="28"/>
          <w:lang w:val="uk-UA"/>
        </w:rPr>
        <w:t xml:space="preserve">На даний час підприємства нафтогазового комплексу, що знаходяться на території Сергіївської </w:t>
      </w:r>
      <w:r w:rsidR="002B2C0F">
        <w:rPr>
          <w:rFonts w:ascii="Times New Roman" w:hAnsi="Times New Roman"/>
          <w:bCs/>
          <w:iCs/>
          <w:sz w:val="28"/>
          <w:lang w:val="uk-UA"/>
        </w:rPr>
        <w:t>сільської територіальної громади</w:t>
      </w:r>
      <w:r w:rsidRPr="009A1331">
        <w:rPr>
          <w:rFonts w:ascii="Times New Roman" w:hAnsi="Times New Roman"/>
          <w:bCs/>
          <w:iCs/>
          <w:sz w:val="28"/>
          <w:lang w:val="uk-UA"/>
        </w:rPr>
        <w:t xml:space="preserve"> сплачують ПДФО до інших місцевих бюджетів, що є проблемою для Сергіївської сільської ради.</w:t>
      </w:r>
    </w:p>
    <w:p w:rsidR="00D7749B" w:rsidRDefault="00D7749B" w:rsidP="00D7749B">
      <w:pPr>
        <w:spacing w:after="0" w:line="240" w:lineRule="auto"/>
        <w:ind w:firstLine="567"/>
        <w:jc w:val="center"/>
        <w:rPr>
          <w:rFonts w:ascii="Times New Roman" w:hAnsi="Times New Roman"/>
          <w:bCs/>
          <w:iCs/>
          <w:sz w:val="28"/>
          <w:lang w:val="uk-UA"/>
        </w:rPr>
      </w:pPr>
    </w:p>
    <w:p w:rsidR="00A8370C" w:rsidRPr="00B47323" w:rsidRDefault="00A8370C" w:rsidP="00A8370C">
      <w:pPr>
        <w:spacing w:after="0" w:line="240" w:lineRule="auto"/>
        <w:ind w:left="-142"/>
        <w:jc w:val="center"/>
        <w:rPr>
          <w:rFonts w:ascii="Times New Roman" w:eastAsia="Calibri" w:hAnsi="Times New Roman"/>
          <w:sz w:val="28"/>
          <w:szCs w:val="28"/>
          <w:lang w:val="uk-UA"/>
        </w:rPr>
      </w:pPr>
      <w:r w:rsidRPr="00B82D51">
        <w:rPr>
          <w:rFonts w:ascii="Times New Roman" w:hAnsi="Times New Roman"/>
          <w:b/>
          <w:sz w:val="28"/>
          <w:lang w:val="uk-UA"/>
        </w:rPr>
        <w:t xml:space="preserve">Табл. </w:t>
      </w:r>
      <w:r>
        <w:rPr>
          <w:rFonts w:ascii="Times New Roman" w:hAnsi="Times New Roman"/>
          <w:b/>
          <w:sz w:val="28"/>
          <w:lang w:val="uk-UA"/>
        </w:rPr>
        <w:t xml:space="preserve">9 </w:t>
      </w:r>
      <w:r>
        <w:rPr>
          <w:rFonts w:ascii="Times New Roman" w:eastAsia="Calibri" w:hAnsi="Times New Roman"/>
          <w:sz w:val="28"/>
          <w:szCs w:val="28"/>
          <w:lang w:val="uk-UA"/>
        </w:rPr>
        <w:t>Захищені видатки 2021 рік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544"/>
      </w:tblGrid>
      <w:tr w:rsidR="00A8370C" w:rsidRPr="00B47323" w:rsidTr="00AE2DF2">
        <w:trPr>
          <w:trHeight w:val="496"/>
        </w:trPr>
        <w:tc>
          <w:tcPr>
            <w:tcW w:w="6237" w:type="dxa"/>
          </w:tcPr>
          <w:p w:rsidR="00A8370C" w:rsidRDefault="00A8370C" w:rsidP="00AE2DF2">
            <w:pPr>
              <w:spacing w:after="0" w:line="240" w:lineRule="auto"/>
              <w:ind w:left="-1554" w:firstLine="1554"/>
              <w:rPr>
                <w:rFonts w:ascii="Times New Roman" w:eastAsia="Calibri" w:hAnsi="Times New Roman"/>
                <w:sz w:val="28"/>
                <w:szCs w:val="28"/>
                <w:lang w:val="uk-UA"/>
              </w:rPr>
            </w:pPr>
            <w:r>
              <w:rPr>
                <w:rFonts w:ascii="Times New Roman" w:eastAsia="Calibri" w:hAnsi="Times New Roman"/>
                <w:sz w:val="28"/>
                <w:szCs w:val="28"/>
                <w:lang w:val="uk-UA"/>
              </w:rPr>
              <w:tab/>
              <w:t>Показник</w:t>
            </w:r>
          </w:p>
        </w:tc>
        <w:tc>
          <w:tcPr>
            <w:tcW w:w="3544" w:type="dxa"/>
            <w:vAlign w:val="center"/>
          </w:tcPr>
          <w:p w:rsidR="00A8370C" w:rsidRDefault="00A8370C" w:rsidP="00AE2DF2">
            <w:pPr>
              <w:spacing w:after="0" w:line="240" w:lineRule="auto"/>
              <w:jc w:val="center"/>
              <w:rPr>
                <w:rFonts w:ascii="Times New Roman" w:eastAsia="Calibri" w:hAnsi="Times New Roman"/>
                <w:sz w:val="28"/>
                <w:szCs w:val="28"/>
                <w:lang w:val="uk-UA"/>
              </w:rPr>
            </w:pPr>
            <w:r w:rsidRPr="00B47323">
              <w:rPr>
                <w:rFonts w:ascii="Times New Roman" w:eastAsia="Calibri" w:hAnsi="Times New Roman"/>
                <w:sz w:val="28"/>
                <w:szCs w:val="28"/>
                <w:lang w:val="uk-UA"/>
              </w:rPr>
              <w:t>Всього,</w:t>
            </w:r>
            <w:proofErr w:type="spellStart"/>
            <w:r w:rsidRPr="00B47323">
              <w:rPr>
                <w:rFonts w:ascii="Times New Roman" w:eastAsia="Calibri" w:hAnsi="Times New Roman"/>
                <w:sz w:val="28"/>
                <w:szCs w:val="28"/>
                <w:lang w:val="uk-UA"/>
              </w:rPr>
              <w:t>тис.грн</w:t>
            </w:r>
            <w:proofErr w:type="spellEnd"/>
          </w:p>
        </w:tc>
      </w:tr>
      <w:tr w:rsidR="00A8370C" w:rsidRPr="00B47323" w:rsidTr="00AE2DF2">
        <w:trPr>
          <w:trHeight w:val="288"/>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праці</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14 077,105</w:t>
            </w:r>
          </w:p>
        </w:tc>
      </w:tr>
      <w:tr w:rsidR="00A8370C" w:rsidRPr="00B47323" w:rsidTr="00AE2DF2">
        <w:trPr>
          <w:trHeight w:val="315"/>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Нарахування на заробітну плату</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3 218,880</w:t>
            </w:r>
          </w:p>
        </w:tc>
      </w:tr>
      <w:tr w:rsidR="00A8370C" w:rsidRPr="00B47323" w:rsidTr="00AE2DF2">
        <w:trPr>
          <w:trHeight w:val="345"/>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медикаментів</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5,500</w:t>
            </w:r>
          </w:p>
        </w:tc>
      </w:tr>
      <w:tr w:rsidR="00A8370C" w:rsidRPr="00B47323" w:rsidTr="00AE2DF2">
        <w:trPr>
          <w:trHeight w:val="233"/>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Придбання продуктів харчування</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654,158</w:t>
            </w:r>
          </w:p>
        </w:tc>
      </w:tr>
      <w:tr w:rsidR="00A8370C" w:rsidRPr="00B47323" w:rsidTr="00AE2DF2">
        <w:trPr>
          <w:trHeight w:val="100"/>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Оплата комунальних послуг та енергоносіїв</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1 265,500</w:t>
            </w:r>
          </w:p>
        </w:tc>
      </w:tr>
      <w:tr w:rsidR="00A8370C" w:rsidRPr="00B47323" w:rsidTr="00AE2DF2">
        <w:trPr>
          <w:trHeight w:val="285"/>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місцевим бюджетам</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1 550,000</w:t>
            </w:r>
          </w:p>
        </w:tc>
      </w:tr>
      <w:tr w:rsidR="00A8370C" w:rsidRPr="00B47323" w:rsidTr="00AE2DF2">
        <w:trPr>
          <w:trHeight w:val="234"/>
        </w:trPr>
        <w:tc>
          <w:tcPr>
            <w:tcW w:w="6237" w:type="dxa"/>
          </w:tcPr>
          <w:p w:rsidR="00A8370C" w:rsidRPr="00B47323" w:rsidRDefault="00A8370C" w:rsidP="00AE2DF2">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Поточні трансферти населенню</w:t>
            </w:r>
          </w:p>
        </w:tc>
        <w:tc>
          <w:tcPr>
            <w:tcW w:w="3544" w:type="dxa"/>
            <w:vAlign w:val="center"/>
          </w:tcPr>
          <w:p w:rsidR="00A8370C" w:rsidRPr="00B47323" w:rsidRDefault="00A8370C" w:rsidP="00AE2DF2">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80,000</w:t>
            </w:r>
          </w:p>
        </w:tc>
      </w:tr>
    </w:tbl>
    <w:p w:rsidR="00D7749B" w:rsidRDefault="00D7749B" w:rsidP="00685E18">
      <w:pPr>
        <w:tabs>
          <w:tab w:val="left" w:pos="195"/>
          <w:tab w:val="center" w:pos="4677"/>
        </w:tabs>
        <w:ind w:firstLine="567"/>
        <w:jc w:val="center"/>
        <w:rPr>
          <w:rFonts w:ascii="Times New Roman" w:eastAsia="Times New Roman" w:hAnsi="Times New Roman" w:cs="Times New Roman"/>
          <w:b/>
          <w:sz w:val="28"/>
          <w:szCs w:val="28"/>
          <w:lang w:val="uk-UA" w:eastAsia="ru-RU"/>
        </w:rPr>
      </w:pPr>
    </w:p>
    <w:p w:rsidR="00A8370C" w:rsidRDefault="00A8370C" w:rsidP="00A8370C">
      <w:pPr>
        <w:tabs>
          <w:tab w:val="left" w:pos="1298"/>
          <w:tab w:val="left" w:pos="1915"/>
        </w:tabs>
        <w:spacing w:after="0" w:line="240" w:lineRule="auto"/>
        <w:ind w:firstLine="142"/>
        <w:contextualSpacing/>
        <w:jc w:val="center"/>
        <w:rPr>
          <w:rFonts w:ascii="Times New Roman" w:hAnsi="Times New Roman"/>
          <w:b/>
          <w:bCs/>
          <w:sz w:val="28"/>
          <w:szCs w:val="24"/>
          <w:lang w:val="uk-UA"/>
        </w:rPr>
      </w:pPr>
      <w:r>
        <w:rPr>
          <w:rFonts w:ascii="Times New Roman" w:hAnsi="Times New Roman"/>
          <w:b/>
          <w:bCs/>
          <w:sz w:val="28"/>
          <w:szCs w:val="24"/>
          <w:lang w:val="uk-UA"/>
        </w:rPr>
        <w:lastRenderedPageBreak/>
        <w:t xml:space="preserve">1.6. Результати </w:t>
      </w:r>
      <w:r>
        <w:rPr>
          <w:rFonts w:ascii="Times New Roman" w:hAnsi="Times New Roman"/>
          <w:b/>
          <w:bCs/>
          <w:sz w:val="28"/>
          <w:szCs w:val="24"/>
          <w:lang w:val="en-US"/>
        </w:rPr>
        <w:t>SWOT</w:t>
      </w:r>
      <w:r>
        <w:rPr>
          <w:rFonts w:ascii="Times New Roman" w:hAnsi="Times New Roman"/>
          <w:b/>
          <w:bCs/>
          <w:sz w:val="28"/>
          <w:szCs w:val="24"/>
          <w:lang w:val="uk-UA"/>
        </w:rPr>
        <w:t>- аналізу</w:t>
      </w:r>
    </w:p>
    <w:p w:rsidR="00A8370C" w:rsidRDefault="00A8370C" w:rsidP="00A8370C">
      <w:pPr>
        <w:tabs>
          <w:tab w:val="left" w:pos="1298"/>
          <w:tab w:val="left" w:pos="1915"/>
        </w:tabs>
        <w:spacing w:after="0" w:line="240" w:lineRule="auto"/>
        <w:ind w:firstLine="142"/>
        <w:contextualSpacing/>
        <w:rPr>
          <w:rFonts w:ascii="Times New Roman" w:hAnsi="Times New Roman"/>
          <w:b/>
          <w:bCs/>
          <w:sz w:val="28"/>
          <w:szCs w:val="24"/>
          <w:lang w:val="uk-UA"/>
        </w:rPr>
      </w:pPr>
    </w:p>
    <w:p w:rsidR="00A8370C" w:rsidRPr="00046C7F" w:rsidRDefault="00A8370C" w:rsidP="00A8370C">
      <w:pPr>
        <w:tabs>
          <w:tab w:val="left" w:pos="284"/>
        </w:tabs>
        <w:spacing w:after="0" w:line="240" w:lineRule="auto"/>
        <w:ind w:left="284"/>
        <w:contextualSpacing/>
        <w:jc w:val="both"/>
        <w:rPr>
          <w:rFonts w:ascii="Times New Roman" w:hAnsi="Times New Roman"/>
          <w:b/>
          <w:bCs/>
          <w:sz w:val="28"/>
          <w:szCs w:val="24"/>
          <w:lang w:val="uk-UA"/>
        </w:rPr>
      </w:pPr>
      <w:r>
        <w:rPr>
          <w:rFonts w:ascii="Times New Roman" w:hAnsi="Times New Roman"/>
          <w:sz w:val="28"/>
          <w:szCs w:val="28"/>
          <w:lang w:val="uk-UA"/>
        </w:rPr>
        <w:tab/>
      </w:r>
      <w:r w:rsidRPr="00C0303C">
        <w:rPr>
          <w:rFonts w:ascii="Times New Roman" w:hAnsi="Times New Roman"/>
          <w:sz w:val="28"/>
          <w:szCs w:val="28"/>
          <w:lang w:val="uk-UA"/>
        </w:rPr>
        <w:t xml:space="preserve">На основі </w:t>
      </w:r>
      <w:r w:rsidRPr="00C0303C">
        <w:rPr>
          <w:rFonts w:ascii="Times New Roman" w:hAnsi="Times New Roman"/>
          <w:sz w:val="28"/>
          <w:szCs w:val="28"/>
        </w:rPr>
        <w:t>SWOT</w:t>
      </w:r>
      <w:r w:rsidRPr="00C0303C">
        <w:rPr>
          <w:rFonts w:ascii="Times New Roman" w:hAnsi="Times New Roman"/>
          <w:sz w:val="28"/>
          <w:szCs w:val="28"/>
          <w:lang w:val="uk-UA"/>
        </w:rPr>
        <w:t xml:space="preserve"> - аналізу здійснюється ідентифікація проблем та вибір пріоритетних напрямків розвитку громади. </w:t>
      </w:r>
      <w:r>
        <w:rPr>
          <w:rFonts w:ascii="Times New Roman" w:hAnsi="Times New Roman"/>
          <w:sz w:val="28"/>
          <w:szCs w:val="28"/>
          <w:lang w:val="uk-UA"/>
        </w:rPr>
        <w:t xml:space="preserve"> </w:t>
      </w:r>
      <w:r w:rsidRPr="00C0303C">
        <w:rPr>
          <w:rFonts w:ascii="Times New Roman" w:hAnsi="Times New Roman"/>
          <w:sz w:val="28"/>
          <w:szCs w:val="28"/>
        </w:rPr>
        <w:t>SWOT</w:t>
      </w:r>
      <w:r w:rsidRPr="00C0303C">
        <w:rPr>
          <w:rFonts w:ascii="Times New Roman" w:hAnsi="Times New Roman"/>
          <w:sz w:val="28"/>
          <w:szCs w:val="28"/>
          <w:lang w:val="uk-UA"/>
        </w:rPr>
        <w:t xml:space="preserve"> - аналіз був розроблений на</w:t>
      </w:r>
      <w:r>
        <w:rPr>
          <w:rFonts w:ascii="Times New Roman" w:hAnsi="Times New Roman"/>
          <w:sz w:val="28"/>
          <w:szCs w:val="28"/>
          <w:lang w:val="uk-UA"/>
        </w:rPr>
        <w:t xml:space="preserve"> </w:t>
      </w:r>
      <w:r w:rsidRPr="00C0303C">
        <w:rPr>
          <w:rFonts w:ascii="Times New Roman" w:hAnsi="Times New Roman"/>
          <w:sz w:val="28"/>
          <w:szCs w:val="28"/>
          <w:lang w:val="uk-UA"/>
        </w:rPr>
        <w:t>основі аналізу статистичних даних, проведення круглих столів із залученням старост громади, депутатського корпусу, організацій та на основі думки населення</w:t>
      </w:r>
      <w:r>
        <w:rPr>
          <w:rFonts w:ascii="Times New Roman" w:hAnsi="Times New Roman"/>
          <w:sz w:val="28"/>
          <w:szCs w:val="28"/>
          <w:lang w:val="uk-UA"/>
        </w:rPr>
        <w:t>.</w:t>
      </w:r>
    </w:p>
    <w:p w:rsidR="00A8370C" w:rsidRPr="0017446A" w:rsidRDefault="00A8370C" w:rsidP="00A8370C">
      <w:pPr>
        <w:keepNext/>
        <w:keepLines/>
        <w:suppressAutoHyphens/>
        <w:spacing w:before="120" w:after="0" w:line="240" w:lineRule="auto"/>
        <w:ind w:firstLine="567"/>
        <w:jc w:val="center"/>
        <w:rPr>
          <w:rFonts w:ascii="Times New Roman" w:hAnsi="Times New Roman"/>
          <w:b/>
          <w:bCs/>
          <w:sz w:val="28"/>
          <w:szCs w:val="24"/>
          <w:lang w:val="uk-UA"/>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A8370C" w:rsidRPr="0017446A" w:rsidTr="00AE2DF2">
        <w:tc>
          <w:tcPr>
            <w:tcW w:w="4820" w:type="dxa"/>
            <w:shd w:val="clear" w:color="auto" w:fill="auto"/>
          </w:tcPr>
          <w:p w:rsidR="00A8370C" w:rsidRPr="0017446A" w:rsidRDefault="00A8370C" w:rsidP="00AE2DF2">
            <w:pPr>
              <w:autoSpaceDE w:val="0"/>
              <w:autoSpaceDN w:val="0"/>
              <w:jc w:val="center"/>
              <w:rPr>
                <w:rFonts w:ascii="Times New Roman" w:hAnsi="Times New Roman"/>
                <w:b/>
                <w:sz w:val="28"/>
                <w:szCs w:val="24"/>
              </w:rPr>
            </w:pPr>
            <w:proofErr w:type="spellStart"/>
            <w:r w:rsidRPr="0017446A">
              <w:rPr>
                <w:rFonts w:ascii="Times New Roman" w:hAnsi="Times New Roman"/>
                <w:b/>
                <w:sz w:val="28"/>
                <w:szCs w:val="24"/>
              </w:rPr>
              <w:t>Сильні</w:t>
            </w:r>
            <w:proofErr w:type="spellEnd"/>
            <w:r>
              <w:rPr>
                <w:rFonts w:ascii="Times New Roman" w:hAnsi="Times New Roman"/>
                <w:b/>
                <w:sz w:val="28"/>
                <w:szCs w:val="24"/>
                <w:lang w:val="uk-UA"/>
              </w:rPr>
              <w:t xml:space="preserve"> </w:t>
            </w:r>
            <w:proofErr w:type="spellStart"/>
            <w:r w:rsidRPr="0017446A">
              <w:rPr>
                <w:rFonts w:ascii="Times New Roman" w:hAnsi="Times New Roman"/>
                <w:b/>
                <w:sz w:val="28"/>
                <w:szCs w:val="24"/>
              </w:rPr>
              <w:t>сторони</w:t>
            </w:r>
            <w:proofErr w:type="spellEnd"/>
          </w:p>
        </w:tc>
        <w:tc>
          <w:tcPr>
            <w:tcW w:w="4819" w:type="dxa"/>
            <w:shd w:val="clear" w:color="auto" w:fill="auto"/>
          </w:tcPr>
          <w:p w:rsidR="00A8370C" w:rsidRPr="0017446A" w:rsidRDefault="00A8370C" w:rsidP="00AE2DF2">
            <w:pPr>
              <w:autoSpaceDE w:val="0"/>
              <w:autoSpaceDN w:val="0"/>
              <w:jc w:val="center"/>
              <w:rPr>
                <w:rFonts w:ascii="Times New Roman" w:hAnsi="Times New Roman"/>
                <w:b/>
                <w:sz w:val="28"/>
                <w:szCs w:val="24"/>
              </w:rPr>
            </w:pPr>
            <w:proofErr w:type="spellStart"/>
            <w:r w:rsidRPr="0017446A">
              <w:rPr>
                <w:rFonts w:ascii="Times New Roman" w:hAnsi="Times New Roman"/>
                <w:b/>
                <w:sz w:val="28"/>
                <w:szCs w:val="24"/>
              </w:rPr>
              <w:t>Слабкі</w:t>
            </w:r>
            <w:proofErr w:type="spellEnd"/>
            <w:r>
              <w:rPr>
                <w:rFonts w:ascii="Times New Roman" w:hAnsi="Times New Roman"/>
                <w:b/>
                <w:sz w:val="28"/>
                <w:szCs w:val="24"/>
                <w:lang w:val="uk-UA"/>
              </w:rPr>
              <w:t xml:space="preserve"> </w:t>
            </w:r>
            <w:proofErr w:type="spellStart"/>
            <w:r w:rsidRPr="0017446A">
              <w:rPr>
                <w:rFonts w:ascii="Times New Roman" w:hAnsi="Times New Roman"/>
                <w:b/>
                <w:sz w:val="28"/>
                <w:szCs w:val="24"/>
              </w:rPr>
              <w:t>сторони</w:t>
            </w:r>
            <w:proofErr w:type="spellEnd"/>
          </w:p>
        </w:tc>
      </w:tr>
      <w:tr w:rsidR="00A8370C" w:rsidRPr="00657401" w:rsidTr="00AE2DF2">
        <w:tc>
          <w:tcPr>
            <w:tcW w:w="4820" w:type="dxa"/>
            <w:shd w:val="clear" w:color="auto" w:fill="auto"/>
          </w:tcPr>
          <w:p w:rsidR="00A8370C" w:rsidRPr="005E78EB"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val="uk-UA" w:eastAsia="en-US"/>
              </w:rPr>
            </w:pPr>
            <w:r w:rsidRPr="005E78EB">
              <w:rPr>
                <w:rFonts w:ascii="Times New Roman" w:eastAsiaTheme="minorHAnsi" w:hAnsi="Times New Roman" w:cstheme="minorBidi"/>
                <w:sz w:val="28"/>
                <w:szCs w:val="24"/>
                <w:lang w:val="uk-UA" w:eastAsia="en-US"/>
              </w:rPr>
              <w:t>Фінансово спроможна громада, що має високий рейтинг на обласному та всеукраїнському рівні.</w:t>
            </w:r>
          </w:p>
          <w:p w:rsidR="00A8370C" w:rsidRPr="005E78EB"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Наявність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земельни</w:t>
            </w:r>
            <w:proofErr w:type="spellEnd"/>
            <w:r>
              <w:rPr>
                <w:rFonts w:ascii="Times New Roman" w:eastAsiaTheme="minorHAnsi" w:hAnsi="Times New Roman" w:cstheme="minorBidi"/>
                <w:sz w:val="28"/>
                <w:szCs w:val="24"/>
                <w:lang w:val="uk-UA" w:eastAsia="en-US"/>
              </w:rPr>
              <w:t xml:space="preserve">х </w:t>
            </w:r>
            <w:proofErr w:type="spellStart"/>
            <w:r w:rsidRPr="005E78EB">
              <w:rPr>
                <w:rFonts w:ascii="Times New Roman" w:eastAsiaTheme="minorHAnsi" w:hAnsi="Times New Roman" w:cstheme="minorBidi"/>
                <w:sz w:val="28"/>
                <w:szCs w:val="24"/>
                <w:lang w:eastAsia="en-US"/>
              </w:rPr>
              <w:t>ресурсів</w:t>
            </w:r>
            <w:proofErr w:type="spellEnd"/>
            <w:r w:rsidRPr="005E78EB">
              <w:rPr>
                <w:rFonts w:ascii="Times New Roman" w:eastAsiaTheme="minorHAnsi" w:hAnsi="Times New Roman" w:cstheme="minorBidi"/>
                <w:sz w:val="28"/>
                <w:szCs w:val="24"/>
                <w:lang w:eastAsia="en-US"/>
              </w:rPr>
              <w:t xml:space="preserve"> (земель </w:t>
            </w:r>
            <w:proofErr w:type="spellStart"/>
            <w:r w:rsidRPr="005E78EB">
              <w:rPr>
                <w:rFonts w:ascii="Times New Roman" w:eastAsiaTheme="minorHAnsi" w:hAnsi="Times New Roman" w:cstheme="minorBidi"/>
                <w:sz w:val="28"/>
                <w:szCs w:val="24"/>
                <w:lang w:eastAsia="en-US"/>
              </w:rPr>
              <w:t>сільськогосподарського</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призначення</w:t>
            </w:r>
            <w:proofErr w:type="spellEnd"/>
            <w:r w:rsidRPr="005E78EB">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val="uk-UA" w:eastAsia="en-US"/>
              </w:rPr>
            </w:pPr>
            <w:r w:rsidRPr="005E78EB">
              <w:rPr>
                <w:rFonts w:ascii="Times New Roman" w:eastAsiaTheme="minorHAnsi" w:hAnsi="Times New Roman" w:cstheme="minorBidi"/>
                <w:sz w:val="28"/>
                <w:szCs w:val="24"/>
                <w:lang w:val="uk-UA" w:eastAsia="en-US"/>
              </w:rPr>
              <w:t>Наявність підприємств нафтогазового комплексу, які створюють робочі місця і формують близько 10% сільського бюджету.</w:t>
            </w:r>
          </w:p>
          <w:p w:rsidR="00A8370C" w:rsidRPr="005E78EB"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Розвину</w:t>
            </w:r>
            <w:proofErr w:type="spellEnd"/>
            <w:r>
              <w:rPr>
                <w:rFonts w:ascii="Times New Roman" w:eastAsiaTheme="minorHAnsi" w:hAnsi="Times New Roman" w:cstheme="minorBidi"/>
                <w:sz w:val="28"/>
                <w:szCs w:val="24"/>
                <w:lang w:val="uk-UA" w:eastAsia="en-US"/>
              </w:rPr>
              <w:t xml:space="preserve"> </w:t>
            </w:r>
            <w:r w:rsidRPr="005E78EB">
              <w:rPr>
                <w:rFonts w:ascii="Times New Roman" w:eastAsiaTheme="minorHAnsi" w:hAnsi="Times New Roman" w:cstheme="minorBidi"/>
                <w:sz w:val="28"/>
                <w:szCs w:val="24"/>
                <w:lang w:eastAsia="en-US"/>
              </w:rPr>
              <w:t>та</w:t>
            </w:r>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соціальна</w:t>
            </w:r>
            <w:proofErr w:type="spellEnd"/>
            <w:r w:rsidRPr="005E78EB">
              <w:rPr>
                <w:rFonts w:ascii="Times New Roman" w:eastAsiaTheme="minorHAnsi" w:hAnsi="Times New Roman" w:cstheme="minorBidi"/>
                <w:sz w:val="28"/>
                <w:szCs w:val="24"/>
                <w:lang w:eastAsia="en-US"/>
              </w:rPr>
              <w:t xml:space="preserve"> сфера.</w:t>
            </w:r>
          </w:p>
          <w:p w:rsidR="00A8370C" w:rsidRPr="007D318D"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Наявність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земельних</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ділянок</w:t>
            </w:r>
            <w:proofErr w:type="spellEnd"/>
            <w:r w:rsidRPr="005E78EB">
              <w:rPr>
                <w:rFonts w:ascii="Times New Roman" w:eastAsiaTheme="minorHAnsi" w:hAnsi="Times New Roman" w:cstheme="minorBidi"/>
                <w:sz w:val="28"/>
                <w:szCs w:val="24"/>
                <w:lang w:eastAsia="en-US"/>
              </w:rPr>
              <w:t xml:space="preserve"> для </w:t>
            </w:r>
            <w:proofErr w:type="spellStart"/>
            <w:r w:rsidRPr="005E78EB">
              <w:rPr>
                <w:rFonts w:ascii="Times New Roman" w:eastAsiaTheme="minorHAnsi" w:hAnsi="Times New Roman" w:cstheme="minorBidi"/>
                <w:sz w:val="28"/>
                <w:szCs w:val="24"/>
                <w:lang w:eastAsia="en-US"/>
              </w:rPr>
              <w:t>відпочинку</w:t>
            </w:r>
            <w:proofErr w:type="spellEnd"/>
            <w:r w:rsidRPr="005E78EB">
              <w:rPr>
                <w:rFonts w:ascii="Times New Roman" w:eastAsiaTheme="minorHAnsi" w:hAnsi="Times New Roman" w:cstheme="minorBidi"/>
                <w:sz w:val="28"/>
                <w:szCs w:val="24"/>
                <w:lang w:val="uk-UA" w:eastAsia="en-US"/>
              </w:rPr>
              <w:t xml:space="preserve"> місцевого населення</w:t>
            </w:r>
          </w:p>
          <w:p w:rsidR="00A8370C" w:rsidRPr="007D318D"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4"/>
                <w:lang w:eastAsia="en-US"/>
              </w:rPr>
            </w:pPr>
            <w:r w:rsidRPr="007D318D">
              <w:rPr>
                <w:rFonts w:ascii="Times New Roman" w:eastAsiaTheme="minorHAnsi" w:hAnsi="Times New Roman" w:cstheme="minorBidi"/>
                <w:sz w:val="28"/>
                <w:szCs w:val="24"/>
                <w:lang w:val="uk-UA" w:eastAsia="en-US"/>
              </w:rPr>
              <w:t>Інвестиційна привабливість.</w:t>
            </w:r>
          </w:p>
          <w:p w:rsidR="00A8370C" w:rsidRPr="00F31F0C" w:rsidRDefault="00A8370C" w:rsidP="00CF7703">
            <w:pPr>
              <w:pStyle w:val="ab"/>
              <w:numPr>
                <w:ilvl w:val="0"/>
                <w:numId w:val="8"/>
              </w:numPr>
              <w:autoSpaceDE w:val="0"/>
              <w:autoSpaceDN w:val="0"/>
              <w:spacing w:after="0" w:line="240" w:lineRule="auto"/>
              <w:jc w:val="both"/>
              <w:rPr>
                <w:rFonts w:ascii="Times New Roman" w:eastAsiaTheme="minorHAnsi" w:hAnsi="Times New Roman" w:cstheme="minorBidi"/>
                <w:sz w:val="28"/>
                <w:szCs w:val="28"/>
                <w:lang w:eastAsia="en-US"/>
              </w:rPr>
            </w:pPr>
            <w:proofErr w:type="spellStart"/>
            <w:r w:rsidRPr="00F31F0C">
              <w:rPr>
                <w:rFonts w:ascii="Times New Roman" w:hAnsi="Times New Roman"/>
                <w:sz w:val="28"/>
                <w:szCs w:val="28"/>
              </w:rPr>
              <w:t>Нові</w:t>
            </w:r>
            <w:proofErr w:type="spellEnd"/>
            <w:r>
              <w:rPr>
                <w:rFonts w:ascii="Times New Roman" w:hAnsi="Times New Roman"/>
                <w:sz w:val="28"/>
                <w:szCs w:val="28"/>
                <w:lang w:val="uk-UA"/>
              </w:rPr>
              <w:t xml:space="preserve"> </w:t>
            </w:r>
            <w:proofErr w:type="spellStart"/>
            <w:r w:rsidRPr="00F31F0C">
              <w:rPr>
                <w:rFonts w:ascii="Times New Roman" w:hAnsi="Times New Roman"/>
                <w:sz w:val="28"/>
                <w:szCs w:val="28"/>
              </w:rPr>
              <w:t>можливості</w:t>
            </w:r>
            <w:proofErr w:type="spellEnd"/>
            <w:r w:rsidRPr="00F31F0C">
              <w:rPr>
                <w:rFonts w:ascii="Times New Roman" w:hAnsi="Times New Roman"/>
                <w:sz w:val="28"/>
                <w:szCs w:val="28"/>
              </w:rPr>
              <w:t xml:space="preserve">, </w:t>
            </w:r>
            <w:proofErr w:type="spellStart"/>
            <w:r w:rsidRPr="00F31F0C">
              <w:rPr>
                <w:rFonts w:ascii="Times New Roman" w:hAnsi="Times New Roman"/>
                <w:sz w:val="28"/>
                <w:szCs w:val="28"/>
              </w:rPr>
              <w:t>нові</w:t>
            </w:r>
            <w:proofErr w:type="spellEnd"/>
            <w:r>
              <w:rPr>
                <w:rFonts w:ascii="Times New Roman" w:hAnsi="Times New Roman"/>
                <w:sz w:val="28"/>
                <w:szCs w:val="28"/>
                <w:lang w:val="uk-UA"/>
              </w:rPr>
              <w:t xml:space="preserve"> </w:t>
            </w:r>
            <w:proofErr w:type="spellStart"/>
            <w:r w:rsidRPr="00F31F0C">
              <w:rPr>
                <w:rFonts w:ascii="Times New Roman" w:hAnsi="Times New Roman"/>
                <w:sz w:val="28"/>
                <w:szCs w:val="28"/>
              </w:rPr>
              <w:t>ідеї</w:t>
            </w:r>
            <w:proofErr w:type="spellEnd"/>
            <w:r>
              <w:rPr>
                <w:rFonts w:ascii="Times New Roman" w:hAnsi="Times New Roman"/>
                <w:sz w:val="28"/>
                <w:szCs w:val="28"/>
                <w:lang w:val="uk-UA"/>
              </w:rPr>
              <w:t>.</w:t>
            </w:r>
          </w:p>
          <w:p w:rsidR="00A8370C" w:rsidRPr="00F31F0C" w:rsidRDefault="00A8370C" w:rsidP="00AE2DF2">
            <w:pPr>
              <w:autoSpaceDE w:val="0"/>
              <w:autoSpaceDN w:val="0"/>
              <w:spacing w:after="0" w:line="240" w:lineRule="auto"/>
              <w:jc w:val="both"/>
              <w:rPr>
                <w:rFonts w:ascii="Times New Roman" w:hAnsi="Times New Roman"/>
                <w:sz w:val="28"/>
                <w:szCs w:val="28"/>
                <w:lang w:val="uk-UA"/>
              </w:rPr>
            </w:pPr>
          </w:p>
          <w:p w:rsidR="00A8370C" w:rsidRPr="005E78EB" w:rsidRDefault="00A8370C" w:rsidP="00AE2DF2">
            <w:pPr>
              <w:pStyle w:val="ab"/>
              <w:autoSpaceDE w:val="0"/>
              <w:autoSpaceDN w:val="0"/>
              <w:spacing w:after="0" w:line="240" w:lineRule="auto"/>
              <w:ind w:left="286"/>
              <w:rPr>
                <w:rFonts w:ascii="Times New Roman" w:eastAsiaTheme="minorHAnsi" w:hAnsi="Times New Roman" w:cstheme="minorBidi"/>
                <w:sz w:val="28"/>
                <w:szCs w:val="24"/>
                <w:lang w:eastAsia="en-US"/>
              </w:rPr>
            </w:pPr>
          </w:p>
        </w:tc>
        <w:tc>
          <w:tcPr>
            <w:tcW w:w="4819" w:type="dxa"/>
            <w:shd w:val="clear" w:color="auto" w:fill="auto"/>
          </w:tcPr>
          <w:p w:rsidR="00A8370C" w:rsidRPr="00657401"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657401">
              <w:rPr>
                <w:rFonts w:ascii="Times New Roman" w:eastAsiaTheme="minorHAnsi" w:hAnsi="Times New Roman" w:cstheme="minorBidi"/>
                <w:sz w:val="28"/>
                <w:szCs w:val="24"/>
                <w:lang w:eastAsia="en-US"/>
              </w:rPr>
              <w:t>Від’ємний</w:t>
            </w:r>
            <w:proofErr w:type="spellEnd"/>
            <w:r>
              <w:rPr>
                <w:rFonts w:ascii="Times New Roman" w:eastAsiaTheme="minorHAnsi" w:hAnsi="Times New Roman" w:cstheme="minorBidi"/>
                <w:sz w:val="28"/>
                <w:szCs w:val="24"/>
                <w:lang w:val="uk-UA" w:eastAsia="en-US"/>
              </w:rPr>
              <w:t xml:space="preserve"> </w:t>
            </w:r>
            <w:proofErr w:type="spellStart"/>
            <w:r w:rsidRPr="00657401">
              <w:rPr>
                <w:rFonts w:ascii="Times New Roman" w:eastAsiaTheme="minorHAnsi" w:hAnsi="Times New Roman" w:cstheme="minorBidi"/>
                <w:sz w:val="28"/>
                <w:szCs w:val="24"/>
                <w:lang w:eastAsia="en-US"/>
              </w:rPr>
              <w:t>приріст</w:t>
            </w:r>
            <w:proofErr w:type="spellEnd"/>
            <w:r>
              <w:rPr>
                <w:rFonts w:ascii="Times New Roman" w:eastAsiaTheme="minorHAnsi" w:hAnsi="Times New Roman" w:cstheme="minorBidi"/>
                <w:sz w:val="28"/>
                <w:szCs w:val="24"/>
                <w:lang w:val="uk-UA" w:eastAsia="en-US"/>
              </w:rPr>
              <w:t xml:space="preserve"> </w:t>
            </w:r>
            <w:proofErr w:type="spellStart"/>
            <w:r w:rsidRPr="00657401">
              <w:rPr>
                <w:rFonts w:ascii="Times New Roman" w:eastAsiaTheme="minorHAnsi" w:hAnsi="Times New Roman" w:cstheme="minorBidi"/>
                <w:sz w:val="28"/>
                <w:szCs w:val="24"/>
                <w:lang w:eastAsia="en-US"/>
              </w:rPr>
              <w:t>населення</w:t>
            </w:r>
            <w:proofErr w:type="spellEnd"/>
            <w:r w:rsidRPr="00657401">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Відсутність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кваліфікованої</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робочої</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сили</w:t>
            </w:r>
            <w:proofErr w:type="spellEnd"/>
            <w:r w:rsidRPr="005E78EB">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Безробіття</w:t>
            </w:r>
            <w:proofErr w:type="spellEnd"/>
            <w:r w:rsidRPr="005E78EB">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Слабка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транспортна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інфраструктура</w:t>
            </w:r>
            <w:proofErr w:type="spellEnd"/>
            <w:r w:rsidRPr="005E78EB">
              <w:rPr>
                <w:rFonts w:ascii="Times New Roman" w:eastAsiaTheme="minorHAnsi" w:hAnsi="Times New Roman" w:cstheme="minorBidi"/>
                <w:sz w:val="28"/>
                <w:szCs w:val="24"/>
                <w:lang w:eastAsia="en-US"/>
              </w:rPr>
              <w:t>.</w:t>
            </w:r>
          </w:p>
          <w:p w:rsidR="00A8370C" w:rsidRPr="00657401"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657401">
              <w:rPr>
                <w:rFonts w:ascii="Times New Roman" w:eastAsiaTheme="minorHAnsi" w:hAnsi="Times New Roman" w:cstheme="minorBidi"/>
                <w:sz w:val="28"/>
                <w:szCs w:val="24"/>
                <w:lang w:eastAsia="en-US"/>
              </w:rPr>
              <w:t>Низька</w:t>
            </w:r>
            <w:proofErr w:type="spellEnd"/>
            <w:r w:rsidRPr="00657401">
              <w:rPr>
                <w:rFonts w:ascii="Times New Roman" w:eastAsiaTheme="minorHAnsi" w:hAnsi="Times New Roman" w:cstheme="minorBidi"/>
                <w:sz w:val="28"/>
                <w:szCs w:val="24"/>
                <w:lang w:eastAsia="en-US"/>
              </w:rPr>
              <w:t xml:space="preserve"> густота </w:t>
            </w:r>
            <w:proofErr w:type="spellStart"/>
            <w:r w:rsidRPr="00657401">
              <w:rPr>
                <w:rFonts w:ascii="Times New Roman" w:eastAsiaTheme="minorHAnsi" w:hAnsi="Times New Roman" w:cstheme="minorBidi"/>
                <w:sz w:val="28"/>
                <w:szCs w:val="24"/>
                <w:lang w:eastAsia="en-US"/>
              </w:rPr>
              <w:t>населення</w:t>
            </w:r>
            <w:proofErr w:type="spellEnd"/>
            <w:r w:rsidRPr="00657401">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Низька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громадська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активність</w:t>
            </w:r>
            <w:proofErr w:type="spellEnd"/>
            <w:r w:rsidRPr="005E78EB">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Присутність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тіньової</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економіки</w:t>
            </w:r>
            <w:proofErr w:type="spellEnd"/>
            <w:r w:rsidRPr="005E78EB">
              <w:rPr>
                <w:rFonts w:ascii="Times New Roman" w:eastAsiaTheme="minorHAnsi" w:hAnsi="Times New Roman" w:cstheme="minorBidi"/>
                <w:sz w:val="28"/>
                <w:szCs w:val="24"/>
                <w:lang w:eastAsia="en-US"/>
              </w:rPr>
              <w:t>.</w:t>
            </w:r>
          </w:p>
          <w:p w:rsidR="00A8370C" w:rsidRPr="00657401" w:rsidRDefault="00A8370C" w:rsidP="00CF7703">
            <w:pPr>
              <w:pStyle w:val="ab"/>
              <w:numPr>
                <w:ilvl w:val="0"/>
                <w:numId w:val="9"/>
              </w:numPr>
              <w:autoSpaceDE w:val="0"/>
              <w:autoSpaceDN w:val="0"/>
              <w:spacing w:after="0" w:line="240" w:lineRule="auto"/>
              <w:ind w:left="367" w:hanging="425"/>
              <w:rPr>
                <w:rFonts w:ascii="Times New Roman" w:eastAsiaTheme="minorHAnsi" w:hAnsi="Times New Roman" w:cstheme="minorBidi"/>
                <w:sz w:val="28"/>
                <w:szCs w:val="24"/>
                <w:lang w:eastAsia="en-US"/>
              </w:rPr>
            </w:pPr>
            <w:r w:rsidRPr="00657401">
              <w:rPr>
                <w:rFonts w:ascii="Times New Roman" w:eastAsiaTheme="minorHAnsi" w:hAnsi="Times New Roman" w:cstheme="minorBidi"/>
                <w:sz w:val="28"/>
                <w:szCs w:val="24"/>
                <w:lang w:eastAsia="en-US"/>
              </w:rPr>
              <w:t xml:space="preserve">Мало </w:t>
            </w:r>
            <w:proofErr w:type="spellStart"/>
            <w:r w:rsidRPr="00657401">
              <w:rPr>
                <w:rFonts w:ascii="Times New Roman" w:eastAsiaTheme="minorHAnsi" w:hAnsi="Times New Roman" w:cstheme="minorBidi"/>
                <w:sz w:val="28"/>
                <w:szCs w:val="24"/>
                <w:lang w:eastAsia="en-US"/>
              </w:rPr>
              <w:t>дітей</w:t>
            </w:r>
            <w:proofErr w:type="spellEnd"/>
            <w:r w:rsidRPr="00657401">
              <w:rPr>
                <w:rFonts w:ascii="Times New Roman" w:eastAsiaTheme="minorHAnsi" w:hAnsi="Times New Roman" w:cstheme="minorBidi"/>
                <w:sz w:val="28"/>
                <w:szCs w:val="24"/>
                <w:lang w:eastAsia="en-US"/>
              </w:rPr>
              <w:t xml:space="preserve"> та </w:t>
            </w:r>
            <w:proofErr w:type="spellStart"/>
            <w:r w:rsidRPr="00657401">
              <w:rPr>
                <w:rFonts w:ascii="Times New Roman" w:eastAsiaTheme="minorHAnsi" w:hAnsi="Times New Roman" w:cstheme="minorBidi"/>
                <w:sz w:val="28"/>
                <w:szCs w:val="24"/>
                <w:lang w:eastAsia="en-US"/>
              </w:rPr>
              <w:t>населення</w:t>
            </w:r>
            <w:proofErr w:type="spellEnd"/>
            <w:r>
              <w:rPr>
                <w:rFonts w:ascii="Times New Roman" w:eastAsiaTheme="minorHAnsi" w:hAnsi="Times New Roman" w:cstheme="minorBidi"/>
                <w:sz w:val="28"/>
                <w:szCs w:val="24"/>
                <w:lang w:val="uk-UA" w:eastAsia="en-US"/>
              </w:rPr>
              <w:t xml:space="preserve"> </w:t>
            </w:r>
            <w:r w:rsidRPr="00657401">
              <w:rPr>
                <w:rFonts w:ascii="Times New Roman" w:eastAsiaTheme="minorHAnsi" w:hAnsi="Times New Roman" w:cstheme="minorBidi"/>
                <w:sz w:val="28"/>
                <w:szCs w:val="24"/>
                <w:lang w:eastAsia="en-US"/>
              </w:rPr>
              <w:t>фертильного</w:t>
            </w:r>
            <w:r>
              <w:rPr>
                <w:rFonts w:ascii="Times New Roman" w:eastAsiaTheme="minorHAnsi" w:hAnsi="Times New Roman" w:cstheme="minorBidi"/>
                <w:sz w:val="28"/>
                <w:szCs w:val="24"/>
                <w:lang w:val="uk-UA" w:eastAsia="en-US"/>
              </w:rPr>
              <w:t xml:space="preserve"> </w:t>
            </w:r>
            <w:proofErr w:type="spellStart"/>
            <w:r w:rsidRPr="00657401">
              <w:rPr>
                <w:rFonts w:ascii="Times New Roman" w:eastAsiaTheme="minorHAnsi" w:hAnsi="Times New Roman" w:cstheme="minorBidi"/>
                <w:sz w:val="28"/>
                <w:szCs w:val="24"/>
                <w:lang w:eastAsia="en-US"/>
              </w:rPr>
              <w:t>віку</w:t>
            </w:r>
            <w:proofErr w:type="spellEnd"/>
            <w:r w:rsidRPr="00657401">
              <w:rPr>
                <w:rFonts w:ascii="Times New Roman" w:eastAsiaTheme="minorHAnsi" w:hAnsi="Times New Roman" w:cstheme="minorBidi"/>
                <w:sz w:val="28"/>
                <w:szCs w:val="24"/>
                <w:lang w:eastAsia="en-US"/>
              </w:rPr>
              <w:t>.</w:t>
            </w:r>
          </w:p>
          <w:p w:rsidR="00A8370C" w:rsidRPr="005E78EB"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Низька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громадська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безпека</w:t>
            </w:r>
            <w:proofErr w:type="spellEnd"/>
            <w:r w:rsidRPr="005E78EB">
              <w:rPr>
                <w:rFonts w:ascii="Times New Roman" w:eastAsiaTheme="minorHAnsi" w:hAnsi="Times New Roman" w:cstheme="minorBidi"/>
                <w:sz w:val="28"/>
                <w:szCs w:val="24"/>
                <w:lang w:eastAsia="en-US"/>
              </w:rPr>
              <w:t>.</w:t>
            </w:r>
          </w:p>
          <w:p w:rsidR="00A8370C" w:rsidRPr="00F31F0C" w:rsidRDefault="00A8370C" w:rsidP="00CF7703">
            <w:pPr>
              <w:pStyle w:val="ab"/>
              <w:numPr>
                <w:ilvl w:val="0"/>
                <w:numId w:val="9"/>
              </w:numPr>
              <w:autoSpaceDE w:val="0"/>
              <w:autoSpaceDN w:val="0"/>
              <w:spacing w:after="0" w:line="240" w:lineRule="auto"/>
              <w:ind w:left="367" w:hanging="425"/>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Несприятлива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екологічна</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ситуація</w:t>
            </w:r>
            <w:proofErr w:type="spellEnd"/>
            <w:r w:rsidRPr="005E78EB">
              <w:rPr>
                <w:rFonts w:ascii="Times New Roman" w:eastAsiaTheme="minorHAnsi" w:hAnsi="Times New Roman" w:cstheme="minorBidi"/>
                <w:sz w:val="28"/>
                <w:szCs w:val="24"/>
                <w:lang w:eastAsia="en-US"/>
              </w:rPr>
              <w:t>.</w:t>
            </w:r>
          </w:p>
          <w:p w:rsidR="00A8370C" w:rsidRPr="00F31F0C"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F31F0C">
              <w:rPr>
                <w:rFonts w:ascii="Times New Roman" w:hAnsi="Times New Roman"/>
                <w:sz w:val="28"/>
                <w:szCs w:val="28"/>
              </w:rPr>
              <w:t>Відсутність</w:t>
            </w:r>
            <w:proofErr w:type="spellEnd"/>
            <w:r>
              <w:rPr>
                <w:rFonts w:ascii="Times New Roman" w:hAnsi="Times New Roman"/>
                <w:sz w:val="28"/>
                <w:szCs w:val="28"/>
                <w:lang w:val="uk-UA"/>
              </w:rPr>
              <w:t xml:space="preserve"> </w:t>
            </w:r>
            <w:proofErr w:type="spellStart"/>
            <w:r w:rsidRPr="00F31F0C">
              <w:rPr>
                <w:rFonts w:ascii="Times New Roman" w:hAnsi="Times New Roman"/>
                <w:sz w:val="28"/>
                <w:szCs w:val="28"/>
              </w:rPr>
              <w:t>можливості</w:t>
            </w:r>
            <w:proofErr w:type="spellEnd"/>
            <w:r>
              <w:rPr>
                <w:rFonts w:ascii="Times New Roman" w:hAnsi="Times New Roman"/>
                <w:sz w:val="28"/>
                <w:szCs w:val="28"/>
                <w:lang w:val="uk-UA"/>
              </w:rPr>
              <w:t xml:space="preserve"> </w:t>
            </w:r>
            <w:proofErr w:type="spellStart"/>
            <w:r w:rsidRPr="00F31F0C">
              <w:rPr>
                <w:rFonts w:ascii="Times New Roman" w:hAnsi="Times New Roman"/>
                <w:sz w:val="28"/>
                <w:szCs w:val="28"/>
              </w:rPr>
              <w:t>утилізації</w:t>
            </w:r>
            <w:proofErr w:type="spellEnd"/>
            <w:r w:rsidRPr="00F31F0C">
              <w:rPr>
                <w:rFonts w:ascii="Times New Roman" w:hAnsi="Times New Roman"/>
                <w:sz w:val="28"/>
                <w:szCs w:val="28"/>
              </w:rPr>
              <w:t xml:space="preserve"> ТПВ</w:t>
            </w:r>
            <w:r>
              <w:rPr>
                <w:rFonts w:ascii="Times New Roman" w:hAnsi="Times New Roman"/>
                <w:sz w:val="24"/>
                <w:szCs w:val="24"/>
                <w:lang w:val="uk-UA"/>
              </w:rPr>
              <w:t>.</w:t>
            </w:r>
          </w:p>
          <w:p w:rsidR="00A8370C" w:rsidRPr="005E78EB" w:rsidRDefault="00A8370C" w:rsidP="00CF7703">
            <w:pPr>
              <w:pStyle w:val="ab"/>
              <w:numPr>
                <w:ilvl w:val="0"/>
                <w:numId w:val="9"/>
              </w:numPr>
              <w:autoSpaceDE w:val="0"/>
              <w:autoSpaceDN w:val="0"/>
              <w:spacing w:after="0" w:line="240" w:lineRule="auto"/>
              <w:ind w:left="367" w:hanging="425"/>
              <w:jc w:val="both"/>
              <w:rPr>
                <w:rFonts w:ascii="Times New Roman" w:eastAsiaTheme="minorHAnsi" w:hAnsi="Times New Roman" w:cstheme="minorBidi"/>
                <w:sz w:val="28"/>
                <w:szCs w:val="24"/>
                <w:lang w:eastAsia="en-US"/>
              </w:rPr>
            </w:pPr>
            <w:proofErr w:type="spellStart"/>
            <w:r w:rsidRPr="005E78EB">
              <w:rPr>
                <w:rFonts w:ascii="Times New Roman" w:eastAsiaTheme="minorHAnsi" w:hAnsi="Times New Roman" w:cstheme="minorBidi"/>
                <w:sz w:val="28"/>
                <w:szCs w:val="24"/>
                <w:lang w:eastAsia="en-US"/>
              </w:rPr>
              <w:t>Однобічний</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розвиток</w:t>
            </w:r>
            <w:proofErr w:type="spellEnd"/>
            <w:r>
              <w:rPr>
                <w:rFonts w:ascii="Times New Roman" w:eastAsiaTheme="minorHAnsi" w:hAnsi="Times New Roman" w:cstheme="minorBidi"/>
                <w:sz w:val="28"/>
                <w:szCs w:val="24"/>
                <w:lang w:val="uk-UA" w:eastAsia="en-US"/>
              </w:rPr>
              <w:t xml:space="preserve"> </w:t>
            </w:r>
            <w:proofErr w:type="spellStart"/>
            <w:r>
              <w:rPr>
                <w:rFonts w:ascii="Times New Roman" w:eastAsiaTheme="minorHAnsi" w:hAnsi="Times New Roman" w:cstheme="minorBidi"/>
                <w:sz w:val="28"/>
                <w:szCs w:val="24"/>
                <w:lang w:eastAsia="en-US"/>
              </w:rPr>
              <w:t>сільськогогосподарст</w:t>
            </w:r>
            <w:r w:rsidRPr="005E78EB">
              <w:rPr>
                <w:rFonts w:ascii="Times New Roman" w:eastAsiaTheme="minorHAnsi" w:hAnsi="Times New Roman" w:cstheme="minorBidi"/>
                <w:sz w:val="28"/>
                <w:szCs w:val="24"/>
                <w:lang w:eastAsia="en-US"/>
              </w:rPr>
              <w:t>а</w:t>
            </w:r>
            <w:proofErr w:type="spellEnd"/>
            <w:r w:rsidRPr="005E78EB">
              <w:rPr>
                <w:rFonts w:ascii="Times New Roman" w:eastAsiaTheme="minorHAnsi" w:hAnsi="Times New Roman" w:cstheme="minorBidi"/>
                <w:sz w:val="28"/>
                <w:szCs w:val="24"/>
                <w:lang w:eastAsia="en-US"/>
              </w:rPr>
              <w:t xml:space="preserve"> (</w:t>
            </w:r>
            <w:proofErr w:type="spellStart"/>
            <w:r w:rsidRPr="005E78EB">
              <w:rPr>
                <w:rFonts w:ascii="Times New Roman" w:eastAsiaTheme="minorHAnsi" w:hAnsi="Times New Roman" w:cstheme="minorBidi"/>
                <w:sz w:val="28"/>
                <w:szCs w:val="24"/>
                <w:lang w:eastAsia="en-US"/>
              </w:rPr>
              <w:t>наявність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рослинництва</w:t>
            </w:r>
            <w:proofErr w:type="spellEnd"/>
            <w:r w:rsidRPr="005E78EB">
              <w:rPr>
                <w:rFonts w:ascii="Times New Roman" w:eastAsiaTheme="minorHAnsi" w:hAnsi="Times New Roman" w:cstheme="minorBidi"/>
                <w:sz w:val="28"/>
                <w:szCs w:val="24"/>
                <w:lang w:eastAsia="en-US"/>
              </w:rPr>
              <w:t xml:space="preserve">, </w:t>
            </w:r>
            <w:proofErr w:type="spellStart"/>
            <w:r w:rsidRPr="005E78EB">
              <w:rPr>
                <w:rFonts w:ascii="Times New Roman" w:eastAsiaTheme="minorHAnsi" w:hAnsi="Times New Roman" w:cstheme="minorBidi"/>
                <w:sz w:val="28"/>
                <w:szCs w:val="24"/>
                <w:lang w:eastAsia="en-US"/>
              </w:rPr>
              <w:t>відсутність</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інших</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галузей</w:t>
            </w:r>
            <w:proofErr w:type="spellEnd"/>
            <w:r w:rsidRPr="005E78EB">
              <w:rPr>
                <w:rFonts w:ascii="Times New Roman" w:eastAsiaTheme="minorHAnsi" w:hAnsi="Times New Roman" w:cstheme="minorBidi"/>
                <w:sz w:val="28"/>
                <w:szCs w:val="24"/>
                <w:lang w:eastAsia="en-US"/>
              </w:rPr>
              <w:t>).</w:t>
            </w:r>
          </w:p>
        </w:tc>
      </w:tr>
      <w:tr w:rsidR="00A8370C" w:rsidRPr="0017446A" w:rsidTr="00AE2DF2">
        <w:tc>
          <w:tcPr>
            <w:tcW w:w="4820" w:type="dxa"/>
            <w:shd w:val="clear" w:color="auto" w:fill="auto"/>
          </w:tcPr>
          <w:p w:rsidR="00A8370C" w:rsidRPr="0017446A" w:rsidRDefault="00A8370C" w:rsidP="00AE2DF2">
            <w:pPr>
              <w:autoSpaceDE w:val="0"/>
              <w:autoSpaceDN w:val="0"/>
              <w:jc w:val="center"/>
              <w:rPr>
                <w:rFonts w:ascii="Times New Roman" w:hAnsi="Times New Roman"/>
                <w:b/>
                <w:sz w:val="28"/>
                <w:szCs w:val="24"/>
              </w:rPr>
            </w:pPr>
            <w:proofErr w:type="spellStart"/>
            <w:r w:rsidRPr="0017446A">
              <w:rPr>
                <w:rFonts w:ascii="Times New Roman" w:hAnsi="Times New Roman"/>
                <w:b/>
                <w:sz w:val="28"/>
                <w:szCs w:val="24"/>
              </w:rPr>
              <w:t>Можливості</w:t>
            </w:r>
            <w:proofErr w:type="spellEnd"/>
          </w:p>
        </w:tc>
        <w:tc>
          <w:tcPr>
            <w:tcW w:w="4819" w:type="dxa"/>
            <w:shd w:val="clear" w:color="auto" w:fill="auto"/>
          </w:tcPr>
          <w:p w:rsidR="00A8370C" w:rsidRPr="0017446A" w:rsidRDefault="00A8370C" w:rsidP="00AE2DF2">
            <w:pPr>
              <w:autoSpaceDE w:val="0"/>
              <w:autoSpaceDN w:val="0"/>
              <w:jc w:val="center"/>
              <w:rPr>
                <w:rFonts w:ascii="Times New Roman" w:hAnsi="Times New Roman"/>
                <w:b/>
                <w:sz w:val="28"/>
                <w:szCs w:val="24"/>
              </w:rPr>
            </w:pPr>
            <w:proofErr w:type="spellStart"/>
            <w:r w:rsidRPr="0017446A">
              <w:rPr>
                <w:rFonts w:ascii="Times New Roman" w:hAnsi="Times New Roman"/>
                <w:b/>
                <w:sz w:val="28"/>
                <w:szCs w:val="24"/>
              </w:rPr>
              <w:t>Загрози</w:t>
            </w:r>
            <w:proofErr w:type="spellEnd"/>
          </w:p>
        </w:tc>
      </w:tr>
      <w:tr w:rsidR="00A8370C" w:rsidRPr="00AA35DB" w:rsidTr="00AE2DF2">
        <w:tc>
          <w:tcPr>
            <w:tcW w:w="4820" w:type="dxa"/>
            <w:shd w:val="clear" w:color="auto" w:fill="auto"/>
          </w:tcPr>
          <w:p w:rsidR="00A8370C" w:rsidRPr="005E78EB" w:rsidRDefault="00A8370C" w:rsidP="00CF7703">
            <w:pPr>
              <w:pStyle w:val="ab"/>
              <w:numPr>
                <w:ilvl w:val="0"/>
                <w:numId w:val="10"/>
              </w:numPr>
              <w:autoSpaceDE w:val="0"/>
              <w:autoSpaceDN w:val="0"/>
              <w:spacing w:after="0" w:line="240" w:lineRule="auto"/>
              <w:ind w:left="0" w:firstLine="460"/>
              <w:jc w:val="both"/>
              <w:rPr>
                <w:rFonts w:ascii="Times New Roman" w:eastAsiaTheme="minorHAnsi" w:hAnsi="Times New Roman" w:cstheme="minorBidi"/>
                <w:sz w:val="28"/>
                <w:szCs w:val="24"/>
                <w:lang w:eastAsia="en-US"/>
              </w:rPr>
            </w:pPr>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Сплата</w:t>
            </w:r>
            <w:proofErr w:type="spellEnd"/>
            <w:r w:rsidRPr="005E78EB">
              <w:rPr>
                <w:rFonts w:ascii="Times New Roman" w:eastAsiaTheme="minorHAnsi" w:hAnsi="Times New Roman" w:cstheme="minorBidi"/>
                <w:sz w:val="28"/>
                <w:szCs w:val="24"/>
                <w:lang w:eastAsia="en-US"/>
              </w:rPr>
              <w:t xml:space="preserve"> ПДФО ПАТ «</w:t>
            </w:r>
            <w:proofErr w:type="spellStart"/>
            <w:r w:rsidRPr="005E78EB">
              <w:rPr>
                <w:rFonts w:ascii="Times New Roman" w:eastAsiaTheme="minorHAnsi" w:hAnsi="Times New Roman" w:cstheme="minorBidi"/>
                <w:sz w:val="28"/>
                <w:szCs w:val="24"/>
                <w:lang w:eastAsia="en-US"/>
              </w:rPr>
              <w:t>Укрнафта</w:t>
            </w:r>
            <w:proofErr w:type="spellEnd"/>
            <w:r w:rsidRPr="005E78EB">
              <w:rPr>
                <w:rFonts w:ascii="Times New Roman" w:eastAsiaTheme="minorHAnsi" w:hAnsi="Times New Roman" w:cstheme="minorBidi"/>
                <w:sz w:val="28"/>
                <w:szCs w:val="24"/>
                <w:lang w:eastAsia="en-US"/>
              </w:rPr>
              <w:t xml:space="preserve">» за </w:t>
            </w:r>
            <w:proofErr w:type="spellStart"/>
            <w:r w:rsidRPr="005E78EB">
              <w:rPr>
                <w:rFonts w:ascii="Times New Roman" w:eastAsiaTheme="minorHAnsi" w:hAnsi="Times New Roman" w:cstheme="minorBidi"/>
                <w:sz w:val="28"/>
                <w:szCs w:val="24"/>
                <w:lang w:eastAsia="en-US"/>
              </w:rPr>
              <w:t>місцем</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діяльності</w:t>
            </w:r>
            <w:proofErr w:type="spellEnd"/>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підприємств</w:t>
            </w:r>
            <w:proofErr w:type="spellEnd"/>
            <w:r w:rsidRPr="005E78EB">
              <w:rPr>
                <w:rFonts w:ascii="Times New Roman" w:eastAsiaTheme="minorHAnsi" w:hAnsi="Times New Roman" w:cstheme="minorBidi"/>
                <w:sz w:val="28"/>
                <w:szCs w:val="24"/>
                <w:lang w:eastAsia="en-US"/>
              </w:rPr>
              <w:t>.</w:t>
            </w:r>
          </w:p>
          <w:p w:rsidR="00A8370C" w:rsidRPr="00F31F0C"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4"/>
                <w:lang w:eastAsia="en-US"/>
              </w:rPr>
            </w:pPr>
            <w:r>
              <w:rPr>
                <w:rFonts w:ascii="Times New Roman" w:eastAsiaTheme="minorHAnsi" w:hAnsi="Times New Roman" w:cstheme="minorBidi"/>
                <w:sz w:val="28"/>
                <w:szCs w:val="24"/>
                <w:lang w:val="uk-UA" w:eastAsia="en-US"/>
              </w:rPr>
              <w:t xml:space="preserve"> </w:t>
            </w:r>
            <w:proofErr w:type="spellStart"/>
            <w:r w:rsidRPr="005E78EB">
              <w:rPr>
                <w:rFonts w:ascii="Times New Roman" w:eastAsiaTheme="minorHAnsi" w:hAnsi="Times New Roman" w:cstheme="minorBidi"/>
                <w:sz w:val="28"/>
                <w:szCs w:val="24"/>
                <w:lang w:eastAsia="en-US"/>
              </w:rPr>
              <w:t>Розширення</w:t>
            </w:r>
            <w:proofErr w:type="spellEnd"/>
            <w:r w:rsidRPr="005E78EB">
              <w:rPr>
                <w:rFonts w:ascii="Times New Roman" w:eastAsiaTheme="minorHAnsi" w:hAnsi="Times New Roman" w:cstheme="minorBidi"/>
                <w:sz w:val="28"/>
                <w:szCs w:val="24"/>
                <w:lang w:eastAsia="en-US"/>
              </w:rPr>
              <w:t xml:space="preserve"> меж </w:t>
            </w:r>
            <w:proofErr w:type="spellStart"/>
            <w:r w:rsidRPr="005E78EB">
              <w:rPr>
                <w:rFonts w:ascii="Times New Roman" w:eastAsiaTheme="minorHAnsi" w:hAnsi="Times New Roman" w:cstheme="minorBidi"/>
                <w:sz w:val="28"/>
                <w:szCs w:val="24"/>
                <w:lang w:eastAsia="en-US"/>
              </w:rPr>
              <w:t>громади</w:t>
            </w:r>
            <w:proofErr w:type="spellEnd"/>
            <w:r w:rsidRPr="005E78EB">
              <w:rPr>
                <w:rFonts w:ascii="Times New Roman" w:eastAsiaTheme="minorHAnsi" w:hAnsi="Times New Roman" w:cstheme="minorBidi"/>
                <w:sz w:val="28"/>
                <w:szCs w:val="24"/>
                <w:lang w:eastAsia="en-US"/>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r>
              <w:rPr>
                <w:rFonts w:ascii="Times New Roman" w:hAnsi="Times New Roman"/>
                <w:sz w:val="28"/>
                <w:szCs w:val="28"/>
                <w:lang w:val="uk-UA"/>
              </w:rPr>
              <w:t xml:space="preserve"> </w:t>
            </w:r>
            <w:proofErr w:type="spellStart"/>
            <w:r w:rsidRPr="00CF57CB">
              <w:rPr>
                <w:rFonts w:ascii="Times New Roman" w:hAnsi="Times New Roman"/>
                <w:sz w:val="28"/>
                <w:szCs w:val="28"/>
              </w:rPr>
              <w:t>Можливість</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транскордонної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співпраці</w:t>
            </w:r>
            <w:proofErr w:type="spellEnd"/>
            <w:r>
              <w:rPr>
                <w:rFonts w:ascii="Times New Roman" w:hAnsi="Times New Roman"/>
                <w:sz w:val="28"/>
                <w:szCs w:val="28"/>
              </w:rPr>
              <w:t xml:space="preserve"> (про</w:t>
            </w:r>
            <w:r>
              <w:rPr>
                <w:rFonts w:ascii="Times New Roman" w:hAnsi="Times New Roman"/>
                <w:sz w:val="28"/>
                <w:szCs w:val="28"/>
                <w:lang w:val="uk-UA"/>
              </w:rPr>
              <w:t>є</w:t>
            </w:r>
            <w:proofErr w:type="spellStart"/>
            <w:r w:rsidRPr="00CF57CB">
              <w:rPr>
                <w:rFonts w:ascii="Times New Roman" w:hAnsi="Times New Roman"/>
                <w:sz w:val="28"/>
                <w:szCs w:val="28"/>
              </w:rPr>
              <w:t>ктна</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діяльність</w:t>
            </w:r>
            <w:proofErr w:type="spellEnd"/>
            <w:r w:rsidRPr="00CF57CB">
              <w:rPr>
                <w:rFonts w:ascii="Times New Roman" w:hAnsi="Times New Roman"/>
                <w:sz w:val="28"/>
                <w:szCs w:val="28"/>
              </w:rPr>
              <w:t xml:space="preserve">, </w:t>
            </w:r>
            <w:proofErr w:type="spellStart"/>
            <w:r w:rsidRPr="00CF57CB">
              <w:rPr>
                <w:rFonts w:ascii="Times New Roman" w:hAnsi="Times New Roman"/>
                <w:sz w:val="28"/>
                <w:szCs w:val="28"/>
              </w:rPr>
              <w:t>обмін</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досвідом</w:t>
            </w:r>
            <w:proofErr w:type="spellEnd"/>
            <w:r w:rsidRPr="00CF57CB">
              <w:rPr>
                <w:rFonts w:ascii="Times New Roman" w:hAnsi="Times New Roman"/>
                <w:sz w:val="28"/>
                <w:szCs w:val="28"/>
              </w:rPr>
              <w:t xml:space="preserve">), участь у </w:t>
            </w:r>
            <w:proofErr w:type="spellStart"/>
            <w:r w:rsidRPr="00CF57CB">
              <w:rPr>
                <w:rFonts w:ascii="Times New Roman" w:hAnsi="Times New Roman"/>
                <w:sz w:val="28"/>
                <w:szCs w:val="28"/>
              </w:rPr>
              <w:t>Європейських</w:t>
            </w:r>
            <w:proofErr w:type="spellEnd"/>
            <w:r w:rsidRPr="00CF57CB">
              <w:rPr>
                <w:rFonts w:ascii="Times New Roman" w:hAnsi="Times New Roman"/>
                <w:sz w:val="28"/>
                <w:szCs w:val="28"/>
              </w:rPr>
              <w:t xml:space="preserve"> проектах </w:t>
            </w:r>
            <w:proofErr w:type="spellStart"/>
            <w:r w:rsidRPr="00CF57CB">
              <w:rPr>
                <w:rFonts w:ascii="Times New Roman" w:hAnsi="Times New Roman"/>
                <w:sz w:val="28"/>
                <w:szCs w:val="28"/>
              </w:rPr>
              <w:t>розвитку</w:t>
            </w:r>
            <w:proofErr w:type="spellEnd"/>
            <w:r>
              <w:rPr>
                <w:rFonts w:ascii="Times New Roman" w:hAnsi="Times New Roman"/>
                <w:sz w:val="28"/>
                <w:szCs w:val="28"/>
              </w:rPr>
              <w:t xml:space="preserve"> громад, </w:t>
            </w:r>
            <w:proofErr w:type="spellStart"/>
            <w:r>
              <w:rPr>
                <w:rFonts w:ascii="Times New Roman" w:hAnsi="Times New Roman"/>
                <w:sz w:val="28"/>
                <w:szCs w:val="28"/>
              </w:rPr>
              <w:t>інвестиційних</w:t>
            </w:r>
            <w:proofErr w:type="spellEnd"/>
            <w:r>
              <w:rPr>
                <w:rFonts w:ascii="Times New Roman" w:hAnsi="Times New Roman"/>
                <w:sz w:val="28"/>
                <w:szCs w:val="28"/>
              </w:rPr>
              <w:t xml:space="preserve"> проектах</w:t>
            </w:r>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Розвиток</w:t>
            </w:r>
            <w:proofErr w:type="spellEnd"/>
            <w:r w:rsidRPr="00CF57CB">
              <w:rPr>
                <w:rFonts w:ascii="Times New Roman" w:hAnsi="Times New Roman"/>
                <w:sz w:val="28"/>
                <w:szCs w:val="28"/>
              </w:rPr>
              <w:t xml:space="preserve"> спортивного виду </w:t>
            </w:r>
            <w:proofErr w:type="spellStart"/>
            <w:r w:rsidRPr="00CF57CB">
              <w:rPr>
                <w:rFonts w:ascii="Times New Roman" w:hAnsi="Times New Roman"/>
                <w:sz w:val="28"/>
                <w:szCs w:val="28"/>
              </w:rPr>
              <w:t>діяльності</w:t>
            </w:r>
            <w:proofErr w:type="spellEnd"/>
            <w:r w:rsidRPr="00CF57CB">
              <w:rPr>
                <w:rFonts w:ascii="Times New Roman" w:hAnsi="Times New Roman"/>
                <w:sz w:val="28"/>
                <w:szCs w:val="28"/>
              </w:rPr>
              <w:t xml:space="preserve"> (футбол, </w:t>
            </w:r>
            <w:r>
              <w:rPr>
                <w:rFonts w:ascii="Times New Roman" w:hAnsi="Times New Roman"/>
                <w:sz w:val="28"/>
                <w:szCs w:val="28"/>
              </w:rPr>
              <w:t xml:space="preserve">волейбол, </w:t>
            </w:r>
            <w:proofErr w:type="spellStart"/>
            <w:r w:rsidRPr="00CF57CB">
              <w:rPr>
                <w:rFonts w:ascii="Times New Roman" w:hAnsi="Times New Roman"/>
                <w:sz w:val="28"/>
                <w:szCs w:val="28"/>
              </w:rPr>
              <w:t>теніс</w:t>
            </w:r>
            <w:proofErr w:type="spellEnd"/>
            <w:r w:rsidRPr="00CF57CB">
              <w:rPr>
                <w:rFonts w:ascii="Times New Roman" w:hAnsi="Times New Roman"/>
                <w:sz w:val="28"/>
                <w:szCs w:val="28"/>
              </w:rPr>
              <w:t>)</w:t>
            </w:r>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Розвиток</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відновлювальної</w:t>
            </w:r>
            <w:proofErr w:type="spellEnd"/>
            <w:r w:rsidRPr="00CF57CB">
              <w:rPr>
                <w:rFonts w:ascii="Times New Roman" w:hAnsi="Times New Roman"/>
                <w:sz w:val="28"/>
                <w:szCs w:val="28"/>
              </w:rPr>
              <w:t xml:space="preserve"> та </w:t>
            </w:r>
            <w:proofErr w:type="spellStart"/>
            <w:r w:rsidRPr="00CF57CB">
              <w:rPr>
                <w:rFonts w:ascii="Times New Roman" w:hAnsi="Times New Roman"/>
                <w:sz w:val="28"/>
                <w:szCs w:val="28"/>
              </w:rPr>
              <w:t>нетрадиційної</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енергетики</w:t>
            </w:r>
            <w:proofErr w:type="spellEnd"/>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lastRenderedPageBreak/>
              <w:t>Використання</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незадіяних</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об’єктів</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комунальної</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власності</w:t>
            </w:r>
            <w:proofErr w:type="spellEnd"/>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Можливості</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надання</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соціальних</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послуг</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іншим</w:t>
            </w:r>
            <w:proofErr w:type="spellEnd"/>
            <w:r w:rsidRPr="00CF57CB">
              <w:rPr>
                <w:rFonts w:ascii="Times New Roman" w:hAnsi="Times New Roman"/>
                <w:sz w:val="28"/>
                <w:szCs w:val="28"/>
              </w:rPr>
              <w:t xml:space="preserve"> громадам</w:t>
            </w:r>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r w:rsidRPr="00CF57CB">
              <w:rPr>
                <w:rFonts w:ascii="Times New Roman" w:hAnsi="Times New Roman"/>
                <w:sz w:val="28"/>
                <w:szCs w:val="28"/>
              </w:rPr>
              <w:t xml:space="preserve">Активна </w:t>
            </w:r>
            <w:proofErr w:type="spellStart"/>
            <w:r w:rsidRPr="00CF57CB">
              <w:rPr>
                <w:rFonts w:ascii="Times New Roman" w:hAnsi="Times New Roman"/>
                <w:sz w:val="28"/>
                <w:szCs w:val="28"/>
              </w:rPr>
              <w:t>підтримка</w:t>
            </w:r>
            <w:proofErr w:type="spellEnd"/>
            <w:r w:rsidRPr="00CF57CB">
              <w:rPr>
                <w:rFonts w:ascii="Times New Roman" w:hAnsi="Times New Roman"/>
                <w:sz w:val="28"/>
                <w:szCs w:val="28"/>
              </w:rPr>
              <w:t xml:space="preserve"> та </w:t>
            </w:r>
            <w:proofErr w:type="spellStart"/>
            <w:r w:rsidRPr="00CF57CB">
              <w:rPr>
                <w:rFonts w:ascii="Times New Roman" w:hAnsi="Times New Roman"/>
                <w:sz w:val="28"/>
                <w:szCs w:val="28"/>
              </w:rPr>
              <w:t>сприяння</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роботі</w:t>
            </w:r>
            <w:proofErr w:type="spellEnd"/>
            <w:r w:rsidRPr="00CF57CB">
              <w:rPr>
                <w:rFonts w:ascii="Times New Roman" w:hAnsi="Times New Roman"/>
                <w:sz w:val="28"/>
                <w:szCs w:val="28"/>
              </w:rPr>
              <w:t xml:space="preserve"> малого та </w:t>
            </w:r>
            <w:proofErr w:type="spellStart"/>
            <w:r w:rsidRPr="00CF57CB">
              <w:rPr>
                <w:rFonts w:ascii="Times New Roman" w:hAnsi="Times New Roman"/>
                <w:sz w:val="28"/>
                <w:szCs w:val="28"/>
              </w:rPr>
              <w:t>середньог</w:t>
            </w:r>
            <w:r>
              <w:rPr>
                <w:rFonts w:ascii="Times New Roman" w:hAnsi="Times New Roman"/>
                <w:sz w:val="28"/>
                <w:szCs w:val="28"/>
              </w:rPr>
              <w:t>о</w:t>
            </w:r>
            <w:proofErr w:type="spellEnd"/>
            <w:r>
              <w:rPr>
                <w:rFonts w:ascii="Times New Roman" w:hAnsi="Times New Roman"/>
                <w:sz w:val="28"/>
                <w:szCs w:val="28"/>
                <w:lang w:val="uk-UA"/>
              </w:rPr>
              <w:t xml:space="preserve"> </w:t>
            </w:r>
            <w:proofErr w:type="spellStart"/>
            <w:r>
              <w:rPr>
                <w:rFonts w:ascii="Times New Roman" w:hAnsi="Times New Roman"/>
                <w:sz w:val="28"/>
                <w:szCs w:val="28"/>
              </w:rPr>
              <w:t>бізнесу</w:t>
            </w:r>
            <w:proofErr w:type="spellEnd"/>
            <w:r>
              <w:rPr>
                <w:rFonts w:ascii="Times New Roman" w:hAnsi="Times New Roman"/>
                <w:sz w:val="28"/>
                <w:szCs w:val="28"/>
              </w:rPr>
              <w:t xml:space="preserve"> з боку </w:t>
            </w:r>
            <w:proofErr w:type="spellStart"/>
            <w:r>
              <w:rPr>
                <w:rFonts w:ascii="Times New Roman" w:hAnsi="Times New Roman"/>
                <w:sz w:val="28"/>
                <w:szCs w:val="28"/>
              </w:rPr>
              <w:t>місцевої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влади</w:t>
            </w:r>
            <w:proofErr w:type="spellEnd"/>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Покра</w:t>
            </w:r>
            <w:r>
              <w:rPr>
                <w:rFonts w:ascii="Times New Roman" w:hAnsi="Times New Roman"/>
                <w:sz w:val="28"/>
                <w:szCs w:val="28"/>
              </w:rPr>
              <w:t>шення</w:t>
            </w:r>
            <w:proofErr w:type="spellEnd"/>
            <w:r>
              <w:rPr>
                <w:rFonts w:ascii="Times New Roman" w:hAnsi="Times New Roman"/>
                <w:sz w:val="28"/>
                <w:szCs w:val="28"/>
              </w:rPr>
              <w:t xml:space="preserve"> стану </w:t>
            </w:r>
            <w:proofErr w:type="spellStart"/>
            <w:r>
              <w:rPr>
                <w:rFonts w:ascii="Times New Roman" w:hAnsi="Times New Roman"/>
                <w:sz w:val="28"/>
                <w:szCs w:val="28"/>
              </w:rPr>
              <w:t>доріг</w:t>
            </w:r>
            <w:proofErr w:type="spellEnd"/>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Покр</w:t>
            </w:r>
            <w:r>
              <w:rPr>
                <w:rFonts w:ascii="Times New Roman" w:hAnsi="Times New Roman"/>
                <w:sz w:val="28"/>
                <w:szCs w:val="28"/>
              </w:rPr>
              <w:t>ащення</w:t>
            </w:r>
            <w:proofErr w:type="spellEnd"/>
            <w:r>
              <w:rPr>
                <w:rFonts w:ascii="Times New Roman" w:hAnsi="Times New Roman"/>
                <w:sz w:val="28"/>
                <w:szCs w:val="28"/>
              </w:rPr>
              <w:t xml:space="preserve"> транспортного </w:t>
            </w:r>
            <w:proofErr w:type="spellStart"/>
            <w:r>
              <w:rPr>
                <w:rFonts w:ascii="Times New Roman" w:hAnsi="Times New Roman"/>
                <w:sz w:val="28"/>
                <w:szCs w:val="28"/>
              </w:rPr>
              <w:t>сполучення</w:t>
            </w:r>
            <w:proofErr w:type="spellEnd"/>
            <w:r>
              <w:rPr>
                <w:rFonts w:ascii="Times New Roman" w:hAnsi="Times New Roman"/>
                <w:sz w:val="28"/>
                <w:szCs w:val="28"/>
                <w:lang w:val="uk-UA"/>
              </w:rPr>
              <w:t>.</w:t>
            </w:r>
          </w:p>
          <w:p w:rsidR="00A8370C" w:rsidRPr="00CF57CB" w:rsidRDefault="00A8370C" w:rsidP="00CF7703">
            <w:pPr>
              <w:pStyle w:val="ab"/>
              <w:numPr>
                <w:ilvl w:val="0"/>
                <w:numId w:val="10"/>
              </w:numPr>
              <w:autoSpaceDE w:val="0"/>
              <w:autoSpaceDN w:val="0"/>
              <w:spacing w:after="0" w:line="240" w:lineRule="auto"/>
              <w:ind w:left="-108" w:firstLine="567"/>
              <w:jc w:val="both"/>
              <w:rPr>
                <w:rFonts w:ascii="Times New Roman" w:eastAsiaTheme="minorHAnsi" w:hAnsi="Times New Roman" w:cstheme="minorBidi"/>
                <w:sz w:val="28"/>
                <w:szCs w:val="28"/>
                <w:lang w:eastAsia="en-US"/>
              </w:rPr>
            </w:pPr>
            <w:proofErr w:type="spellStart"/>
            <w:r w:rsidRPr="00CF57CB">
              <w:rPr>
                <w:rFonts w:ascii="Times New Roman" w:hAnsi="Times New Roman"/>
                <w:sz w:val="28"/>
                <w:szCs w:val="28"/>
              </w:rPr>
              <w:t>Залучення</w:t>
            </w:r>
            <w:proofErr w:type="spellEnd"/>
            <w:r w:rsidRPr="00CF57CB">
              <w:rPr>
                <w:rFonts w:ascii="Times New Roman" w:hAnsi="Times New Roman"/>
                <w:sz w:val="28"/>
                <w:szCs w:val="28"/>
              </w:rPr>
              <w:t xml:space="preserve"> малого та </w:t>
            </w:r>
            <w:proofErr w:type="spellStart"/>
            <w:r w:rsidRPr="00CF57CB">
              <w:rPr>
                <w:rFonts w:ascii="Times New Roman" w:hAnsi="Times New Roman"/>
                <w:sz w:val="28"/>
                <w:szCs w:val="28"/>
              </w:rPr>
              <w:t>середнього</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бізнесу</w:t>
            </w:r>
            <w:proofErr w:type="spellEnd"/>
            <w:r w:rsidRPr="00CF57CB">
              <w:rPr>
                <w:rFonts w:ascii="Times New Roman" w:hAnsi="Times New Roman"/>
                <w:sz w:val="28"/>
                <w:szCs w:val="28"/>
              </w:rPr>
              <w:t xml:space="preserve"> до </w:t>
            </w:r>
            <w:proofErr w:type="spellStart"/>
            <w:r w:rsidRPr="00CF57CB">
              <w:rPr>
                <w:rFonts w:ascii="Times New Roman" w:hAnsi="Times New Roman"/>
                <w:sz w:val="28"/>
                <w:szCs w:val="28"/>
              </w:rPr>
              <w:t>вирішення</w:t>
            </w:r>
            <w:proofErr w:type="spellEnd"/>
            <w:r>
              <w:rPr>
                <w:rFonts w:ascii="Times New Roman" w:hAnsi="Times New Roman"/>
                <w:sz w:val="28"/>
                <w:szCs w:val="28"/>
                <w:lang w:val="uk-UA"/>
              </w:rPr>
              <w:t xml:space="preserve"> </w:t>
            </w:r>
            <w:proofErr w:type="spellStart"/>
            <w:r w:rsidRPr="00CF57CB">
              <w:rPr>
                <w:rFonts w:ascii="Times New Roman" w:hAnsi="Times New Roman"/>
                <w:sz w:val="28"/>
                <w:szCs w:val="28"/>
              </w:rPr>
              <w:t>соціальних</w:t>
            </w:r>
            <w:proofErr w:type="spellEnd"/>
            <w:r w:rsidRPr="00CF57CB">
              <w:rPr>
                <w:rFonts w:ascii="Times New Roman" w:hAnsi="Times New Roman"/>
                <w:sz w:val="28"/>
                <w:szCs w:val="28"/>
              </w:rPr>
              <w:t xml:space="preserve"> проблем </w:t>
            </w:r>
            <w:proofErr w:type="spellStart"/>
            <w:r w:rsidRPr="00CF57CB">
              <w:rPr>
                <w:rFonts w:ascii="Times New Roman" w:hAnsi="Times New Roman"/>
                <w:sz w:val="28"/>
                <w:szCs w:val="28"/>
              </w:rPr>
              <w:t>громади</w:t>
            </w:r>
            <w:proofErr w:type="spellEnd"/>
            <w:r w:rsidRPr="00CF57CB">
              <w:rPr>
                <w:rFonts w:ascii="Times New Roman" w:hAnsi="Times New Roman"/>
                <w:sz w:val="28"/>
                <w:szCs w:val="28"/>
              </w:rPr>
              <w:t>.</w:t>
            </w:r>
          </w:p>
        </w:tc>
        <w:tc>
          <w:tcPr>
            <w:tcW w:w="4819" w:type="dxa"/>
            <w:shd w:val="clear" w:color="auto" w:fill="auto"/>
          </w:tcPr>
          <w:p w:rsidR="00A8370C" w:rsidRDefault="00A8370C" w:rsidP="00CF7703">
            <w:pPr>
              <w:pStyle w:val="ab"/>
              <w:numPr>
                <w:ilvl w:val="0"/>
                <w:numId w:val="13"/>
              </w:numPr>
              <w:autoSpaceDE w:val="0"/>
              <w:autoSpaceDN w:val="0"/>
              <w:spacing w:after="0" w:line="240" w:lineRule="auto"/>
              <w:ind w:left="-58" w:firstLine="425"/>
              <w:rPr>
                <w:rFonts w:ascii="Times New Roman" w:hAnsi="Times New Roman"/>
                <w:sz w:val="28"/>
                <w:szCs w:val="28"/>
                <w:shd w:val="clear" w:color="auto" w:fill="FFFFFF"/>
                <w:lang w:val="uk-UA"/>
              </w:rPr>
            </w:pPr>
            <w:r w:rsidRPr="00CF57CB">
              <w:rPr>
                <w:rFonts w:ascii="Times New Roman" w:eastAsiaTheme="minorHAnsi" w:hAnsi="Times New Roman" w:cstheme="minorBidi"/>
                <w:sz w:val="28"/>
                <w:szCs w:val="28"/>
                <w:lang w:val="uk-UA" w:eastAsia="en-US"/>
              </w:rPr>
              <w:lastRenderedPageBreak/>
              <w:t>Н</w:t>
            </w:r>
            <w:r w:rsidRPr="00CF57CB">
              <w:rPr>
                <w:rFonts w:ascii="Times New Roman" w:hAnsi="Times New Roman"/>
                <w:sz w:val="28"/>
                <w:szCs w:val="28"/>
                <w:shd w:val="clear" w:color="auto" w:fill="FFFFFF"/>
                <w:lang w:val="uk-UA"/>
              </w:rPr>
              <w:t>ебажання конкуренто спроможних фахівців залишатися в селі, або взагалі приїжджати сюди на роботу</w:t>
            </w:r>
            <w:r>
              <w:rPr>
                <w:rFonts w:ascii="Times New Roman" w:hAnsi="Times New Roman"/>
                <w:sz w:val="28"/>
                <w:szCs w:val="28"/>
                <w:shd w:val="clear" w:color="auto" w:fill="FFFFFF"/>
                <w:lang w:val="uk-UA"/>
              </w:rPr>
              <w:t>.</w:t>
            </w:r>
          </w:p>
          <w:p w:rsidR="00A8370C" w:rsidRPr="009575FF" w:rsidRDefault="00A8370C" w:rsidP="00CF7703">
            <w:pPr>
              <w:pStyle w:val="ab"/>
              <w:numPr>
                <w:ilvl w:val="0"/>
                <w:numId w:val="13"/>
              </w:numPr>
              <w:autoSpaceDE w:val="0"/>
              <w:autoSpaceDN w:val="0"/>
              <w:spacing w:after="0" w:line="240" w:lineRule="auto"/>
              <w:ind w:left="-58" w:firstLine="425"/>
              <w:rPr>
                <w:rFonts w:ascii="Times New Roman" w:hAnsi="Times New Roman"/>
                <w:sz w:val="28"/>
                <w:szCs w:val="28"/>
                <w:shd w:val="clear" w:color="auto" w:fill="FFFFFF"/>
                <w:lang w:val="uk-UA"/>
              </w:rPr>
            </w:pPr>
            <w:proofErr w:type="spellStart"/>
            <w:r w:rsidRPr="009575FF">
              <w:rPr>
                <w:rFonts w:ascii="Times New Roman" w:hAnsi="Times New Roman"/>
                <w:sz w:val="28"/>
                <w:szCs w:val="28"/>
              </w:rPr>
              <w:t>Погіршення</w:t>
            </w:r>
            <w:proofErr w:type="spellEnd"/>
            <w:r>
              <w:rPr>
                <w:rFonts w:ascii="Times New Roman" w:hAnsi="Times New Roman"/>
                <w:sz w:val="28"/>
                <w:szCs w:val="28"/>
                <w:lang w:val="uk-UA"/>
              </w:rPr>
              <w:t xml:space="preserve"> </w:t>
            </w:r>
            <w:proofErr w:type="spellStart"/>
            <w:r w:rsidRPr="009575FF">
              <w:rPr>
                <w:rFonts w:ascii="Times New Roman" w:hAnsi="Times New Roman"/>
                <w:sz w:val="28"/>
                <w:szCs w:val="28"/>
              </w:rPr>
              <w:t>екологічної</w:t>
            </w:r>
            <w:proofErr w:type="spellEnd"/>
            <w:r>
              <w:rPr>
                <w:rFonts w:ascii="Times New Roman" w:hAnsi="Times New Roman"/>
                <w:sz w:val="28"/>
                <w:szCs w:val="28"/>
                <w:lang w:val="uk-UA"/>
              </w:rPr>
              <w:t xml:space="preserve"> </w:t>
            </w:r>
            <w:proofErr w:type="spellStart"/>
            <w:r w:rsidRPr="009575FF">
              <w:rPr>
                <w:rFonts w:ascii="Times New Roman" w:hAnsi="Times New Roman"/>
                <w:sz w:val="28"/>
                <w:szCs w:val="28"/>
              </w:rPr>
              <w:t>ситуації</w:t>
            </w:r>
            <w:proofErr w:type="spellEnd"/>
            <w:r>
              <w:rPr>
                <w:rFonts w:ascii="Times New Roman" w:hAnsi="Times New Roman"/>
                <w:sz w:val="28"/>
                <w:szCs w:val="28"/>
                <w:lang w:val="uk-UA"/>
              </w:rPr>
              <w:t>.</w:t>
            </w:r>
          </w:p>
          <w:p w:rsidR="00A8370C" w:rsidRPr="009575FF" w:rsidRDefault="00A8370C" w:rsidP="00CF7703">
            <w:pPr>
              <w:pStyle w:val="ab"/>
              <w:numPr>
                <w:ilvl w:val="0"/>
                <w:numId w:val="13"/>
              </w:numPr>
              <w:autoSpaceDE w:val="0"/>
              <w:autoSpaceDN w:val="0"/>
              <w:spacing w:after="0" w:line="240" w:lineRule="auto"/>
              <w:ind w:left="-58" w:firstLine="425"/>
              <w:rPr>
                <w:rFonts w:ascii="Times New Roman" w:hAnsi="Times New Roman"/>
                <w:sz w:val="28"/>
                <w:szCs w:val="28"/>
                <w:shd w:val="clear" w:color="auto" w:fill="FFFFFF"/>
                <w:lang w:val="uk-UA"/>
              </w:rPr>
            </w:pPr>
            <w:proofErr w:type="spellStart"/>
            <w:r w:rsidRPr="009575FF">
              <w:rPr>
                <w:rFonts w:ascii="Times New Roman" w:hAnsi="Times New Roman"/>
                <w:sz w:val="28"/>
                <w:szCs w:val="28"/>
              </w:rPr>
              <w:t>Зниження</w:t>
            </w:r>
            <w:proofErr w:type="spellEnd"/>
            <w:r>
              <w:rPr>
                <w:rFonts w:ascii="Times New Roman" w:hAnsi="Times New Roman"/>
                <w:sz w:val="28"/>
                <w:szCs w:val="28"/>
                <w:lang w:val="uk-UA"/>
              </w:rPr>
              <w:t xml:space="preserve"> </w:t>
            </w:r>
            <w:proofErr w:type="spellStart"/>
            <w:r w:rsidRPr="009575FF">
              <w:rPr>
                <w:rFonts w:ascii="Times New Roman" w:hAnsi="Times New Roman"/>
                <w:sz w:val="28"/>
                <w:szCs w:val="28"/>
              </w:rPr>
              <w:t>рівня</w:t>
            </w:r>
            <w:proofErr w:type="spellEnd"/>
            <w:r>
              <w:rPr>
                <w:rFonts w:ascii="Times New Roman" w:hAnsi="Times New Roman"/>
                <w:sz w:val="28"/>
                <w:szCs w:val="28"/>
                <w:lang w:val="uk-UA"/>
              </w:rPr>
              <w:t xml:space="preserve"> </w:t>
            </w:r>
            <w:proofErr w:type="spellStart"/>
            <w:r w:rsidRPr="009575FF">
              <w:rPr>
                <w:rFonts w:ascii="Times New Roman" w:hAnsi="Times New Roman"/>
                <w:sz w:val="28"/>
                <w:szCs w:val="28"/>
              </w:rPr>
              <w:t>грунтових</w:t>
            </w:r>
            <w:proofErr w:type="spellEnd"/>
            <w:r w:rsidRPr="009575FF">
              <w:rPr>
                <w:rFonts w:ascii="Times New Roman" w:hAnsi="Times New Roman"/>
                <w:sz w:val="28"/>
                <w:szCs w:val="28"/>
              </w:rPr>
              <w:t xml:space="preserve"> вод</w:t>
            </w:r>
            <w:r>
              <w:rPr>
                <w:rFonts w:ascii="Times New Roman" w:hAnsi="Times New Roman"/>
                <w:sz w:val="28"/>
                <w:szCs w:val="28"/>
                <w:lang w:val="uk-UA"/>
              </w:rPr>
              <w:t>.</w:t>
            </w:r>
          </w:p>
          <w:p w:rsidR="00A8370C" w:rsidRPr="009575FF" w:rsidRDefault="00A8370C" w:rsidP="00CF7703">
            <w:pPr>
              <w:pStyle w:val="ab"/>
              <w:numPr>
                <w:ilvl w:val="0"/>
                <w:numId w:val="13"/>
              </w:numPr>
              <w:autoSpaceDE w:val="0"/>
              <w:autoSpaceDN w:val="0"/>
              <w:spacing w:after="0" w:line="240" w:lineRule="auto"/>
              <w:ind w:left="-58" w:firstLine="425"/>
              <w:rPr>
                <w:rFonts w:ascii="Times New Roman" w:hAnsi="Times New Roman"/>
                <w:sz w:val="28"/>
                <w:szCs w:val="28"/>
                <w:shd w:val="clear" w:color="auto" w:fill="FFFFFF"/>
                <w:lang w:val="uk-UA"/>
              </w:rPr>
            </w:pPr>
            <w:proofErr w:type="spellStart"/>
            <w:r w:rsidRPr="009575FF">
              <w:rPr>
                <w:rFonts w:ascii="Times New Roman" w:hAnsi="Times New Roman"/>
                <w:sz w:val="28"/>
                <w:szCs w:val="28"/>
              </w:rPr>
              <w:t>Збільшення</w:t>
            </w:r>
            <w:proofErr w:type="spellEnd"/>
            <w:r>
              <w:rPr>
                <w:rFonts w:ascii="Times New Roman" w:hAnsi="Times New Roman"/>
                <w:sz w:val="28"/>
                <w:szCs w:val="28"/>
                <w:lang w:val="uk-UA"/>
              </w:rPr>
              <w:t xml:space="preserve"> </w:t>
            </w:r>
            <w:proofErr w:type="spellStart"/>
            <w:r w:rsidRPr="009575FF">
              <w:rPr>
                <w:rFonts w:ascii="Times New Roman" w:hAnsi="Times New Roman"/>
                <w:sz w:val="28"/>
                <w:szCs w:val="28"/>
              </w:rPr>
              <w:t>міграції</w:t>
            </w:r>
            <w:proofErr w:type="spellEnd"/>
            <w:r>
              <w:rPr>
                <w:rFonts w:ascii="Times New Roman" w:hAnsi="Times New Roman"/>
                <w:sz w:val="28"/>
                <w:szCs w:val="28"/>
                <w:lang w:val="uk-UA"/>
              </w:rPr>
              <w:t>.</w:t>
            </w:r>
          </w:p>
          <w:p w:rsidR="00A8370C" w:rsidRPr="00236704" w:rsidRDefault="00A8370C" w:rsidP="00CF7703">
            <w:pPr>
              <w:pStyle w:val="ab"/>
              <w:numPr>
                <w:ilvl w:val="0"/>
                <w:numId w:val="13"/>
              </w:numPr>
              <w:autoSpaceDE w:val="0"/>
              <w:autoSpaceDN w:val="0"/>
              <w:spacing w:after="0" w:line="240" w:lineRule="auto"/>
              <w:ind w:left="-58" w:firstLine="425"/>
              <w:rPr>
                <w:rFonts w:ascii="Times New Roman" w:hAnsi="Times New Roman"/>
                <w:sz w:val="28"/>
                <w:szCs w:val="28"/>
                <w:shd w:val="clear" w:color="auto" w:fill="FFFFFF"/>
                <w:lang w:val="uk-UA"/>
              </w:rPr>
            </w:pPr>
            <w:proofErr w:type="spellStart"/>
            <w:r w:rsidRPr="00236704">
              <w:rPr>
                <w:rFonts w:ascii="Times New Roman" w:hAnsi="Times New Roman"/>
                <w:color w:val="000000"/>
                <w:sz w:val="28"/>
                <w:szCs w:val="28"/>
              </w:rPr>
              <w:t>Погіршення</w:t>
            </w:r>
            <w:proofErr w:type="spellEnd"/>
            <w:r>
              <w:rPr>
                <w:rFonts w:ascii="Times New Roman" w:hAnsi="Times New Roman"/>
                <w:color w:val="000000"/>
                <w:sz w:val="28"/>
                <w:szCs w:val="28"/>
                <w:lang w:val="uk-UA"/>
              </w:rPr>
              <w:t xml:space="preserve"> </w:t>
            </w:r>
            <w:proofErr w:type="spellStart"/>
            <w:r w:rsidRPr="00236704">
              <w:rPr>
                <w:rFonts w:ascii="Times New Roman" w:hAnsi="Times New Roman"/>
                <w:color w:val="000000"/>
                <w:sz w:val="28"/>
                <w:szCs w:val="28"/>
              </w:rPr>
              <w:t>демографічної</w:t>
            </w:r>
            <w:proofErr w:type="spellEnd"/>
            <w:r>
              <w:rPr>
                <w:rFonts w:ascii="Times New Roman" w:hAnsi="Times New Roman"/>
                <w:color w:val="000000"/>
                <w:sz w:val="28"/>
                <w:szCs w:val="28"/>
                <w:lang w:val="uk-UA"/>
              </w:rPr>
              <w:t xml:space="preserve"> </w:t>
            </w:r>
            <w:proofErr w:type="spellStart"/>
            <w:r w:rsidRPr="00236704">
              <w:rPr>
                <w:rFonts w:ascii="Times New Roman" w:hAnsi="Times New Roman"/>
                <w:color w:val="000000"/>
                <w:sz w:val="28"/>
                <w:szCs w:val="28"/>
              </w:rPr>
              <w:t>ситуації</w:t>
            </w:r>
            <w:proofErr w:type="spellEnd"/>
            <w:r>
              <w:rPr>
                <w:rFonts w:ascii="Times New Roman" w:hAnsi="Times New Roman"/>
                <w:color w:val="000000"/>
                <w:sz w:val="28"/>
                <w:szCs w:val="28"/>
                <w:lang w:val="uk-UA"/>
              </w:rPr>
              <w:t>.</w:t>
            </w:r>
          </w:p>
          <w:p w:rsidR="00A8370C" w:rsidRPr="00236704" w:rsidRDefault="00A8370C" w:rsidP="00CF7703">
            <w:pPr>
              <w:pStyle w:val="ab"/>
              <w:numPr>
                <w:ilvl w:val="0"/>
                <w:numId w:val="13"/>
              </w:numPr>
              <w:autoSpaceDE w:val="0"/>
              <w:autoSpaceDN w:val="0"/>
              <w:spacing w:after="0" w:line="240" w:lineRule="auto"/>
              <w:ind w:left="-58" w:firstLine="91"/>
              <w:rPr>
                <w:rFonts w:ascii="Times New Roman" w:hAnsi="Times New Roman"/>
                <w:sz w:val="28"/>
                <w:szCs w:val="28"/>
                <w:shd w:val="clear" w:color="auto" w:fill="FFFFFF"/>
                <w:lang w:val="uk-UA"/>
              </w:rPr>
            </w:pPr>
            <w:proofErr w:type="spellStart"/>
            <w:r w:rsidRPr="00236704">
              <w:rPr>
                <w:rFonts w:ascii="Times New Roman" w:hAnsi="Times New Roman"/>
                <w:color w:val="000000"/>
                <w:sz w:val="28"/>
                <w:szCs w:val="28"/>
              </w:rPr>
              <w:t>Високий</w:t>
            </w:r>
            <w:proofErr w:type="spellEnd"/>
            <w:r>
              <w:rPr>
                <w:rFonts w:ascii="Times New Roman" w:hAnsi="Times New Roman"/>
                <w:color w:val="000000"/>
                <w:sz w:val="28"/>
                <w:szCs w:val="28"/>
                <w:lang w:val="uk-UA"/>
              </w:rPr>
              <w:t xml:space="preserve"> </w:t>
            </w:r>
            <w:proofErr w:type="spellStart"/>
            <w:r w:rsidRPr="00236704">
              <w:rPr>
                <w:rFonts w:ascii="Times New Roman" w:hAnsi="Times New Roman"/>
                <w:color w:val="000000"/>
                <w:sz w:val="28"/>
                <w:szCs w:val="28"/>
              </w:rPr>
              <w:t>рівень</w:t>
            </w:r>
            <w:proofErr w:type="spellEnd"/>
            <w:r>
              <w:rPr>
                <w:rFonts w:ascii="Times New Roman" w:hAnsi="Times New Roman"/>
                <w:color w:val="000000"/>
                <w:sz w:val="28"/>
                <w:szCs w:val="28"/>
                <w:lang w:val="uk-UA"/>
              </w:rPr>
              <w:t xml:space="preserve"> </w:t>
            </w:r>
            <w:proofErr w:type="spellStart"/>
            <w:r w:rsidRPr="00236704">
              <w:rPr>
                <w:rFonts w:ascii="Times New Roman" w:hAnsi="Times New Roman"/>
                <w:color w:val="000000"/>
                <w:sz w:val="28"/>
                <w:szCs w:val="28"/>
              </w:rPr>
              <w:t>безробіття</w:t>
            </w:r>
            <w:proofErr w:type="spellEnd"/>
            <w:r>
              <w:rPr>
                <w:rFonts w:ascii="Times New Roman" w:hAnsi="Times New Roman"/>
                <w:color w:val="000000"/>
                <w:sz w:val="28"/>
                <w:szCs w:val="28"/>
                <w:lang w:val="uk-UA"/>
              </w:rPr>
              <w:t>.</w:t>
            </w:r>
          </w:p>
          <w:p w:rsidR="00A8370C" w:rsidRPr="00236704" w:rsidRDefault="00A8370C" w:rsidP="00AE2DF2">
            <w:pPr>
              <w:autoSpaceDE w:val="0"/>
              <w:autoSpaceDN w:val="0"/>
              <w:spacing w:after="0" w:line="240" w:lineRule="auto"/>
              <w:rPr>
                <w:rFonts w:ascii="Times New Roman" w:hAnsi="Times New Roman"/>
                <w:i/>
                <w:color w:val="FF0000"/>
                <w:sz w:val="28"/>
                <w:szCs w:val="28"/>
              </w:rPr>
            </w:pPr>
          </w:p>
          <w:p w:rsidR="00A8370C" w:rsidRPr="00852670" w:rsidRDefault="00A8370C" w:rsidP="00AE2DF2">
            <w:pPr>
              <w:autoSpaceDE w:val="0"/>
              <w:autoSpaceDN w:val="0"/>
              <w:spacing w:after="0" w:line="240" w:lineRule="auto"/>
              <w:rPr>
                <w:rFonts w:ascii="Times New Roman" w:hAnsi="Times New Roman"/>
                <w:sz w:val="28"/>
                <w:szCs w:val="24"/>
                <w:lang w:val="uk-UA"/>
              </w:rPr>
            </w:pPr>
          </w:p>
        </w:tc>
      </w:tr>
    </w:tbl>
    <w:p w:rsidR="00A8370C" w:rsidRDefault="001D018A" w:rsidP="00A8370C">
      <w:pPr>
        <w:pStyle w:val="ab"/>
        <w:spacing w:after="0" w:line="240" w:lineRule="auto"/>
        <w:ind w:left="0" w:firstLine="567"/>
        <w:jc w:val="both"/>
        <w:rPr>
          <w:rFonts w:ascii="Times New Roman" w:hAnsi="Times New Roman"/>
          <w:sz w:val="28"/>
          <w:lang w:val="uk-UA"/>
        </w:rPr>
      </w:pPr>
      <w:r>
        <w:rPr>
          <w:rFonts w:ascii="Times New Roman" w:hAnsi="Times New Roman"/>
          <w:noProof/>
          <w:sz w:val="28"/>
          <w:lang w:val="uk-UA" w:eastAsia="uk-UA"/>
        </w:rPr>
        <w:lastRenderedPageBreak/>
        <w:pict>
          <v:shape id="_x0000_s1057" type="#_x0000_t202" style="position:absolute;left:0;text-align:left;margin-left:0;margin-top:0;width:411.75pt;height:36.45pt;z-index:251692032;visibility:visible;mso-height-percent:200;mso-position-horizontal:center;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XERAIAAFMEAAAOAAAAZHJzL2Uyb0RvYy54bWysVM2O0zAQviPxDpbvNE2ULtuo6WrpUoS0&#10;/EgLD+A4TmLhP2y3Sblx5xV4Bw4cuPEK3Tdi7HS7ZfeGyMGa8Yy/mflmJouLQQq0ZdZxrUqcTqYY&#10;MUV1zVVb4o8f1s/OMXKeqJoIrViJd8zhi+XTJ4veFCzTnRY1swhAlCt6U+LOe1MkiaMdk8RNtGEK&#10;jI22knhQbZvUlvSALkWSTadnSa9tbaymzDm4vRqNeBnxm4ZR/65pHPNIlBhy8/G08azCmSwXpGgt&#10;MR2nhzTIP2QhCVcQ9Ah1RTxBG8sfQUlOrXa68ROqZaKbhlMWa4Bq0umDam46YlisBchx5kiT+3+w&#10;9O32vUW8LnE+g1YpIqFJ++/7H/uf+9/7X7dfb7+hLLDUG1eA840Bdz+80AN0O1bszLWmnxxSetUR&#10;1bJLa3XfMVJDlml4mZw8HXFcAKn6N7qGYGTjdQQaGisDhUAKAnTo1u7YITZ4ROFylmXzLJthRMGW&#10;n2XzdBZDkOLutbHOv2JaoiCU2MIERHSyvXY+ZEOKO5cQzGnB6zUXIiq2rVbCoi2BaVnH74D+l5tQ&#10;qC/xfAZ5PIYIg8uOIFU7UvAgkOQepl5wWeLzafhCGFIE1l6qOsqecDHKkLFQBxoDcyOHfqiG2Lc0&#10;D48Dx5Wud0Cs1eOUw1aC0Gn7BaMeJrzE7vOGWIaReK2gOfM0z8NKRCWfPc9AsaeW6tRCFAWoEnuM&#10;RnHl4xpFBswlNHHNI7/3mRxyhsmNtB+2LKzGqR697v8Fyz8AAAD//wMAUEsDBBQABgAIAAAAIQBP&#10;/sWz2wAAAAQBAAAPAAAAZHJzL2Rvd25yZXYueG1sTI/NTsMwEITvSLyDtUjcqEMQUEI2FSDBgUOr&#10;BgRXJ978CHsdxU4a3h7TC1xWGs1o5tt8s1gjZhp97xjhcpWAIK6d7rlFeH97vliD8EGxVsYxIXyT&#10;h01xepKrTLsD72kuQytiCftMIXQhDJmUvu7IKr9yA3H0GjdaFaIcW6lHdYjl1sg0SW6kVT3HhU4N&#10;9NRR/VVOFuHlUVbbfbmrms/GzK/mw07bnUU8P1se7kEEWsJfGH7xIzoUkalyE2svDEJ8JBxv9Nbp&#10;1TWICuE2vQNZ5PI/fPEDAAD//wMAUEsBAi0AFAAGAAgAAAAhALaDOJL+AAAA4QEAABMAAAAAAAAA&#10;AAAAAAAAAAAAAFtDb250ZW50X1R5cGVzXS54bWxQSwECLQAUAAYACAAAACEAOP0h/9YAAACUAQAA&#10;CwAAAAAAAAAAAAAAAAAvAQAAX3JlbHMvLnJlbHNQSwECLQAUAAYACAAAACEAA9pFxEQCAABTBAAA&#10;DgAAAAAAAAAAAAAAAAAuAgAAZHJzL2Uyb0RvYy54bWxQSwECLQAUAAYACAAAACEAT/7Fs9sAAAAE&#10;AQAADwAAAAAAAAAAAAAAAACeBAAAZHJzL2Rvd25yZXYueG1sUEsFBgAAAAAEAAQA8wAAAKYFAAAA&#10;AA==&#10;" strokecolor="white [3212]">
            <v:textbox style="mso-fit-shape-to-text:t">
              <w:txbxContent>
                <w:p w:rsidR="0010346E" w:rsidRPr="00B82D51" w:rsidRDefault="0010346E" w:rsidP="00A8370C">
                  <w:pPr>
                    <w:jc w:val="center"/>
                    <w:rPr>
                      <w:rFonts w:ascii="Times New Roman" w:hAnsi="Times New Roman"/>
                      <w:sz w:val="28"/>
                      <w:lang w:val="uk-UA"/>
                    </w:rPr>
                  </w:pPr>
                  <w:r w:rsidRPr="00B82D51">
                    <w:rPr>
                      <w:rFonts w:ascii="Times New Roman" w:hAnsi="Times New Roman"/>
                      <w:b/>
                      <w:sz w:val="28"/>
                      <w:lang w:val="uk-UA"/>
                    </w:rPr>
                    <w:t xml:space="preserve">Табл. </w:t>
                  </w:r>
                  <w:r>
                    <w:rPr>
                      <w:rFonts w:ascii="Times New Roman" w:hAnsi="Times New Roman"/>
                      <w:b/>
                      <w:sz w:val="28"/>
                      <w:lang w:val="uk-UA"/>
                    </w:rPr>
                    <w:t>10</w:t>
                  </w:r>
                  <w:r w:rsidRPr="00B82D51">
                    <w:rPr>
                      <w:rFonts w:ascii="Times New Roman" w:hAnsi="Times New Roman"/>
                      <w:sz w:val="28"/>
                      <w:lang w:val="uk-UA"/>
                    </w:rPr>
                    <w:t xml:space="preserve"> - SWOT-аналіз Сергіївської громади</w:t>
                  </w:r>
                </w:p>
              </w:txbxContent>
            </v:textbox>
          </v:shape>
        </w:pict>
      </w:r>
    </w:p>
    <w:p w:rsidR="00A8370C" w:rsidRDefault="00A8370C" w:rsidP="00A8370C">
      <w:pPr>
        <w:pStyle w:val="ab"/>
        <w:spacing w:after="0" w:line="240" w:lineRule="auto"/>
        <w:ind w:left="0" w:firstLine="567"/>
        <w:jc w:val="both"/>
        <w:rPr>
          <w:rFonts w:ascii="Times New Roman" w:hAnsi="Times New Roman"/>
          <w:sz w:val="28"/>
          <w:lang w:val="uk-UA"/>
        </w:rPr>
      </w:pPr>
    </w:p>
    <w:p w:rsidR="00A8370C" w:rsidRPr="004E7BA2" w:rsidRDefault="00A8370C" w:rsidP="00A8370C">
      <w:pPr>
        <w:spacing w:after="0" w:line="240" w:lineRule="auto"/>
        <w:rPr>
          <w:rFonts w:ascii="Times New Roman" w:hAnsi="Times New Roman"/>
          <w:b/>
          <w:sz w:val="28"/>
          <w:lang w:val="uk-UA"/>
        </w:rPr>
      </w:pPr>
    </w:p>
    <w:p w:rsidR="00A8370C" w:rsidRDefault="00A8370C" w:rsidP="00CF7703">
      <w:pPr>
        <w:pStyle w:val="ab"/>
        <w:numPr>
          <w:ilvl w:val="0"/>
          <w:numId w:val="1"/>
        </w:numPr>
        <w:spacing w:after="0" w:line="240" w:lineRule="auto"/>
        <w:ind w:left="426" w:firstLine="0"/>
        <w:rPr>
          <w:rFonts w:ascii="Times New Roman" w:hAnsi="Times New Roman"/>
          <w:b/>
          <w:sz w:val="28"/>
          <w:lang w:val="uk-UA"/>
        </w:rPr>
      </w:pPr>
      <w:r w:rsidRPr="00B3392F">
        <w:rPr>
          <w:rFonts w:ascii="Times New Roman" w:hAnsi="Times New Roman"/>
          <w:b/>
          <w:sz w:val="28"/>
          <w:lang w:val="uk-UA"/>
        </w:rPr>
        <w:t>ЦІЛІ ТА</w:t>
      </w:r>
      <w:r>
        <w:rPr>
          <w:rFonts w:ascii="Times New Roman" w:hAnsi="Times New Roman"/>
          <w:b/>
          <w:sz w:val="28"/>
          <w:lang w:val="uk-UA"/>
        </w:rPr>
        <w:t xml:space="preserve"> ПРІОРИТЕТИ РОЗВИТКУ ОТГ НА 2021</w:t>
      </w:r>
      <w:r w:rsidRPr="00B3392F">
        <w:rPr>
          <w:rFonts w:ascii="Times New Roman" w:hAnsi="Times New Roman"/>
          <w:b/>
          <w:sz w:val="28"/>
          <w:lang w:val="uk-UA"/>
        </w:rPr>
        <w:t xml:space="preserve"> РІК</w:t>
      </w:r>
    </w:p>
    <w:p w:rsidR="00A8370C" w:rsidRDefault="00A8370C" w:rsidP="00A8370C">
      <w:pPr>
        <w:shd w:val="clear" w:color="auto" w:fill="FFFFFF"/>
        <w:spacing w:after="0" w:line="240" w:lineRule="auto"/>
        <w:ind w:left="142" w:right="-283" w:firstLine="284"/>
        <w:jc w:val="both"/>
        <w:textAlignment w:val="baseline"/>
        <w:rPr>
          <w:rFonts w:ascii="Times New Roman" w:hAnsi="Times New Roman"/>
          <w:sz w:val="28"/>
          <w:szCs w:val="28"/>
          <w:lang w:val="uk-UA"/>
        </w:rPr>
      </w:pPr>
      <w:r w:rsidRPr="0041447B">
        <w:rPr>
          <w:rFonts w:ascii="Times New Roman" w:hAnsi="Times New Roman"/>
          <w:sz w:val="28"/>
          <w:szCs w:val="28"/>
          <w:lang w:val="uk-UA"/>
        </w:rPr>
        <w:t xml:space="preserve">Для забезпечення сталого </w:t>
      </w:r>
      <w:r>
        <w:rPr>
          <w:rFonts w:ascii="Times New Roman" w:hAnsi="Times New Roman"/>
          <w:sz w:val="28"/>
          <w:szCs w:val="28"/>
          <w:lang w:val="uk-UA"/>
        </w:rPr>
        <w:t>соціально-економічного розвитку Сергіївської</w:t>
      </w:r>
      <w:r w:rsidRPr="0041447B">
        <w:rPr>
          <w:rFonts w:ascii="Times New Roman" w:hAnsi="Times New Roman"/>
          <w:sz w:val="28"/>
          <w:szCs w:val="28"/>
          <w:lang w:val="uk-UA"/>
        </w:rPr>
        <w:t xml:space="preserve"> </w:t>
      </w:r>
      <w:r w:rsidR="003B3344">
        <w:rPr>
          <w:rFonts w:ascii="Times New Roman" w:hAnsi="Times New Roman"/>
          <w:sz w:val="28"/>
          <w:szCs w:val="28"/>
          <w:lang w:val="uk-UA"/>
        </w:rPr>
        <w:t>сільської</w:t>
      </w:r>
      <w:r w:rsidRPr="0041447B">
        <w:rPr>
          <w:rFonts w:ascii="Times New Roman" w:hAnsi="Times New Roman"/>
          <w:sz w:val="28"/>
          <w:szCs w:val="28"/>
          <w:lang w:val="uk-UA"/>
        </w:rPr>
        <w:t xml:space="preserve"> територіальної громади, на основі аналізу результатів розвитку за попередні період</w:t>
      </w:r>
      <w:r>
        <w:rPr>
          <w:rFonts w:ascii="Times New Roman" w:hAnsi="Times New Roman"/>
          <w:sz w:val="28"/>
          <w:szCs w:val="28"/>
          <w:lang w:val="uk-UA"/>
        </w:rPr>
        <w:t>и</w:t>
      </w:r>
      <w:r w:rsidRPr="0041447B">
        <w:rPr>
          <w:rFonts w:ascii="Times New Roman" w:hAnsi="Times New Roman"/>
          <w:sz w:val="28"/>
          <w:szCs w:val="28"/>
          <w:lang w:val="uk-UA"/>
        </w:rPr>
        <w:t xml:space="preserve">, нагальних потреб громади і можливостей </w:t>
      </w:r>
      <w:r>
        <w:rPr>
          <w:rFonts w:ascii="Times New Roman" w:hAnsi="Times New Roman"/>
          <w:sz w:val="28"/>
          <w:szCs w:val="28"/>
          <w:lang w:val="uk-UA"/>
        </w:rPr>
        <w:t>сільського</w:t>
      </w:r>
      <w:r w:rsidRPr="0041447B">
        <w:rPr>
          <w:rFonts w:ascii="Times New Roman" w:hAnsi="Times New Roman"/>
          <w:sz w:val="28"/>
          <w:szCs w:val="28"/>
          <w:lang w:val="uk-UA"/>
        </w:rPr>
        <w:t xml:space="preserve"> бюджету на 20</w:t>
      </w:r>
      <w:r>
        <w:rPr>
          <w:rFonts w:ascii="Times New Roman" w:hAnsi="Times New Roman"/>
          <w:sz w:val="28"/>
          <w:szCs w:val="28"/>
          <w:lang w:val="uk-UA"/>
        </w:rPr>
        <w:t xml:space="preserve">21 рік, </w:t>
      </w:r>
      <w:r w:rsidRPr="0041447B">
        <w:rPr>
          <w:rFonts w:ascii="Times New Roman" w:hAnsi="Times New Roman"/>
          <w:sz w:val="28"/>
          <w:szCs w:val="28"/>
          <w:lang w:val="uk-UA"/>
        </w:rPr>
        <w:t xml:space="preserve">визначено цілі, пріоритети та завдання виконавчого комітету </w:t>
      </w:r>
      <w:r>
        <w:rPr>
          <w:rFonts w:ascii="Times New Roman" w:hAnsi="Times New Roman"/>
          <w:sz w:val="28"/>
          <w:szCs w:val="28"/>
          <w:lang w:val="uk-UA"/>
        </w:rPr>
        <w:t>Сергіївської</w:t>
      </w:r>
      <w:r w:rsidRPr="0041447B">
        <w:rPr>
          <w:rFonts w:ascii="Times New Roman" w:hAnsi="Times New Roman"/>
          <w:sz w:val="28"/>
          <w:szCs w:val="28"/>
          <w:lang w:val="uk-UA"/>
        </w:rPr>
        <w:t xml:space="preserve"> </w:t>
      </w:r>
      <w:r w:rsidR="00D80731">
        <w:rPr>
          <w:rFonts w:ascii="Times New Roman" w:hAnsi="Times New Roman"/>
          <w:sz w:val="28"/>
          <w:szCs w:val="28"/>
          <w:lang w:val="uk-UA"/>
        </w:rPr>
        <w:t xml:space="preserve">сільської </w:t>
      </w:r>
      <w:r>
        <w:rPr>
          <w:rFonts w:ascii="Times New Roman" w:hAnsi="Times New Roman"/>
          <w:sz w:val="28"/>
          <w:szCs w:val="28"/>
          <w:lang w:val="uk-UA"/>
        </w:rPr>
        <w:t>територіальної</w:t>
      </w:r>
      <w:r w:rsidRPr="0041447B">
        <w:rPr>
          <w:rFonts w:ascii="Times New Roman" w:hAnsi="Times New Roman"/>
          <w:sz w:val="28"/>
          <w:szCs w:val="28"/>
          <w:lang w:val="uk-UA"/>
        </w:rPr>
        <w:t xml:space="preserve"> громади на 20</w:t>
      </w:r>
      <w:r>
        <w:rPr>
          <w:rFonts w:ascii="Times New Roman" w:hAnsi="Times New Roman"/>
          <w:sz w:val="28"/>
          <w:szCs w:val="28"/>
          <w:lang w:val="uk-UA"/>
        </w:rPr>
        <w:t>21</w:t>
      </w:r>
      <w:r w:rsidRPr="0041447B">
        <w:rPr>
          <w:rFonts w:ascii="Times New Roman" w:hAnsi="Times New Roman"/>
          <w:sz w:val="28"/>
          <w:szCs w:val="28"/>
          <w:lang w:val="uk-UA"/>
        </w:rPr>
        <w:t xml:space="preserve"> рік</w:t>
      </w:r>
      <w:r>
        <w:rPr>
          <w:rFonts w:ascii="Times New Roman" w:hAnsi="Times New Roman"/>
          <w:sz w:val="28"/>
          <w:szCs w:val="28"/>
          <w:lang w:val="uk-UA"/>
        </w:rPr>
        <w:t xml:space="preserve">. </w:t>
      </w:r>
      <w:r w:rsidRPr="00EC062A">
        <w:rPr>
          <w:rFonts w:ascii="Times New Roman" w:hAnsi="Times New Roman"/>
          <w:sz w:val="28"/>
          <w:szCs w:val="28"/>
          <w:lang w:val="uk-UA"/>
        </w:rPr>
        <w:t xml:space="preserve">При визначенні основних цілей та пріоритетів розвитку громади </w:t>
      </w:r>
      <w:r>
        <w:rPr>
          <w:rFonts w:ascii="Times New Roman" w:hAnsi="Times New Roman"/>
          <w:sz w:val="28"/>
          <w:szCs w:val="28"/>
          <w:lang w:val="uk-UA"/>
        </w:rPr>
        <w:t xml:space="preserve">на 2021 рік </w:t>
      </w:r>
      <w:r w:rsidRPr="00EC062A">
        <w:rPr>
          <w:rFonts w:ascii="Times New Roman" w:hAnsi="Times New Roman"/>
          <w:sz w:val="28"/>
          <w:szCs w:val="28"/>
          <w:lang w:val="uk-UA"/>
        </w:rPr>
        <w:t>було враховано</w:t>
      </w:r>
      <w:r>
        <w:rPr>
          <w:rFonts w:ascii="Times New Roman" w:hAnsi="Times New Roman"/>
          <w:sz w:val="28"/>
          <w:szCs w:val="28"/>
          <w:lang w:val="uk-UA"/>
        </w:rPr>
        <w:t xml:space="preserve"> громадську думку </w:t>
      </w:r>
      <w:r w:rsidRPr="00EC062A">
        <w:rPr>
          <w:rFonts w:ascii="Times New Roman" w:hAnsi="Times New Roman"/>
          <w:sz w:val="28"/>
          <w:szCs w:val="28"/>
          <w:lang w:val="uk-UA"/>
        </w:rPr>
        <w:t xml:space="preserve">та опитування членів  територіальної </w:t>
      </w:r>
      <w:r>
        <w:rPr>
          <w:rFonts w:ascii="Times New Roman" w:hAnsi="Times New Roman"/>
          <w:sz w:val="28"/>
          <w:szCs w:val="28"/>
          <w:lang w:val="uk-UA"/>
        </w:rPr>
        <w:t xml:space="preserve">громади при якому визначили </w:t>
      </w:r>
      <w:r w:rsidRPr="00EC062A">
        <w:rPr>
          <w:rFonts w:ascii="Times New Roman" w:hAnsi="Times New Roman"/>
          <w:sz w:val="28"/>
          <w:szCs w:val="28"/>
          <w:lang w:val="uk-UA"/>
        </w:rPr>
        <w:t>основн</w:t>
      </w:r>
      <w:r>
        <w:rPr>
          <w:rFonts w:ascii="Times New Roman" w:hAnsi="Times New Roman"/>
          <w:sz w:val="28"/>
          <w:szCs w:val="28"/>
          <w:lang w:val="uk-UA"/>
        </w:rPr>
        <w:t>і</w:t>
      </w:r>
      <w:r w:rsidRPr="00EC062A">
        <w:rPr>
          <w:rFonts w:ascii="Times New Roman" w:hAnsi="Times New Roman"/>
          <w:sz w:val="28"/>
          <w:szCs w:val="28"/>
          <w:lang w:val="uk-UA"/>
        </w:rPr>
        <w:t xml:space="preserve"> ціл</w:t>
      </w:r>
      <w:r>
        <w:rPr>
          <w:rFonts w:ascii="Times New Roman" w:hAnsi="Times New Roman"/>
          <w:sz w:val="28"/>
          <w:szCs w:val="28"/>
          <w:lang w:val="uk-UA"/>
        </w:rPr>
        <w:t>і  громади.</w:t>
      </w:r>
    </w:p>
    <w:p w:rsidR="00A8370C" w:rsidRPr="00051DE1" w:rsidRDefault="00A8370C" w:rsidP="00A8370C">
      <w:pPr>
        <w:pStyle w:val="ab"/>
        <w:spacing w:after="0" w:line="240" w:lineRule="auto"/>
        <w:ind w:left="0" w:firstLine="567"/>
        <w:jc w:val="both"/>
        <w:rPr>
          <w:rFonts w:ascii="Times New Roman" w:eastAsia="Calibri" w:hAnsi="Times New Roman"/>
          <w:b/>
          <w:sz w:val="32"/>
          <w:szCs w:val="24"/>
          <w:lang w:val="uk-UA" w:eastAsia="en-US"/>
        </w:rPr>
      </w:pPr>
    </w:p>
    <w:p w:rsidR="00A8370C" w:rsidRDefault="00A8370C" w:rsidP="00A8370C">
      <w:pPr>
        <w:pStyle w:val="ab"/>
        <w:spacing w:after="0" w:line="240" w:lineRule="auto"/>
        <w:ind w:left="142" w:right="-283" w:firstLine="284"/>
        <w:jc w:val="both"/>
        <w:rPr>
          <w:rFonts w:ascii="Times New Roman" w:eastAsia="Calibri" w:hAnsi="Times New Roman"/>
          <w:b/>
          <w:sz w:val="28"/>
          <w:szCs w:val="24"/>
          <w:lang w:val="uk-UA" w:eastAsia="en-US"/>
        </w:rPr>
      </w:pPr>
      <w:r w:rsidRPr="00E83C6D">
        <w:rPr>
          <w:rFonts w:ascii="Times New Roman" w:hAnsi="Times New Roman"/>
          <w:b/>
          <w:sz w:val="28"/>
          <w:szCs w:val="28"/>
          <w:lang w:val="uk-UA"/>
        </w:rPr>
        <w:t>ПРІОРИТЕТ: 1.</w:t>
      </w:r>
      <w:r>
        <w:rPr>
          <w:rFonts w:ascii="Times New Roman" w:hAnsi="Times New Roman"/>
          <w:b/>
          <w:sz w:val="28"/>
          <w:szCs w:val="28"/>
          <w:lang w:val="uk-UA"/>
        </w:rPr>
        <w:t xml:space="preserve"> </w:t>
      </w:r>
      <w:r w:rsidRPr="00E83C6D">
        <w:rPr>
          <w:rFonts w:ascii="Times New Roman" w:eastAsia="Calibri" w:hAnsi="Times New Roman"/>
          <w:b/>
          <w:sz w:val="28"/>
          <w:szCs w:val="24"/>
          <w:lang w:val="uk-UA" w:eastAsia="en-US"/>
        </w:rPr>
        <w:t xml:space="preserve">ПІДВИЩЕННЯ </w:t>
      </w:r>
      <w:r w:rsidRPr="008C5014">
        <w:rPr>
          <w:rFonts w:ascii="Times New Roman" w:eastAsia="Calibri" w:hAnsi="Times New Roman"/>
          <w:b/>
          <w:sz w:val="28"/>
          <w:szCs w:val="24"/>
          <w:lang w:val="uk-UA" w:eastAsia="en-US"/>
        </w:rPr>
        <w:t>ЕКОНОМІЧНОЇ ЕФЕКТИВНОСТІ ВИКОРИСТАННЯ РЕСУРСНОГО ПОТЕНЦІАЛУ ГРОМАДИ.</w:t>
      </w:r>
    </w:p>
    <w:p w:rsidR="00A8370C" w:rsidRPr="00E83C6D" w:rsidRDefault="00A8370C" w:rsidP="00A8370C">
      <w:pPr>
        <w:pStyle w:val="ab"/>
        <w:spacing w:after="0" w:line="240" w:lineRule="auto"/>
        <w:ind w:left="142" w:right="-283" w:firstLine="284"/>
        <w:jc w:val="both"/>
        <w:rPr>
          <w:rFonts w:ascii="Times New Roman" w:hAnsi="Times New Roman"/>
          <w:sz w:val="28"/>
          <w:lang w:val="uk-UA"/>
        </w:rPr>
      </w:pPr>
      <w:r>
        <w:rPr>
          <w:rFonts w:ascii="Times New Roman" w:hAnsi="Times New Roman"/>
          <w:b/>
          <w:sz w:val="28"/>
          <w:szCs w:val="28"/>
          <w:lang w:val="uk-UA"/>
        </w:rPr>
        <w:tab/>
      </w:r>
      <w:r w:rsidRPr="00E83C6D">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eastAsiaTheme="minorHAnsi" w:hAnsi="Times New Roman"/>
          <w:sz w:val="28"/>
          <w:szCs w:val="28"/>
          <w:lang w:val="uk-UA" w:eastAsia="en-US"/>
        </w:rPr>
        <w:t>Ефективна бізнес інфраструктура та інвестиційна привабливість</w:t>
      </w:r>
      <w:r w:rsidRPr="00E83C6D">
        <w:rPr>
          <w:rFonts w:ascii="Times New Roman" w:eastAsiaTheme="minorHAnsi" w:hAnsi="Times New Roman"/>
          <w:sz w:val="28"/>
          <w:szCs w:val="28"/>
          <w:lang w:val="uk-UA" w:eastAsia="en-US"/>
        </w:rPr>
        <w:t>;</w:t>
      </w:r>
    </w:p>
    <w:p w:rsidR="00A8370C" w:rsidRDefault="00A8370C" w:rsidP="00A8370C">
      <w:pPr>
        <w:pStyle w:val="af3"/>
        <w:shd w:val="clear" w:color="auto" w:fill="FFFFFF"/>
        <w:spacing w:before="0" w:beforeAutospacing="0" w:after="0" w:afterAutospacing="0"/>
        <w:ind w:left="142" w:right="-283" w:firstLine="284"/>
        <w:jc w:val="both"/>
        <w:rPr>
          <w:sz w:val="28"/>
          <w:szCs w:val="28"/>
          <w:lang w:val="uk-UA"/>
        </w:rPr>
      </w:pPr>
      <w:r>
        <w:rPr>
          <w:b/>
          <w:sz w:val="28"/>
          <w:szCs w:val="28"/>
          <w:lang w:val="uk-UA"/>
        </w:rPr>
        <w:tab/>
      </w:r>
      <w:r w:rsidRPr="00E83C6D">
        <w:rPr>
          <w:b/>
          <w:sz w:val="28"/>
          <w:szCs w:val="28"/>
          <w:lang w:val="uk-UA"/>
        </w:rPr>
        <w:t>ЦІЛЬ:</w:t>
      </w:r>
      <w:r>
        <w:rPr>
          <w:b/>
          <w:sz w:val="28"/>
          <w:szCs w:val="28"/>
          <w:lang w:val="uk-UA"/>
        </w:rPr>
        <w:t xml:space="preserve"> </w:t>
      </w:r>
      <w:r>
        <w:rPr>
          <w:rFonts w:eastAsiaTheme="minorHAnsi"/>
          <w:sz w:val="28"/>
          <w:szCs w:val="28"/>
          <w:lang w:val="uk-UA" w:eastAsia="en-US"/>
        </w:rPr>
        <w:t>Підтримка розвитку МСП</w:t>
      </w:r>
      <w:r>
        <w:rPr>
          <w:sz w:val="28"/>
          <w:szCs w:val="28"/>
          <w:lang w:val="uk-UA"/>
        </w:rPr>
        <w:t>;</w:t>
      </w:r>
    </w:p>
    <w:p w:rsidR="00A8370C" w:rsidRPr="00E83C6D" w:rsidRDefault="00A8370C" w:rsidP="00A8370C">
      <w:pPr>
        <w:pStyle w:val="af3"/>
        <w:shd w:val="clear" w:color="auto" w:fill="FFFFFF"/>
        <w:spacing w:before="0" w:beforeAutospacing="0" w:after="0" w:afterAutospacing="0"/>
        <w:ind w:left="142" w:right="-283" w:firstLine="284"/>
        <w:jc w:val="both"/>
        <w:rPr>
          <w:sz w:val="28"/>
          <w:szCs w:val="28"/>
          <w:lang w:val="uk-UA"/>
        </w:rPr>
      </w:pPr>
      <w:r>
        <w:rPr>
          <w:b/>
          <w:sz w:val="28"/>
          <w:szCs w:val="28"/>
          <w:lang w:val="uk-UA"/>
        </w:rPr>
        <w:tab/>
      </w:r>
      <w:r w:rsidRPr="00E83C6D">
        <w:rPr>
          <w:b/>
          <w:sz w:val="28"/>
          <w:szCs w:val="28"/>
          <w:lang w:val="uk-UA"/>
        </w:rPr>
        <w:t>ЦІЛЬ:</w:t>
      </w:r>
      <w:r>
        <w:rPr>
          <w:b/>
          <w:sz w:val="28"/>
          <w:szCs w:val="28"/>
          <w:lang w:val="uk-UA"/>
        </w:rPr>
        <w:t xml:space="preserve"> </w:t>
      </w:r>
      <w:r>
        <w:rPr>
          <w:sz w:val="28"/>
          <w:szCs w:val="28"/>
          <w:lang w:val="uk-UA"/>
        </w:rPr>
        <w:t>Ефективне управління просторовим розвитком та охорона довкілля</w:t>
      </w:r>
      <w:r w:rsidRPr="00E83C6D">
        <w:rPr>
          <w:sz w:val="28"/>
          <w:szCs w:val="28"/>
          <w:lang w:val="uk-UA"/>
        </w:rPr>
        <w:t>.</w:t>
      </w:r>
    </w:p>
    <w:p w:rsidR="00A8370C" w:rsidRDefault="00A8370C" w:rsidP="00A8370C">
      <w:pPr>
        <w:pStyle w:val="af3"/>
        <w:shd w:val="clear" w:color="auto" w:fill="FFFFFF"/>
        <w:spacing w:before="0" w:beforeAutospacing="0" w:after="0" w:afterAutospacing="0"/>
        <w:ind w:left="142" w:right="-283" w:firstLine="284"/>
        <w:jc w:val="both"/>
        <w:rPr>
          <w:rFonts w:ascii="Arial" w:hAnsi="Arial" w:cs="Arial"/>
          <w:color w:val="333333"/>
          <w:sz w:val="21"/>
          <w:szCs w:val="21"/>
          <w:lang w:val="uk-UA"/>
        </w:rPr>
      </w:pPr>
      <w:r w:rsidRPr="00165A08">
        <w:rPr>
          <w:sz w:val="28"/>
          <w:szCs w:val="28"/>
          <w:lang w:val="uk-UA"/>
        </w:rPr>
        <w:t>Сергіївська</w:t>
      </w:r>
      <w:r>
        <w:rPr>
          <w:sz w:val="28"/>
          <w:szCs w:val="28"/>
          <w:lang w:val="uk-UA"/>
        </w:rPr>
        <w:t xml:space="preserve"> </w:t>
      </w:r>
      <w:r w:rsidRPr="0084139E">
        <w:rPr>
          <w:sz w:val="28"/>
          <w:szCs w:val="28"/>
          <w:lang w:val="uk-UA"/>
        </w:rPr>
        <w:t>громада володіє</w:t>
      </w:r>
      <w:r>
        <w:rPr>
          <w:sz w:val="28"/>
          <w:szCs w:val="28"/>
          <w:lang w:val="uk-UA"/>
        </w:rPr>
        <w:t xml:space="preserve"> </w:t>
      </w:r>
      <w:r w:rsidRPr="0084139E">
        <w:rPr>
          <w:sz w:val="28"/>
          <w:szCs w:val="28"/>
          <w:lang w:val="uk-UA"/>
        </w:rPr>
        <w:t>природними ресурсами (корисні</w:t>
      </w:r>
      <w:r>
        <w:rPr>
          <w:sz w:val="28"/>
          <w:szCs w:val="28"/>
          <w:lang w:val="uk-UA"/>
        </w:rPr>
        <w:t xml:space="preserve"> </w:t>
      </w:r>
      <w:r w:rsidRPr="0084139E">
        <w:rPr>
          <w:sz w:val="28"/>
          <w:szCs w:val="28"/>
          <w:lang w:val="uk-UA"/>
        </w:rPr>
        <w:t>копалини, чорноземи), інфраструктурними</w:t>
      </w:r>
      <w:r>
        <w:rPr>
          <w:sz w:val="28"/>
          <w:szCs w:val="28"/>
          <w:lang w:val="uk-UA"/>
        </w:rPr>
        <w:t xml:space="preserve"> об’</w:t>
      </w:r>
      <w:r w:rsidRPr="0084139E">
        <w:rPr>
          <w:sz w:val="28"/>
          <w:szCs w:val="28"/>
          <w:lang w:val="uk-UA"/>
        </w:rPr>
        <w:t>єктами та вільними</w:t>
      </w:r>
      <w:r>
        <w:rPr>
          <w:sz w:val="28"/>
          <w:szCs w:val="28"/>
          <w:lang w:val="uk-UA"/>
        </w:rPr>
        <w:t xml:space="preserve"> </w:t>
      </w:r>
      <w:r w:rsidRPr="0084139E">
        <w:rPr>
          <w:sz w:val="28"/>
          <w:szCs w:val="28"/>
          <w:lang w:val="uk-UA"/>
        </w:rPr>
        <w:t>земельними</w:t>
      </w:r>
      <w:r>
        <w:rPr>
          <w:sz w:val="28"/>
          <w:szCs w:val="28"/>
          <w:lang w:val="uk-UA"/>
        </w:rPr>
        <w:t xml:space="preserve"> </w:t>
      </w:r>
      <w:r w:rsidRPr="0084139E">
        <w:rPr>
          <w:sz w:val="28"/>
          <w:szCs w:val="28"/>
          <w:lang w:val="uk-UA"/>
        </w:rPr>
        <w:t>ділянками, які</w:t>
      </w:r>
      <w:r>
        <w:rPr>
          <w:sz w:val="28"/>
          <w:szCs w:val="28"/>
          <w:lang w:val="uk-UA"/>
        </w:rPr>
        <w:t xml:space="preserve"> </w:t>
      </w:r>
      <w:r w:rsidRPr="0084139E">
        <w:rPr>
          <w:sz w:val="28"/>
          <w:szCs w:val="28"/>
          <w:lang w:val="uk-UA"/>
        </w:rPr>
        <w:t>можуть бути запропоновані для інвесторів</w:t>
      </w:r>
      <w:r>
        <w:rPr>
          <w:sz w:val="28"/>
          <w:szCs w:val="28"/>
          <w:lang w:val="uk-UA"/>
        </w:rPr>
        <w:t>.</w:t>
      </w:r>
    </w:p>
    <w:p w:rsidR="00A8370C" w:rsidRPr="00D86B75" w:rsidRDefault="00A8370C" w:rsidP="00A8370C">
      <w:pPr>
        <w:pStyle w:val="af3"/>
        <w:shd w:val="clear" w:color="auto" w:fill="FFFFFF"/>
        <w:spacing w:before="0" w:beforeAutospacing="0" w:after="0" w:afterAutospacing="0"/>
        <w:ind w:left="142" w:right="-283" w:firstLine="284"/>
        <w:jc w:val="both"/>
        <w:rPr>
          <w:rFonts w:ascii="Arial" w:hAnsi="Arial" w:cs="Arial"/>
          <w:color w:val="333333"/>
          <w:sz w:val="21"/>
          <w:szCs w:val="21"/>
          <w:lang w:val="uk-UA"/>
        </w:rPr>
      </w:pPr>
      <w:r w:rsidRPr="00D86B75">
        <w:rPr>
          <w:sz w:val="28"/>
          <w:szCs w:val="28"/>
          <w:lang w:val="uk-UA"/>
        </w:rPr>
        <w:t>Найбільшу користь від цього процесу зможуть отримати ті громади, які вже у найближчий час докладуть зусиль для належної під</w:t>
      </w:r>
      <w:r>
        <w:rPr>
          <w:sz w:val="28"/>
          <w:szCs w:val="28"/>
          <w:lang w:val="uk-UA"/>
        </w:rPr>
        <w:t>готовки інвестиційних об’</w:t>
      </w:r>
      <w:r w:rsidRPr="00D86B75">
        <w:rPr>
          <w:sz w:val="28"/>
          <w:szCs w:val="28"/>
          <w:lang w:val="uk-UA"/>
        </w:rPr>
        <w:t>єктів, забезпечення якісної промоції своїх інвестиційних можливостей, а також максимального спрощення процедур супроводу інвесторів.</w:t>
      </w:r>
    </w:p>
    <w:p w:rsidR="00A8370C" w:rsidRDefault="00A8370C" w:rsidP="00A8370C">
      <w:pPr>
        <w:pStyle w:val="af3"/>
        <w:shd w:val="clear" w:color="auto" w:fill="FFFFFF"/>
        <w:spacing w:before="0" w:beforeAutospacing="0" w:after="0" w:afterAutospacing="0"/>
        <w:ind w:left="567" w:firstLine="284"/>
        <w:jc w:val="both"/>
        <w:rPr>
          <w:b/>
          <w:sz w:val="28"/>
          <w:szCs w:val="28"/>
          <w:lang w:val="uk-UA"/>
        </w:rPr>
      </w:pPr>
    </w:p>
    <w:p w:rsidR="008E5DE1" w:rsidRDefault="008E5DE1" w:rsidP="00A8370C">
      <w:pPr>
        <w:pStyle w:val="af3"/>
        <w:shd w:val="clear" w:color="auto" w:fill="FFFFFF"/>
        <w:spacing w:before="0" w:beforeAutospacing="0" w:after="0" w:afterAutospacing="0"/>
        <w:ind w:left="567" w:firstLine="284"/>
        <w:jc w:val="both"/>
        <w:rPr>
          <w:b/>
          <w:sz w:val="28"/>
          <w:szCs w:val="28"/>
          <w:lang w:val="uk-UA"/>
        </w:rPr>
      </w:pPr>
    </w:p>
    <w:p w:rsidR="00A8370C" w:rsidRPr="00D914F6" w:rsidRDefault="00A8370C" w:rsidP="00A8370C">
      <w:pPr>
        <w:pStyle w:val="ab"/>
        <w:spacing w:after="0" w:line="240" w:lineRule="auto"/>
        <w:ind w:left="567" w:firstLine="284"/>
        <w:jc w:val="both"/>
        <w:rPr>
          <w:rFonts w:ascii="Times New Roman" w:hAnsi="Times New Roman"/>
          <w:b/>
          <w:sz w:val="28"/>
          <w:lang w:val="uk-UA"/>
        </w:rPr>
      </w:pPr>
      <w:r w:rsidRPr="00E83C6D">
        <w:rPr>
          <w:rFonts w:ascii="Times New Roman" w:hAnsi="Times New Roman"/>
          <w:b/>
          <w:color w:val="000000" w:themeColor="text1"/>
          <w:sz w:val="28"/>
          <w:szCs w:val="28"/>
          <w:lang w:val="uk-UA"/>
        </w:rPr>
        <w:t>ПРІОРИТЕТ:</w:t>
      </w:r>
      <w:r>
        <w:rPr>
          <w:rFonts w:ascii="Times New Roman" w:hAnsi="Times New Roman"/>
          <w:b/>
          <w:color w:val="000000" w:themeColor="text1"/>
          <w:sz w:val="28"/>
          <w:szCs w:val="28"/>
          <w:lang w:val="uk-UA"/>
        </w:rPr>
        <w:t xml:space="preserve"> </w:t>
      </w:r>
      <w:r w:rsidRPr="00E83C6D">
        <w:rPr>
          <w:rFonts w:ascii="Times New Roman" w:hAnsi="Times New Roman"/>
          <w:b/>
          <w:color w:val="000000" w:themeColor="text1"/>
          <w:sz w:val="28"/>
          <w:szCs w:val="28"/>
          <w:lang w:val="uk-UA"/>
        </w:rPr>
        <w:t>2</w:t>
      </w:r>
      <w:r w:rsidRPr="00D914F6">
        <w:rPr>
          <w:rFonts w:ascii="Times New Roman" w:hAnsi="Times New Roman"/>
          <w:sz w:val="28"/>
          <w:szCs w:val="28"/>
          <w:lang w:val="uk-UA"/>
        </w:rPr>
        <w:t>.</w:t>
      </w:r>
      <w:r>
        <w:rPr>
          <w:rFonts w:ascii="Times New Roman" w:hAnsi="Times New Roman"/>
          <w:sz w:val="28"/>
          <w:szCs w:val="28"/>
          <w:lang w:val="uk-UA"/>
        </w:rPr>
        <w:t xml:space="preserve"> </w:t>
      </w:r>
      <w:r w:rsidRPr="00D413BA">
        <w:rPr>
          <w:rFonts w:ascii="Times New Roman" w:eastAsia="Calibri" w:hAnsi="Times New Roman"/>
          <w:b/>
          <w:caps/>
          <w:sz w:val="28"/>
          <w:szCs w:val="28"/>
          <w:lang w:val="uk-UA" w:eastAsia="en-US"/>
        </w:rPr>
        <w:t>Висока якість життя, комфортні умови та добробут</w:t>
      </w:r>
      <w:r w:rsidRPr="00D914F6">
        <w:rPr>
          <w:rFonts w:ascii="Times New Roman" w:eastAsia="Calibri" w:hAnsi="Times New Roman"/>
          <w:b/>
          <w:sz w:val="28"/>
          <w:szCs w:val="28"/>
          <w:lang w:val="uk-UA" w:eastAsia="en-US"/>
        </w:rPr>
        <w:t>.</w:t>
      </w:r>
    </w:p>
    <w:p w:rsidR="00A8370C" w:rsidRPr="00E83C6D" w:rsidRDefault="00A8370C" w:rsidP="00A8370C">
      <w:pPr>
        <w:pStyle w:val="ab"/>
        <w:spacing w:after="0" w:line="240" w:lineRule="auto"/>
        <w:ind w:left="142" w:firstLine="284"/>
        <w:jc w:val="both"/>
        <w:rPr>
          <w:rFonts w:ascii="Times New Roman" w:eastAsiaTheme="minorHAnsi" w:hAnsi="Times New Roman" w:cstheme="minorBidi"/>
          <w:sz w:val="28"/>
          <w:szCs w:val="28"/>
          <w:lang w:val="uk-UA" w:eastAsia="en-US"/>
        </w:rPr>
      </w:pPr>
      <w:r>
        <w:rPr>
          <w:rFonts w:ascii="Times New Roman" w:hAnsi="Times New Roman"/>
          <w:b/>
          <w:sz w:val="28"/>
          <w:szCs w:val="28"/>
          <w:lang w:val="uk-UA"/>
        </w:rPr>
        <w:tab/>
      </w:r>
      <w:r w:rsidRPr="00E83C6D">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eastAsiaTheme="minorHAnsi" w:hAnsi="Times New Roman" w:cstheme="minorBidi"/>
          <w:sz w:val="28"/>
          <w:szCs w:val="28"/>
          <w:lang w:val="uk-UA" w:eastAsia="en-US"/>
        </w:rPr>
        <w:t>Універсальна система соціального захисту населення та безпечні умови життя</w:t>
      </w:r>
      <w:r w:rsidRPr="00E83C6D">
        <w:rPr>
          <w:rFonts w:ascii="Times New Roman" w:eastAsiaTheme="minorHAnsi" w:hAnsi="Times New Roman" w:cstheme="minorBidi"/>
          <w:sz w:val="28"/>
          <w:szCs w:val="28"/>
          <w:lang w:val="uk-UA" w:eastAsia="en-US"/>
        </w:rPr>
        <w:t>;</w:t>
      </w:r>
    </w:p>
    <w:p w:rsidR="00A8370C" w:rsidRPr="00E83C6D" w:rsidRDefault="00A8370C" w:rsidP="00A8370C">
      <w:pPr>
        <w:pStyle w:val="ab"/>
        <w:spacing w:after="0" w:line="240" w:lineRule="auto"/>
        <w:ind w:left="142" w:firstLine="284"/>
        <w:jc w:val="both"/>
        <w:rPr>
          <w:rFonts w:ascii="Times New Roman" w:eastAsiaTheme="minorHAnsi" w:hAnsi="Times New Roman" w:cstheme="minorBidi"/>
          <w:sz w:val="28"/>
          <w:szCs w:val="28"/>
          <w:lang w:val="uk-UA" w:eastAsia="en-US"/>
        </w:rPr>
      </w:pPr>
      <w:r>
        <w:rPr>
          <w:rFonts w:ascii="Times New Roman" w:hAnsi="Times New Roman"/>
          <w:b/>
          <w:sz w:val="28"/>
          <w:szCs w:val="28"/>
          <w:lang w:val="uk-UA"/>
        </w:rPr>
        <w:tab/>
      </w:r>
      <w:r w:rsidRPr="00E83C6D">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eastAsiaTheme="minorHAnsi" w:hAnsi="Times New Roman" w:cstheme="minorBidi"/>
          <w:sz w:val="28"/>
          <w:szCs w:val="28"/>
          <w:lang w:val="uk-UA" w:eastAsia="en-US"/>
        </w:rPr>
        <w:t xml:space="preserve"> С</w:t>
      </w:r>
      <w:r w:rsidRPr="00E83C6D">
        <w:rPr>
          <w:rFonts w:ascii="Times New Roman" w:eastAsiaTheme="minorHAnsi" w:hAnsi="Times New Roman" w:cstheme="minorBidi"/>
          <w:sz w:val="28"/>
          <w:szCs w:val="28"/>
          <w:lang w:val="uk-UA" w:eastAsia="en-US"/>
        </w:rPr>
        <w:t xml:space="preserve">творення умов </w:t>
      </w:r>
      <w:r>
        <w:rPr>
          <w:rFonts w:ascii="Times New Roman" w:eastAsiaTheme="minorHAnsi" w:hAnsi="Times New Roman" w:cstheme="minorBidi"/>
          <w:sz w:val="28"/>
          <w:szCs w:val="28"/>
          <w:lang w:val="uk-UA" w:eastAsia="en-US"/>
        </w:rPr>
        <w:t>молодих сімей</w:t>
      </w:r>
      <w:r w:rsidRPr="00E83C6D">
        <w:rPr>
          <w:rFonts w:ascii="Times New Roman" w:eastAsiaTheme="minorHAnsi" w:hAnsi="Times New Roman" w:cstheme="minorBidi"/>
          <w:sz w:val="28"/>
          <w:szCs w:val="28"/>
          <w:lang w:val="uk-UA" w:eastAsia="en-US"/>
        </w:rPr>
        <w:t>;</w:t>
      </w:r>
    </w:p>
    <w:p w:rsidR="00A8370C" w:rsidRPr="00E83C6D" w:rsidRDefault="00A8370C" w:rsidP="00A8370C">
      <w:pPr>
        <w:pStyle w:val="ab"/>
        <w:spacing w:after="0" w:line="240" w:lineRule="auto"/>
        <w:ind w:left="142" w:firstLine="284"/>
        <w:jc w:val="both"/>
        <w:rPr>
          <w:rFonts w:ascii="Times New Roman" w:eastAsiaTheme="minorHAnsi" w:hAnsi="Times New Roman" w:cstheme="minorBidi"/>
          <w:sz w:val="28"/>
          <w:szCs w:val="28"/>
          <w:lang w:val="uk-UA" w:eastAsia="en-US"/>
        </w:rPr>
      </w:pPr>
      <w:r>
        <w:rPr>
          <w:rFonts w:ascii="Times New Roman" w:hAnsi="Times New Roman"/>
          <w:b/>
          <w:sz w:val="28"/>
          <w:szCs w:val="28"/>
          <w:lang w:val="uk-UA"/>
        </w:rPr>
        <w:lastRenderedPageBreak/>
        <w:tab/>
      </w:r>
      <w:r w:rsidRPr="00E83C6D">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eastAsiaTheme="minorHAnsi" w:hAnsi="Times New Roman" w:cstheme="minorBidi"/>
          <w:sz w:val="28"/>
          <w:szCs w:val="28"/>
          <w:lang w:val="uk-UA" w:eastAsia="en-US"/>
        </w:rPr>
        <w:t>Р</w:t>
      </w:r>
      <w:r w:rsidRPr="00E83C6D">
        <w:rPr>
          <w:rFonts w:ascii="Times New Roman" w:eastAsiaTheme="minorHAnsi" w:hAnsi="Times New Roman" w:cstheme="minorBidi"/>
          <w:sz w:val="28"/>
          <w:szCs w:val="28"/>
          <w:lang w:val="uk-UA" w:eastAsia="en-US"/>
        </w:rPr>
        <w:t>озвиток спроможностей для громадської активності жителів громади, молоді.</w:t>
      </w:r>
    </w:p>
    <w:p w:rsidR="00A8370C" w:rsidRPr="00307B29" w:rsidRDefault="00A8370C" w:rsidP="00A8370C">
      <w:pPr>
        <w:spacing w:after="0" w:line="240" w:lineRule="auto"/>
        <w:ind w:left="142" w:firstLine="284"/>
        <w:jc w:val="both"/>
        <w:rPr>
          <w:rFonts w:ascii="Times New Roman" w:hAnsi="Times New Roman"/>
          <w:sz w:val="28"/>
          <w:szCs w:val="28"/>
          <w:lang w:val="uk-UA"/>
        </w:rPr>
      </w:pPr>
      <w:r w:rsidRPr="00307B29">
        <w:rPr>
          <w:rFonts w:ascii="Times New Roman" w:hAnsi="Times New Roman"/>
          <w:sz w:val="28"/>
          <w:szCs w:val="28"/>
          <w:lang w:val="uk-UA"/>
        </w:rPr>
        <w:t xml:space="preserve">Наріжним каменем для розвитку Сергіївської громади стала демографічна ситуація. Кількість померлих </w:t>
      </w:r>
      <w:r w:rsidRPr="00E83C6D">
        <w:rPr>
          <w:rFonts w:ascii="Times New Roman" w:hAnsi="Times New Roman"/>
          <w:color w:val="000000" w:themeColor="text1"/>
          <w:sz w:val="28"/>
          <w:szCs w:val="28"/>
          <w:lang w:val="uk-UA"/>
        </w:rPr>
        <w:t>у значну кількість разів</w:t>
      </w:r>
      <w:r>
        <w:rPr>
          <w:rFonts w:ascii="Times New Roman" w:hAnsi="Times New Roman"/>
          <w:color w:val="000000" w:themeColor="text1"/>
          <w:sz w:val="28"/>
          <w:szCs w:val="28"/>
          <w:lang w:val="uk-UA"/>
        </w:rPr>
        <w:t xml:space="preserve"> </w:t>
      </w:r>
      <w:r w:rsidRPr="00307B29">
        <w:rPr>
          <w:rFonts w:ascii="Times New Roman" w:hAnsi="Times New Roman"/>
          <w:sz w:val="28"/>
          <w:szCs w:val="28"/>
          <w:lang w:val="uk-UA"/>
        </w:rPr>
        <w:t>перевищує кількість народжених. Велика кількість молодих людей переїж</w:t>
      </w:r>
      <w:r>
        <w:rPr>
          <w:rFonts w:ascii="Times New Roman" w:hAnsi="Times New Roman"/>
          <w:sz w:val="28"/>
          <w:szCs w:val="28"/>
          <w:lang w:val="uk-UA"/>
        </w:rPr>
        <w:t>дж</w:t>
      </w:r>
      <w:r w:rsidRPr="00307B29">
        <w:rPr>
          <w:rFonts w:ascii="Times New Roman" w:hAnsi="Times New Roman"/>
          <w:sz w:val="28"/>
          <w:szCs w:val="28"/>
          <w:lang w:val="uk-UA"/>
        </w:rPr>
        <w:t>ають жити в інші місця для постійного проживання. Щоб зупинити даний процес потрібно створити безпечні умови проживання, умови для молодих сімей, покращити систему медичного обслуговування, якості комунальних та соціальних послуг, належні умови для працевлаштування, охорона природного середовища та багато інших складових.</w:t>
      </w:r>
    </w:p>
    <w:p w:rsidR="00A8370C" w:rsidRDefault="00A8370C" w:rsidP="00A8370C">
      <w:pPr>
        <w:spacing w:after="0" w:line="240" w:lineRule="auto"/>
        <w:ind w:left="142" w:firstLine="284"/>
        <w:jc w:val="both"/>
        <w:rPr>
          <w:rFonts w:ascii="Times New Roman" w:hAnsi="Times New Roman"/>
          <w:sz w:val="28"/>
          <w:szCs w:val="28"/>
          <w:lang w:val="uk-UA"/>
        </w:rPr>
      </w:pPr>
      <w:r w:rsidRPr="00307B29">
        <w:rPr>
          <w:rFonts w:ascii="Times New Roman" w:hAnsi="Times New Roman"/>
          <w:sz w:val="28"/>
          <w:szCs w:val="28"/>
          <w:lang w:val="uk-UA"/>
        </w:rPr>
        <w:t xml:space="preserve">     Перенесення акцентування цілей стратегічного планування на розвиток людського капіталу має привернути увагу до якості життя як індикатора конкурентоспроможності громади та стане поштовхом до стимулювання ділової активності та залучення інвестицій.</w:t>
      </w:r>
    </w:p>
    <w:p w:rsidR="00A8370C" w:rsidRPr="00307B29" w:rsidRDefault="00A8370C" w:rsidP="00A8370C">
      <w:pPr>
        <w:spacing w:after="0" w:line="240" w:lineRule="auto"/>
        <w:ind w:left="567" w:firstLine="284"/>
        <w:jc w:val="both"/>
        <w:rPr>
          <w:rFonts w:ascii="Times New Roman" w:hAnsi="Times New Roman"/>
          <w:sz w:val="28"/>
          <w:szCs w:val="28"/>
          <w:lang w:val="uk-UA"/>
        </w:rPr>
      </w:pPr>
    </w:p>
    <w:p w:rsidR="00A8370C" w:rsidRPr="00D413BA" w:rsidRDefault="00A8370C" w:rsidP="00A8370C">
      <w:pPr>
        <w:pStyle w:val="ab"/>
        <w:spacing w:after="0" w:line="240" w:lineRule="auto"/>
        <w:ind w:left="0" w:firstLine="142"/>
        <w:jc w:val="both"/>
        <w:rPr>
          <w:rFonts w:ascii="Times New Roman" w:eastAsiaTheme="minorHAnsi" w:hAnsi="Times New Roman" w:cstheme="minorBidi"/>
          <w:b/>
          <w:caps/>
          <w:sz w:val="28"/>
          <w:szCs w:val="28"/>
          <w:lang w:val="uk-UA" w:eastAsia="en-US"/>
        </w:rPr>
      </w:pPr>
      <w:r w:rsidRPr="00C650DF">
        <w:rPr>
          <w:rFonts w:ascii="Times New Roman" w:hAnsi="Times New Roman"/>
          <w:b/>
          <w:sz w:val="28"/>
          <w:szCs w:val="28"/>
          <w:lang w:val="uk-UA"/>
        </w:rPr>
        <w:t>ПРІОРИТЕТ:</w:t>
      </w:r>
      <w:r>
        <w:rPr>
          <w:rFonts w:ascii="Times New Roman" w:hAnsi="Times New Roman"/>
          <w:b/>
          <w:sz w:val="28"/>
          <w:szCs w:val="28"/>
          <w:lang w:val="uk-UA"/>
        </w:rPr>
        <w:t xml:space="preserve"> </w:t>
      </w:r>
      <w:r w:rsidRPr="00307B29">
        <w:rPr>
          <w:rFonts w:ascii="Times New Roman" w:eastAsiaTheme="minorHAnsi" w:hAnsi="Times New Roman" w:cstheme="minorBidi"/>
          <w:b/>
          <w:sz w:val="28"/>
          <w:szCs w:val="28"/>
          <w:lang w:val="uk-UA" w:eastAsia="en-US"/>
        </w:rPr>
        <w:t>3.</w:t>
      </w:r>
      <w:r>
        <w:rPr>
          <w:rFonts w:ascii="Times New Roman" w:eastAsiaTheme="minorHAnsi" w:hAnsi="Times New Roman" w:cstheme="minorBidi"/>
          <w:b/>
          <w:sz w:val="28"/>
          <w:szCs w:val="28"/>
          <w:lang w:val="uk-UA" w:eastAsia="en-US"/>
        </w:rPr>
        <w:t xml:space="preserve"> </w:t>
      </w:r>
      <w:r w:rsidRPr="00D413BA">
        <w:rPr>
          <w:rFonts w:ascii="Times New Roman" w:eastAsiaTheme="minorHAnsi" w:hAnsi="Times New Roman" w:cstheme="minorBidi"/>
          <w:b/>
          <w:caps/>
          <w:sz w:val="28"/>
          <w:szCs w:val="28"/>
          <w:lang w:val="uk-UA" w:eastAsia="en-US"/>
        </w:rPr>
        <w:t>Оновлення екологічної та соціальної інфраструктури території.</w:t>
      </w:r>
    </w:p>
    <w:p w:rsidR="00A8370C" w:rsidRDefault="00A8370C" w:rsidP="00A8370C">
      <w:pPr>
        <w:pStyle w:val="ab"/>
        <w:spacing w:after="0" w:line="240" w:lineRule="auto"/>
        <w:ind w:left="0" w:firstLine="142"/>
        <w:rPr>
          <w:rFonts w:ascii="Times New Roman" w:eastAsiaTheme="minorHAnsi" w:hAnsi="Times New Roman" w:cstheme="minorBidi"/>
          <w:sz w:val="28"/>
          <w:szCs w:val="28"/>
          <w:lang w:val="uk-UA" w:eastAsia="en-US"/>
        </w:rPr>
      </w:pPr>
      <w:r>
        <w:rPr>
          <w:rFonts w:ascii="Times New Roman" w:hAnsi="Times New Roman"/>
          <w:b/>
          <w:sz w:val="28"/>
          <w:szCs w:val="28"/>
          <w:lang w:val="uk-UA"/>
        </w:rPr>
        <w:tab/>
      </w:r>
      <w:r w:rsidRPr="00C650DF">
        <w:rPr>
          <w:rFonts w:ascii="Times New Roman" w:hAnsi="Times New Roman"/>
          <w:b/>
          <w:sz w:val="28"/>
          <w:szCs w:val="28"/>
          <w:lang w:val="uk-UA"/>
        </w:rPr>
        <w:t>ЦІЛЬ:</w:t>
      </w:r>
      <w:r w:rsidRPr="00D413BA">
        <w:rPr>
          <w:rFonts w:ascii="Times New Roman" w:eastAsiaTheme="minorHAnsi" w:hAnsi="Times New Roman" w:cstheme="minorBidi"/>
          <w:sz w:val="28"/>
          <w:szCs w:val="28"/>
          <w:lang w:val="uk-UA" w:eastAsia="en-US"/>
        </w:rPr>
        <w:t xml:space="preserve"> </w:t>
      </w:r>
      <w:r>
        <w:rPr>
          <w:rFonts w:ascii="Times New Roman" w:eastAsiaTheme="minorHAnsi" w:hAnsi="Times New Roman" w:cstheme="minorBidi"/>
          <w:sz w:val="28"/>
          <w:szCs w:val="28"/>
          <w:lang w:val="uk-UA" w:eastAsia="en-US"/>
        </w:rPr>
        <w:t xml:space="preserve">Збереження та відтворення території </w:t>
      </w:r>
      <w:r>
        <w:rPr>
          <w:rFonts w:ascii="Times New Roman" w:hAnsi="Times New Roman"/>
          <w:b/>
          <w:sz w:val="28"/>
          <w:szCs w:val="28"/>
          <w:lang w:val="uk-UA"/>
        </w:rPr>
        <w:t xml:space="preserve"> </w:t>
      </w:r>
      <w:r w:rsidRPr="00C650DF">
        <w:rPr>
          <w:rFonts w:ascii="Times New Roman" w:eastAsiaTheme="minorHAnsi" w:hAnsi="Times New Roman" w:cstheme="minorBidi"/>
          <w:sz w:val="28"/>
          <w:szCs w:val="28"/>
          <w:lang w:val="uk-UA" w:eastAsia="en-US"/>
        </w:rPr>
        <w:t>;</w:t>
      </w:r>
    </w:p>
    <w:p w:rsidR="00A8370C" w:rsidRPr="00850A46" w:rsidRDefault="00A8370C" w:rsidP="00A8370C">
      <w:pPr>
        <w:spacing w:after="0" w:line="240" w:lineRule="auto"/>
        <w:ind w:firstLine="142"/>
        <w:rPr>
          <w:rFonts w:ascii="Times New Roman" w:hAnsi="Times New Roman"/>
          <w:sz w:val="28"/>
          <w:szCs w:val="28"/>
          <w:lang w:val="uk-UA"/>
        </w:rPr>
      </w:pPr>
      <w:r>
        <w:rPr>
          <w:rFonts w:ascii="Times New Roman" w:hAnsi="Times New Roman"/>
          <w:b/>
          <w:sz w:val="28"/>
          <w:szCs w:val="28"/>
          <w:lang w:val="uk-UA"/>
        </w:rPr>
        <w:tab/>
      </w:r>
      <w:r w:rsidRPr="00850A46">
        <w:rPr>
          <w:rFonts w:ascii="Times New Roman" w:hAnsi="Times New Roman"/>
          <w:b/>
          <w:sz w:val="28"/>
          <w:szCs w:val="28"/>
          <w:lang w:val="uk-UA"/>
        </w:rPr>
        <w:t>ЦІЛЬ:</w:t>
      </w:r>
      <w:r>
        <w:rPr>
          <w:rFonts w:ascii="Times New Roman" w:hAnsi="Times New Roman"/>
          <w:b/>
          <w:sz w:val="28"/>
          <w:szCs w:val="28"/>
          <w:lang w:val="uk-UA"/>
        </w:rPr>
        <w:t xml:space="preserve"> </w:t>
      </w:r>
      <w:r w:rsidRPr="00850A46">
        <w:rPr>
          <w:rFonts w:ascii="Times New Roman" w:hAnsi="Times New Roman"/>
          <w:sz w:val="28"/>
          <w:szCs w:val="28"/>
          <w:lang w:val="uk-UA"/>
        </w:rPr>
        <w:t xml:space="preserve">Поліпшення соціальної інфраструктури території </w:t>
      </w:r>
    </w:p>
    <w:p w:rsidR="00A8370C" w:rsidRPr="00850A46" w:rsidRDefault="00A8370C" w:rsidP="00A8370C">
      <w:pPr>
        <w:spacing w:after="0" w:line="240" w:lineRule="auto"/>
        <w:ind w:firstLine="142"/>
        <w:rPr>
          <w:rFonts w:ascii="Times New Roman" w:hAnsi="Times New Roman"/>
          <w:sz w:val="28"/>
          <w:szCs w:val="28"/>
          <w:lang w:val="uk-UA"/>
        </w:rPr>
      </w:pPr>
      <w:r>
        <w:rPr>
          <w:rFonts w:ascii="Times New Roman" w:hAnsi="Times New Roman"/>
          <w:sz w:val="28"/>
          <w:szCs w:val="28"/>
          <w:lang w:val="uk-UA"/>
        </w:rPr>
        <w:tab/>
      </w:r>
      <w:r w:rsidRPr="00850A46">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hAnsi="Times New Roman"/>
          <w:sz w:val="28"/>
          <w:szCs w:val="28"/>
          <w:lang w:val="uk-UA"/>
        </w:rPr>
        <w:t>Охоплення всієї території громади</w:t>
      </w:r>
      <w:r w:rsidRPr="00850A46">
        <w:rPr>
          <w:rFonts w:ascii="Times New Roman" w:hAnsi="Times New Roman"/>
          <w:sz w:val="28"/>
          <w:szCs w:val="28"/>
          <w:lang w:val="uk-UA"/>
        </w:rPr>
        <w:t xml:space="preserve"> високошвидкісн</w:t>
      </w:r>
      <w:r>
        <w:rPr>
          <w:rFonts w:ascii="Times New Roman" w:hAnsi="Times New Roman"/>
          <w:sz w:val="28"/>
          <w:szCs w:val="28"/>
          <w:lang w:val="uk-UA"/>
        </w:rPr>
        <w:t>им</w:t>
      </w:r>
      <w:r w:rsidRPr="00850A46">
        <w:rPr>
          <w:rFonts w:ascii="Times New Roman" w:hAnsi="Times New Roman"/>
          <w:sz w:val="28"/>
          <w:szCs w:val="28"/>
          <w:lang w:val="uk-UA"/>
        </w:rPr>
        <w:t xml:space="preserve"> </w:t>
      </w:r>
      <w:proofErr w:type="spellStart"/>
      <w:r w:rsidRPr="00850A46">
        <w:rPr>
          <w:rFonts w:ascii="Times New Roman" w:hAnsi="Times New Roman"/>
          <w:sz w:val="28"/>
          <w:szCs w:val="28"/>
          <w:lang w:val="uk-UA"/>
        </w:rPr>
        <w:t>інтернет</w:t>
      </w:r>
      <w:r>
        <w:rPr>
          <w:rFonts w:ascii="Times New Roman" w:hAnsi="Times New Roman"/>
          <w:sz w:val="28"/>
          <w:szCs w:val="28"/>
          <w:lang w:val="uk-UA"/>
        </w:rPr>
        <w:t>ом</w:t>
      </w:r>
      <w:proofErr w:type="spellEnd"/>
    </w:p>
    <w:p w:rsidR="00A8370C" w:rsidRPr="00850A46" w:rsidRDefault="00A8370C" w:rsidP="00A8370C">
      <w:pPr>
        <w:spacing w:after="0" w:line="240" w:lineRule="auto"/>
        <w:ind w:firstLine="142"/>
        <w:rPr>
          <w:rFonts w:ascii="Times New Roman" w:hAnsi="Times New Roman"/>
          <w:sz w:val="28"/>
          <w:szCs w:val="28"/>
          <w:lang w:val="uk-UA"/>
        </w:rPr>
      </w:pPr>
      <w:r>
        <w:rPr>
          <w:rFonts w:ascii="Times New Roman" w:hAnsi="Times New Roman"/>
          <w:sz w:val="28"/>
          <w:szCs w:val="28"/>
          <w:lang w:val="uk-UA"/>
        </w:rPr>
        <w:tab/>
      </w:r>
      <w:r w:rsidRPr="00850A46">
        <w:rPr>
          <w:rFonts w:ascii="Times New Roman" w:hAnsi="Times New Roman"/>
          <w:b/>
          <w:sz w:val="28"/>
          <w:szCs w:val="28"/>
          <w:lang w:val="uk-UA"/>
        </w:rPr>
        <w:t>ЦІЛЬ:</w:t>
      </w:r>
      <w:r>
        <w:rPr>
          <w:rFonts w:ascii="Times New Roman" w:hAnsi="Times New Roman"/>
          <w:b/>
          <w:sz w:val="28"/>
          <w:szCs w:val="28"/>
          <w:lang w:val="uk-UA"/>
        </w:rPr>
        <w:t xml:space="preserve"> </w:t>
      </w:r>
      <w:r>
        <w:rPr>
          <w:rFonts w:ascii="Times New Roman" w:hAnsi="Times New Roman"/>
          <w:sz w:val="28"/>
          <w:szCs w:val="28"/>
          <w:lang w:val="uk-UA"/>
        </w:rPr>
        <w:t>Оновлення діючої мережі доріг</w:t>
      </w:r>
    </w:p>
    <w:p w:rsidR="00A8370C" w:rsidRDefault="00A8370C" w:rsidP="00A8370C">
      <w:pPr>
        <w:spacing w:after="0" w:line="240" w:lineRule="auto"/>
        <w:ind w:firstLine="142"/>
        <w:jc w:val="both"/>
        <w:rPr>
          <w:rFonts w:ascii="Times New Roman" w:hAnsi="Times New Roman"/>
          <w:sz w:val="28"/>
          <w:lang w:val="uk-UA"/>
        </w:rPr>
      </w:pPr>
      <w:r>
        <w:rPr>
          <w:rFonts w:ascii="Times New Roman" w:hAnsi="Times New Roman"/>
          <w:sz w:val="28"/>
          <w:lang w:val="uk-UA"/>
        </w:rPr>
        <w:t xml:space="preserve">Принцип розвитку Сергіївської </w:t>
      </w:r>
      <w:r w:rsidR="003B3344">
        <w:rPr>
          <w:rFonts w:ascii="Times New Roman" w:hAnsi="Times New Roman"/>
          <w:sz w:val="28"/>
          <w:lang w:val="uk-UA"/>
        </w:rPr>
        <w:t>громади</w:t>
      </w:r>
      <w:r>
        <w:rPr>
          <w:rFonts w:ascii="Times New Roman" w:hAnsi="Times New Roman"/>
          <w:sz w:val="28"/>
          <w:lang w:val="uk-UA"/>
        </w:rPr>
        <w:t xml:space="preserve">, спрямований на </w:t>
      </w:r>
      <w:r w:rsidRPr="00657401">
        <w:rPr>
          <w:rFonts w:ascii="Times New Roman" w:hAnsi="Times New Roman"/>
          <w:sz w:val="28"/>
          <w:lang w:val="uk-UA"/>
        </w:rPr>
        <w:t>комфортне</w:t>
      </w:r>
      <w:r w:rsidRPr="00E44B82">
        <w:rPr>
          <w:rFonts w:ascii="Times New Roman" w:hAnsi="Times New Roman"/>
          <w:sz w:val="28"/>
          <w:lang w:val="uk-UA"/>
        </w:rPr>
        <w:t xml:space="preserve"> проживанн</w:t>
      </w:r>
      <w:r w:rsidRPr="00657401">
        <w:rPr>
          <w:rFonts w:ascii="Times New Roman" w:hAnsi="Times New Roman"/>
          <w:sz w:val="28"/>
          <w:lang w:val="uk-UA"/>
        </w:rPr>
        <w:t>я</w:t>
      </w:r>
      <w:r w:rsidRPr="00E44B82">
        <w:rPr>
          <w:rFonts w:ascii="Times New Roman" w:hAnsi="Times New Roman"/>
          <w:sz w:val="28"/>
          <w:lang w:val="uk-UA"/>
        </w:rPr>
        <w:t xml:space="preserve"> жителів</w:t>
      </w:r>
      <w:r w:rsidRPr="00657401">
        <w:rPr>
          <w:rFonts w:ascii="Times New Roman" w:hAnsi="Times New Roman"/>
          <w:sz w:val="28"/>
          <w:lang w:val="uk-UA"/>
        </w:rPr>
        <w:t xml:space="preserve">, </w:t>
      </w:r>
      <w:r w:rsidRPr="00E44B82">
        <w:rPr>
          <w:rFonts w:ascii="Times New Roman" w:hAnsi="Times New Roman"/>
          <w:sz w:val="28"/>
          <w:lang w:val="uk-UA"/>
        </w:rPr>
        <w:t>орієнтований на створення середовища високої якості, що визначається інтегрованою інфраструктурою. Розвиток комфортної громади передбачає формування центральної частини та поліцентричної структури взаємопов’язаних територій. Різноманітне та змішане використання територій має задовольняти різні функціональні потреби мешканців. Громаді необхідно формувати діюч</w:t>
      </w:r>
      <w:r w:rsidRPr="00657401">
        <w:rPr>
          <w:rFonts w:ascii="Times New Roman" w:hAnsi="Times New Roman"/>
          <w:sz w:val="28"/>
          <w:lang w:val="uk-UA"/>
        </w:rPr>
        <w:t>у</w:t>
      </w:r>
      <w:r>
        <w:rPr>
          <w:rFonts w:ascii="Times New Roman" w:hAnsi="Times New Roman"/>
          <w:sz w:val="28"/>
          <w:lang w:val="uk-UA"/>
        </w:rPr>
        <w:t xml:space="preserve"> </w:t>
      </w:r>
      <w:r w:rsidRPr="00E44B82">
        <w:rPr>
          <w:rFonts w:ascii="Times New Roman" w:hAnsi="Times New Roman"/>
          <w:sz w:val="28"/>
          <w:lang w:val="uk-UA"/>
        </w:rPr>
        <w:t>мереж</w:t>
      </w:r>
      <w:r w:rsidRPr="001322DC">
        <w:rPr>
          <w:rFonts w:ascii="Times New Roman" w:hAnsi="Times New Roman"/>
          <w:sz w:val="28"/>
          <w:lang w:val="uk-UA"/>
        </w:rPr>
        <w:t>у</w:t>
      </w:r>
      <w:r w:rsidRPr="00E44B82">
        <w:rPr>
          <w:rFonts w:ascii="Times New Roman" w:hAnsi="Times New Roman"/>
          <w:sz w:val="28"/>
          <w:lang w:val="uk-UA"/>
        </w:rPr>
        <w:t xml:space="preserve"> доріг, поліпшувати соціальну інфраструктуру території. </w:t>
      </w:r>
    </w:p>
    <w:p w:rsidR="00A8370C" w:rsidRPr="00E44B82" w:rsidRDefault="00A8370C" w:rsidP="00A8370C">
      <w:pPr>
        <w:spacing w:after="0" w:line="240" w:lineRule="auto"/>
        <w:ind w:left="567" w:firstLine="426"/>
        <w:jc w:val="both"/>
        <w:rPr>
          <w:rFonts w:ascii="Times New Roman" w:hAnsi="Times New Roman"/>
          <w:sz w:val="28"/>
          <w:lang w:val="uk-UA"/>
        </w:rPr>
      </w:pPr>
    </w:p>
    <w:p w:rsidR="00A8370C" w:rsidRDefault="00A8370C" w:rsidP="00CF7703">
      <w:pPr>
        <w:pStyle w:val="ab"/>
        <w:numPr>
          <w:ilvl w:val="0"/>
          <w:numId w:val="1"/>
        </w:numPr>
        <w:spacing w:after="0" w:line="240" w:lineRule="auto"/>
        <w:ind w:left="0" w:firstLine="426"/>
        <w:jc w:val="center"/>
        <w:rPr>
          <w:rFonts w:ascii="Times New Roman" w:hAnsi="Times New Roman"/>
          <w:b/>
          <w:sz w:val="28"/>
          <w:lang w:val="uk-UA"/>
        </w:rPr>
      </w:pPr>
      <w:r>
        <w:rPr>
          <w:rFonts w:ascii="Times New Roman" w:hAnsi="Times New Roman"/>
          <w:b/>
          <w:sz w:val="28"/>
          <w:lang w:val="uk-UA"/>
        </w:rPr>
        <w:t>ОСНОВНІ ЗАВДАННЯ ТА МЕХАНІЗМИ РЕАЛІЗАЦІЇ ПЛАНУ</w:t>
      </w:r>
    </w:p>
    <w:p w:rsidR="00A8370C" w:rsidRPr="00992A42" w:rsidRDefault="00A8370C" w:rsidP="00A8370C">
      <w:pPr>
        <w:shd w:val="clear" w:color="auto" w:fill="FFFFFF"/>
        <w:spacing w:after="0" w:line="240" w:lineRule="auto"/>
        <w:ind w:firstLine="426"/>
        <w:jc w:val="both"/>
        <w:textAlignment w:val="baseline"/>
        <w:rPr>
          <w:rFonts w:ascii="Times New Roman" w:eastAsia="Calibri" w:hAnsi="Times New Roman"/>
          <w:sz w:val="28"/>
          <w:szCs w:val="24"/>
          <w:lang w:val="uk-UA"/>
        </w:rPr>
      </w:pPr>
      <w:r w:rsidRPr="00992A42">
        <w:rPr>
          <w:rFonts w:ascii="Times New Roman" w:eastAsia="Calibri" w:hAnsi="Times New Roman"/>
          <w:sz w:val="28"/>
          <w:szCs w:val="24"/>
          <w:lang w:val="uk-UA"/>
        </w:rPr>
        <w:t xml:space="preserve">Метою розроблення </w:t>
      </w:r>
      <w:r w:rsidR="00D80731">
        <w:rPr>
          <w:rFonts w:ascii="Times New Roman" w:eastAsia="Calibri" w:hAnsi="Times New Roman"/>
          <w:sz w:val="28"/>
          <w:szCs w:val="24"/>
          <w:lang w:val="uk-UA"/>
        </w:rPr>
        <w:t xml:space="preserve">Програми </w:t>
      </w:r>
      <w:r w:rsidRPr="00992A42">
        <w:rPr>
          <w:rFonts w:ascii="Times New Roman" w:eastAsia="Calibri" w:hAnsi="Times New Roman"/>
          <w:sz w:val="28"/>
          <w:szCs w:val="24"/>
          <w:lang w:val="uk-UA"/>
        </w:rPr>
        <w:t xml:space="preserve">соціально-економічного розвитку громади  </w:t>
      </w:r>
      <w:r w:rsidRPr="00C650DF">
        <w:rPr>
          <w:rFonts w:ascii="Times New Roman" w:eastAsia="Calibri" w:hAnsi="Times New Roman"/>
          <w:sz w:val="28"/>
          <w:szCs w:val="24"/>
          <w:lang w:val="uk-UA"/>
        </w:rPr>
        <w:t>-</w:t>
      </w:r>
      <w:r w:rsidRPr="00992A42">
        <w:rPr>
          <w:rFonts w:ascii="Times New Roman" w:eastAsia="Calibri" w:hAnsi="Times New Roman"/>
          <w:sz w:val="28"/>
          <w:szCs w:val="24"/>
          <w:lang w:val="uk-UA"/>
        </w:rPr>
        <w:t xml:space="preserve"> є створення умов для динамічного, збалансованого розвитку Сергіївської  </w:t>
      </w:r>
      <w:r w:rsidR="003B3344">
        <w:rPr>
          <w:rFonts w:ascii="Times New Roman" w:eastAsia="Calibri" w:hAnsi="Times New Roman"/>
          <w:sz w:val="28"/>
          <w:szCs w:val="24"/>
          <w:lang w:val="uk-UA"/>
        </w:rPr>
        <w:t>громади</w:t>
      </w:r>
      <w:r w:rsidRPr="00992A42">
        <w:rPr>
          <w:rFonts w:ascii="Times New Roman" w:eastAsia="Calibri" w:hAnsi="Times New Roman"/>
          <w:sz w:val="28"/>
          <w:szCs w:val="24"/>
          <w:lang w:val="uk-UA"/>
        </w:rPr>
        <w:t>, забезпечення соціальної та економічної єдності, створення необхідних умов для планомірного і послідовного наближення рівня життя мешканців громади до європейських стандартів.</w:t>
      </w:r>
    </w:p>
    <w:p w:rsidR="00A8370C" w:rsidRDefault="00A8370C" w:rsidP="00A8370C">
      <w:pPr>
        <w:shd w:val="clear" w:color="auto" w:fill="FFFFFF"/>
        <w:spacing w:after="0" w:line="240" w:lineRule="auto"/>
        <w:ind w:firstLine="426"/>
        <w:jc w:val="both"/>
        <w:textAlignment w:val="baseline"/>
        <w:rPr>
          <w:rFonts w:ascii="Times New Roman" w:eastAsia="Calibri" w:hAnsi="Times New Roman"/>
          <w:sz w:val="28"/>
          <w:szCs w:val="24"/>
          <w:lang w:val="uk-UA"/>
        </w:rPr>
      </w:pPr>
      <w:r w:rsidRPr="00992A42">
        <w:rPr>
          <w:rFonts w:ascii="Times New Roman" w:eastAsia="Calibri" w:hAnsi="Times New Roman"/>
          <w:sz w:val="28"/>
          <w:szCs w:val="24"/>
          <w:lang w:val="uk-UA"/>
        </w:rPr>
        <w:t xml:space="preserve">Для досягнення мети </w:t>
      </w:r>
      <w:r w:rsidR="00D80731">
        <w:rPr>
          <w:rFonts w:ascii="Times New Roman" w:eastAsia="Calibri" w:hAnsi="Times New Roman"/>
          <w:sz w:val="28"/>
          <w:szCs w:val="24"/>
          <w:lang w:val="uk-UA"/>
        </w:rPr>
        <w:t>Програми</w:t>
      </w:r>
      <w:r w:rsidRPr="00992A42">
        <w:rPr>
          <w:rFonts w:ascii="Times New Roman" w:eastAsia="Calibri" w:hAnsi="Times New Roman"/>
          <w:sz w:val="28"/>
          <w:szCs w:val="24"/>
          <w:lang w:val="uk-UA"/>
        </w:rPr>
        <w:t xml:space="preserve"> було визначено стратегічні, операційні цілі, а також завдання, необхідні для досягнення соціально-економічного розвитку громади.</w:t>
      </w:r>
    </w:p>
    <w:p w:rsidR="00A8370C" w:rsidRDefault="00A8370C" w:rsidP="00A8370C">
      <w:pPr>
        <w:shd w:val="clear" w:color="auto" w:fill="FFFFFF"/>
        <w:spacing w:after="0" w:line="240" w:lineRule="auto"/>
        <w:ind w:left="567" w:firstLine="426"/>
        <w:jc w:val="both"/>
        <w:textAlignment w:val="baseline"/>
        <w:rPr>
          <w:rFonts w:ascii="Times New Roman" w:eastAsia="Calibri" w:hAnsi="Times New Roman"/>
          <w:sz w:val="28"/>
          <w:szCs w:val="24"/>
          <w:lang w:val="uk-UA"/>
        </w:rPr>
      </w:pPr>
    </w:p>
    <w:tbl>
      <w:tblPr>
        <w:tblW w:w="484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976"/>
        <w:gridCol w:w="4939"/>
      </w:tblGrid>
      <w:tr w:rsidR="00A8370C" w:rsidRPr="00FF1830" w:rsidTr="00AE2DF2">
        <w:trPr>
          <w:trHeight w:val="804"/>
        </w:trPr>
        <w:tc>
          <w:tcPr>
            <w:tcW w:w="1082" w:type="pct"/>
            <w:tcBorders>
              <w:bottom w:val="single" w:sz="4" w:space="0" w:color="auto"/>
            </w:tcBorders>
            <w:shd w:val="clear" w:color="auto" w:fill="auto"/>
            <w:vAlign w:val="center"/>
          </w:tcPr>
          <w:p w:rsidR="00A8370C" w:rsidRPr="00853F01" w:rsidRDefault="00A8370C" w:rsidP="00AE2DF2">
            <w:pPr>
              <w:spacing w:after="0" w:line="240" w:lineRule="auto"/>
              <w:jc w:val="center"/>
              <w:rPr>
                <w:rFonts w:ascii="Times New Roman" w:eastAsia="Calibri" w:hAnsi="Times New Roman"/>
                <w:bCs/>
                <w:sz w:val="28"/>
                <w:szCs w:val="28"/>
              </w:rPr>
            </w:pPr>
            <w:proofErr w:type="spellStart"/>
            <w:r w:rsidRPr="00853F01">
              <w:rPr>
                <w:rFonts w:ascii="Times New Roman" w:eastAsia="Calibri" w:hAnsi="Times New Roman"/>
                <w:bCs/>
                <w:sz w:val="28"/>
                <w:szCs w:val="28"/>
              </w:rPr>
              <w:t>Стратегічні</w:t>
            </w:r>
            <w:proofErr w:type="spellEnd"/>
            <w:r>
              <w:rPr>
                <w:rFonts w:ascii="Times New Roman" w:eastAsia="Calibri" w:hAnsi="Times New Roman"/>
                <w:bCs/>
                <w:sz w:val="28"/>
                <w:szCs w:val="28"/>
                <w:lang w:val="uk-UA"/>
              </w:rPr>
              <w:t xml:space="preserve"> </w:t>
            </w:r>
            <w:proofErr w:type="spellStart"/>
            <w:r w:rsidRPr="00853F01">
              <w:rPr>
                <w:rFonts w:ascii="Times New Roman" w:eastAsia="Calibri" w:hAnsi="Times New Roman"/>
                <w:bCs/>
                <w:sz w:val="28"/>
                <w:szCs w:val="28"/>
              </w:rPr>
              <w:t>цілі</w:t>
            </w:r>
            <w:proofErr w:type="spellEnd"/>
          </w:p>
        </w:tc>
        <w:tc>
          <w:tcPr>
            <w:tcW w:w="1473" w:type="pct"/>
            <w:tcBorders>
              <w:bottom w:val="single" w:sz="4" w:space="0" w:color="auto"/>
            </w:tcBorders>
            <w:shd w:val="clear" w:color="auto" w:fill="auto"/>
            <w:vAlign w:val="center"/>
          </w:tcPr>
          <w:p w:rsidR="00A8370C" w:rsidRPr="00853F01" w:rsidRDefault="00A8370C" w:rsidP="00AE2DF2">
            <w:pPr>
              <w:spacing w:after="0" w:line="360" w:lineRule="auto"/>
              <w:jc w:val="center"/>
              <w:rPr>
                <w:rFonts w:ascii="Times New Roman" w:eastAsia="Calibri" w:hAnsi="Times New Roman"/>
                <w:bCs/>
                <w:sz w:val="28"/>
                <w:szCs w:val="28"/>
              </w:rPr>
            </w:pPr>
            <w:r w:rsidRPr="00853F01">
              <w:rPr>
                <w:rFonts w:ascii="Times New Roman" w:eastAsia="Calibri" w:hAnsi="Times New Roman"/>
                <w:bCs/>
                <w:sz w:val="28"/>
                <w:szCs w:val="28"/>
              </w:rPr>
              <w:t>Опера</w:t>
            </w:r>
            <w:proofErr w:type="spellStart"/>
            <w:r w:rsidRPr="00853F01">
              <w:rPr>
                <w:rFonts w:ascii="Times New Roman" w:eastAsia="Calibri" w:hAnsi="Times New Roman"/>
                <w:bCs/>
                <w:sz w:val="28"/>
                <w:szCs w:val="28"/>
                <w:lang w:val="uk-UA"/>
              </w:rPr>
              <w:t>ційн</w:t>
            </w:r>
            <w:proofErr w:type="spellEnd"/>
            <w:r w:rsidRPr="00853F01">
              <w:rPr>
                <w:rFonts w:ascii="Times New Roman" w:eastAsia="Calibri" w:hAnsi="Times New Roman"/>
                <w:bCs/>
                <w:sz w:val="28"/>
                <w:szCs w:val="28"/>
              </w:rPr>
              <w:t>і</w:t>
            </w:r>
            <w:r>
              <w:rPr>
                <w:rFonts w:ascii="Times New Roman" w:eastAsia="Calibri" w:hAnsi="Times New Roman"/>
                <w:bCs/>
                <w:sz w:val="28"/>
                <w:szCs w:val="28"/>
                <w:lang w:val="uk-UA"/>
              </w:rPr>
              <w:t xml:space="preserve"> </w:t>
            </w:r>
            <w:proofErr w:type="spellStart"/>
            <w:r w:rsidRPr="00853F01">
              <w:rPr>
                <w:rFonts w:ascii="Times New Roman" w:eastAsia="Calibri" w:hAnsi="Times New Roman"/>
                <w:bCs/>
                <w:sz w:val="28"/>
                <w:szCs w:val="28"/>
              </w:rPr>
              <w:t>цілі</w:t>
            </w:r>
            <w:proofErr w:type="spellEnd"/>
          </w:p>
        </w:tc>
        <w:tc>
          <w:tcPr>
            <w:tcW w:w="2445" w:type="pct"/>
            <w:tcBorders>
              <w:bottom w:val="single" w:sz="4" w:space="0" w:color="auto"/>
            </w:tcBorders>
            <w:shd w:val="clear" w:color="auto" w:fill="auto"/>
            <w:vAlign w:val="center"/>
          </w:tcPr>
          <w:p w:rsidR="00A8370C" w:rsidRPr="00853F01" w:rsidRDefault="00A8370C" w:rsidP="00AE2DF2">
            <w:pPr>
              <w:spacing w:after="0" w:line="360" w:lineRule="auto"/>
              <w:jc w:val="center"/>
              <w:rPr>
                <w:rFonts w:ascii="Times New Roman" w:eastAsia="Calibri" w:hAnsi="Times New Roman"/>
                <w:bCs/>
                <w:sz w:val="28"/>
                <w:szCs w:val="28"/>
              </w:rPr>
            </w:pPr>
            <w:proofErr w:type="spellStart"/>
            <w:r w:rsidRPr="00853F01">
              <w:rPr>
                <w:rFonts w:ascii="Times New Roman" w:eastAsia="Calibri" w:hAnsi="Times New Roman"/>
                <w:bCs/>
                <w:sz w:val="28"/>
                <w:szCs w:val="28"/>
              </w:rPr>
              <w:t>Завдання</w:t>
            </w:r>
            <w:proofErr w:type="spellEnd"/>
          </w:p>
        </w:tc>
      </w:tr>
      <w:tr w:rsidR="00A8370C" w:rsidRPr="00FF1830" w:rsidTr="00AE2DF2">
        <w:trPr>
          <w:trHeight w:val="973"/>
        </w:trPr>
        <w:tc>
          <w:tcPr>
            <w:tcW w:w="1082" w:type="pct"/>
            <w:vMerge w:val="restart"/>
            <w:shd w:val="clear" w:color="auto" w:fill="auto"/>
            <w:vAlign w:val="center"/>
          </w:tcPr>
          <w:p w:rsidR="00A8370C" w:rsidRPr="00853F01" w:rsidRDefault="00A8370C" w:rsidP="00AE2DF2">
            <w:pPr>
              <w:spacing w:after="0" w:line="240" w:lineRule="auto"/>
              <w:rPr>
                <w:rFonts w:ascii="Times New Roman" w:eastAsia="Calibri" w:hAnsi="Times New Roman"/>
                <w:sz w:val="24"/>
                <w:szCs w:val="24"/>
                <w:lang w:val="uk-UA"/>
              </w:rPr>
            </w:pPr>
            <w:r w:rsidRPr="00853F01">
              <w:rPr>
                <w:rFonts w:ascii="Times New Roman" w:eastAsia="Calibri" w:hAnsi="Times New Roman"/>
                <w:sz w:val="28"/>
                <w:szCs w:val="24"/>
                <w:lang w:val="uk-UA"/>
              </w:rPr>
              <w:t xml:space="preserve">1.Підвищення економічної ефективності використання </w:t>
            </w:r>
            <w:r w:rsidRPr="00853F01">
              <w:rPr>
                <w:rFonts w:ascii="Times New Roman" w:eastAsia="Calibri" w:hAnsi="Times New Roman"/>
                <w:sz w:val="28"/>
                <w:szCs w:val="24"/>
                <w:lang w:val="uk-UA"/>
              </w:rPr>
              <w:lastRenderedPageBreak/>
              <w:t>ресурсного потенціалу громади</w:t>
            </w:r>
          </w:p>
        </w:tc>
        <w:tc>
          <w:tcPr>
            <w:tcW w:w="1473" w:type="pct"/>
            <w:shd w:val="clear" w:color="auto" w:fill="auto"/>
            <w:vAlign w:val="center"/>
          </w:tcPr>
          <w:p w:rsidR="00A8370C" w:rsidRPr="00853F01" w:rsidRDefault="00A8370C" w:rsidP="00AE2DF2">
            <w:pPr>
              <w:shd w:val="clear" w:color="auto" w:fill="FFFFFF"/>
              <w:spacing w:after="0" w:line="240" w:lineRule="auto"/>
              <w:textAlignment w:val="baseline"/>
              <w:rPr>
                <w:rFonts w:ascii="Times New Roman" w:eastAsia="Calibri" w:hAnsi="Times New Roman"/>
                <w:sz w:val="24"/>
                <w:szCs w:val="24"/>
                <w:lang w:val="uk-UA"/>
              </w:rPr>
            </w:pPr>
            <w:r w:rsidRPr="00853F01">
              <w:rPr>
                <w:rFonts w:ascii="Times New Roman" w:eastAsia="Calibri" w:hAnsi="Times New Roman"/>
                <w:sz w:val="28"/>
                <w:szCs w:val="24"/>
                <w:lang w:val="uk-UA"/>
              </w:rPr>
              <w:lastRenderedPageBreak/>
              <w:t xml:space="preserve">1.1. </w:t>
            </w:r>
            <w:r>
              <w:rPr>
                <w:rFonts w:ascii="Times New Roman" w:eastAsia="Calibri" w:hAnsi="Times New Roman"/>
                <w:sz w:val="28"/>
                <w:szCs w:val="24"/>
                <w:lang w:val="uk-UA"/>
              </w:rPr>
              <w:t>Ефективна бізнес інфраструктура та інвестиційна привабливість</w:t>
            </w:r>
          </w:p>
        </w:tc>
        <w:tc>
          <w:tcPr>
            <w:tcW w:w="2445" w:type="pct"/>
            <w:shd w:val="clear" w:color="auto" w:fill="auto"/>
            <w:vAlign w:val="center"/>
          </w:tcPr>
          <w:p w:rsidR="00A8370C" w:rsidRPr="00853F01" w:rsidRDefault="00A8370C" w:rsidP="00AE2DF2">
            <w:pPr>
              <w:spacing w:after="0" w:line="240" w:lineRule="auto"/>
              <w:ind w:firstLine="567"/>
              <w:contextualSpacing/>
              <w:jc w:val="both"/>
              <w:rPr>
                <w:rFonts w:ascii="Times New Roman" w:hAnsi="Times New Roman"/>
                <w:sz w:val="28"/>
                <w:szCs w:val="24"/>
                <w:lang w:val="uk-UA"/>
              </w:rPr>
            </w:pPr>
            <w:r w:rsidRPr="00853F01">
              <w:rPr>
                <w:rFonts w:ascii="Times New Roman" w:hAnsi="Times New Roman"/>
                <w:sz w:val="28"/>
                <w:szCs w:val="24"/>
                <w:lang w:val="uk-UA"/>
              </w:rPr>
              <w:t xml:space="preserve">1.1.1. Залучення інвестицій шляхом розробки </w:t>
            </w:r>
            <w:proofErr w:type="spellStart"/>
            <w:r w:rsidRPr="00853F01">
              <w:rPr>
                <w:rFonts w:ascii="Times New Roman" w:hAnsi="Times New Roman"/>
                <w:sz w:val="28"/>
                <w:szCs w:val="24"/>
                <w:lang w:val="uk-UA"/>
              </w:rPr>
              <w:t>інвест-пропозицій</w:t>
            </w:r>
            <w:proofErr w:type="spellEnd"/>
            <w:r w:rsidRPr="00853F01">
              <w:rPr>
                <w:rFonts w:ascii="Times New Roman" w:hAnsi="Times New Roman"/>
                <w:sz w:val="28"/>
                <w:szCs w:val="24"/>
                <w:lang w:val="uk-UA"/>
              </w:rPr>
              <w:t>, залучаючи майно та землі колективної власності.</w:t>
            </w:r>
          </w:p>
          <w:p w:rsidR="00A8370C" w:rsidRPr="00853F01" w:rsidRDefault="00A8370C" w:rsidP="00AE2DF2">
            <w:pPr>
              <w:spacing w:after="0" w:line="240" w:lineRule="auto"/>
              <w:ind w:firstLine="567"/>
              <w:contextualSpacing/>
              <w:jc w:val="both"/>
              <w:rPr>
                <w:rFonts w:ascii="Times New Roman" w:hAnsi="Times New Roman"/>
                <w:sz w:val="24"/>
                <w:szCs w:val="24"/>
                <w:lang w:val="uk-UA"/>
              </w:rPr>
            </w:pPr>
            <w:r w:rsidRPr="00853F01">
              <w:rPr>
                <w:rFonts w:ascii="Times New Roman" w:hAnsi="Times New Roman"/>
                <w:sz w:val="28"/>
                <w:szCs w:val="24"/>
                <w:lang w:val="uk-UA"/>
              </w:rPr>
              <w:lastRenderedPageBreak/>
              <w:t xml:space="preserve">1.1.2. </w:t>
            </w:r>
            <w:r>
              <w:rPr>
                <w:rFonts w:ascii="Times New Roman" w:hAnsi="Times New Roman"/>
                <w:sz w:val="28"/>
                <w:szCs w:val="24"/>
                <w:lang w:val="uk-UA"/>
              </w:rPr>
              <w:t>Підтримка перспективних напрямів розвитку промисловості та АПК ( в т. ч. органічно чистого виробництва, сучасних форм кооперативів)</w:t>
            </w:r>
          </w:p>
        </w:tc>
      </w:tr>
      <w:tr w:rsidR="00A8370C" w:rsidRPr="00EB0099" w:rsidTr="00AE2DF2">
        <w:trPr>
          <w:trHeight w:val="272"/>
        </w:trPr>
        <w:tc>
          <w:tcPr>
            <w:tcW w:w="1082" w:type="pct"/>
            <w:vMerge/>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4"/>
                <w:szCs w:val="24"/>
                <w:lang w:val="uk-UA"/>
              </w:rPr>
            </w:pPr>
          </w:p>
        </w:tc>
        <w:tc>
          <w:tcPr>
            <w:tcW w:w="1473" w:type="pct"/>
            <w:shd w:val="clear" w:color="auto" w:fill="auto"/>
            <w:vAlign w:val="center"/>
          </w:tcPr>
          <w:p w:rsidR="00A8370C" w:rsidRPr="00853F01" w:rsidRDefault="00A8370C" w:rsidP="00AE2DF2">
            <w:pPr>
              <w:spacing w:after="0" w:line="240" w:lineRule="auto"/>
              <w:rPr>
                <w:rFonts w:ascii="Times New Roman" w:eastAsia="Calibri" w:hAnsi="Times New Roman"/>
                <w:sz w:val="24"/>
                <w:szCs w:val="24"/>
                <w:lang w:val="uk-UA"/>
              </w:rPr>
            </w:pPr>
            <w:r w:rsidRPr="00853F01">
              <w:rPr>
                <w:rFonts w:ascii="Times New Roman" w:eastAsia="Calibri" w:hAnsi="Times New Roman"/>
                <w:sz w:val="28"/>
                <w:szCs w:val="24"/>
                <w:lang w:val="uk-UA"/>
              </w:rPr>
              <w:t xml:space="preserve">1.2. </w:t>
            </w:r>
            <w:r>
              <w:rPr>
                <w:rFonts w:ascii="Times New Roman" w:eastAsia="Calibri" w:hAnsi="Times New Roman"/>
                <w:sz w:val="28"/>
                <w:szCs w:val="24"/>
                <w:lang w:val="uk-UA"/>
              </w:rPr>
              <w:t>Підтримка розвитку МСП</w:t>
            </w:r>
          </w:p>
        </w:tc>
        <w:tc>
          <w:tcPr>
            <w:tcW w:w="2445" w:type="pct"/>
            <w:shd w:val="clear" w:color="auto" w:fill="auto"/>
            <w:vAlign w:val="center"/>
          </w:tcPr>
          <w:p w:rsidR="00A8370C" w:rsidRDefault="00A8370C" w:rsidP="00AE2DF2">
            <w:pPr>
              <w:autoSpaceDE w:val="0"/>
              <w:autoSpaceDN w:val="0"/>
              <w:adjustRightInd w:val="0"/>
              <w:spacing w:after="0" w:line="259"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1.2.1.Підтримка малого і середнього бізнесу.</w:t>
            </w:r>
          </w:p>
          <w:p w:rsidR="00A8370C" w:rsidRPr="00853F01" w:rsidRDefault="00A8370C" w:rsidP="00AE2DF2">
            <w:pPr>
              <w:autoSpaceDE w:val="0"/>
              <w:autoSpaceDN w:val="0"/>
              <w:adjustRightInd w:val="0"/>
              <w:spacing w:after="0" w:line="259" w:lineRule="auto"/>
              <w:ind w:firstLine="567"/>
              <w:jc w:val="both"/>
              <w:rPr>
                <w:rFonts w:ascii="Times New Roman" w:eastAsia="Calibri" w:hAnsi="Times New Roman"/>
                <w:sz w:val="28"/>
                <w:szCs w:val="24"/>
                <w:lang w:val="uk-UA"/>
              </w:rPr>
            </w:pPr>
            <w:r>
              <w:rPr>
                <w:rFonts w:ascii="Times New Roman" w:eastAsia="Calibri" w:hAnsi="Times New Roman"/>
                <w:sz w:val="28"/>
                <w:szCs w:val="24"/>
                <w:lang w:val="uk-UA"/>
              </w:rPr>
              <w:t>1.2.2. Просування продукції та послуг місцевого бізнесу на нові ринки.</w:t>
            </w:r>
          </w:p>
          <w:p w:rsidR="00A8370C" w:rsidRPr="00853F01" w:rsidRDefault="00A8370C" w:rsidP="00AE2DF2">
            <w:pPr>
              <w:autoSpaceDE w:val="0"/>
              <w:autoSpaceDN w:val="0"/>
              <w:adjustRightInd w:val="0"/>
              <w:spacing w:after="0" w:line="259" w:lineRule="auto"/>
              <w:ind w:firstLine="567"/>
              <w:jc w:val="both"/>
              <w:rPr>
                <w:rFonts w:ascii="Times New Roman" w:eastAsia="Calibri" w:hAnsi="Times New Roman"/>
                <w:sz w:val="24"/>
                <w:szCs w:val="24"/>
                <w:lang w:val="uk-UA"/>
              </w:rPr>
            </w:pPr>
            <w:r w:rsidRPr="00853F01">
              <w:rPr>
                <w:rFonts w:ascii="Times New Roman" w:eastAsia="Calibri" w:hAnsi="Times New Roman"/>
                <w:sz w:val="28"/>
                <w:szCs w:val="24"/>
                <w:lang w:val="uk-UA"/>
              </w:rPr>
              <w:t>1.2.</w:t>
            </w:r>
            <w:r>
              <w:rPr>
                <w:rFonts w:ascii="Times New Roman" w:eastAsia="Calibri" w:hAnsi="Times New Roman"/>
                <w:sz w:val="28"/>
                <w:szCs w:val="24"/>
                <w:lang w:val="uk-UA"/>
              </w:rPr>
              <w:t>3</w:t>
            </w:r>
            <w:r w:rsidRPr="00853F01">
              <w:rPr>
                <w:rFonts w:ascii="Times New Roman" w:eastAsia="Calibri" w:hAnsi="Times New Roman"/>
                <w:sz w:val="28"/>
                <w:szCs w:val="24"/>
                <w:lang w:val="uk-UA"/>
              </w:rPr>
              <w:t>. Підтримка громадських ініціатив з розвитку підприємництва</w:t>
            </w:r>
            <w:r>
              <w:rPr>
                <w:rFonts w:ascii="Times New Roman" w:eastAsia="Calibri" w:hAnsi="Times New Roman"/>
                <w:sz w:val="28"/>
                <w:szCs w:val="24"/>
                <w:lang w:val="uk-UA"/>
              </w:rPr>
              <w:t xml:space="preserve"> ( в т. ч. молодіжного підприємництва)</w:t>
            </w:r>
            <w:r w:rsidRPr="00853F01">
              <w:rPr>
                <w:rFonts w:ascii="Times New Roman" w:eastAsia="Calibri" w:hAnsi="Times New Roman"/>
                <w:sz w:val="28"/>
                <w:szCs w:val="24"/>
                <w:lang w:val="uk-UA"/>
              </w:rPr>
              <w:t>.</w:t>
            </w:r>
          </w:p>
        </w:tc>
      </w:tr>
      <w:tr w:rsidR="00A8370C" w:rsidRPr="0022659E" w:rsidTr="00AE2DF2">
        <w:trPr>
          <w:trHeight w:val="1278"/>
        </w:trPr>
        <w:tc>
          <w:tcPr>
            <w:tcW w:w="1082" w:type="pct"/>
            <w:vMerge/>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4"/>
                <w:szCs w:val="24"/>
                <w:lang w:val="uk-UA"/>
              </w:rPr>
            </w:pPr>
          </w:p>
        </w:tc>
        <w:tc>
          <w:tcPr>
            <w:tcW w:w="1473" w:type="pct"/>
            <w:shd w:val="clear" w:color="auto" w:fill="auto"/>
            <w:vAlign w:val="center"/>
          </w:tcPr>
          <w:p w:rsidR="00A8370C" w:rsidRPr="00853F01" w:rsidRDefault="00A8370C" w:rsidP="00AE2DF2">
            <w:pPr>
              <w:spacing w:after="0" w:line="240" w:lineRule="auto"/>
              <w:rPr>
                <w:rFonts w:ascii="Times New Roman" w:eastAsia="Calibri" w:hAnsi="Times New Roman"/>
                <w:sz w:val="28"/>
                <w:szCs w:val="24"/>
                <w:lang w:val="uk-UA"/>
              </w:rPr>
            </w:pPr>
            <w:r w:rsidRPr="00853F01">
              <w:rPr>
                <w:rFonts w:ascii="Times New Roman" w:eastAsia="Calibri" w:hAnsi="Times New Roman"/>
                <w:sz w:val="28"/>
                <w:szCs w:val="24"/>
                <w:lang w:val="uk-UA"/>
              </w:rPr>
              <w:t xml:space="preserve">1.3. </w:t>
            </w:r>
            <w:r>
              <w:rPr>
                <w:rFonts w:ascii="Times New Roman" w:eastAsia="Calibri" w:hAnsi="Times New Roman"/>
                <w:sz w:val="28"/>
                <w:szCs w:val="24"/>
                <w:lang w:val="uk-UA"/>
              </w:rPr>
              <w:t>Ефективне управління просторовим розвитком та охорона довкілля</w:t>
            </w:r>
          </w:p>
        </w:tc>
        <w:tc>
          <w:tcPr>
            <w:tcW w:w="2445" w:type="pct"/>
            <w:shd w:val="clear" w:color="auto" w:fill="auto"/>
            <w:vAlign w:val="center"/>
          </w:tcPr>
          <w:p w:rsidR="00A8370C" w:rsidRPr="00853F01"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1.3.1. Проведення інвентаризації та поновлення оцінки земель.</w:t>
            </w:r>
          </w:p>
          <w:p w:rsidR="00A8370C" w:rsidRPr="00853F01"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1.3.2. Виявлення та взяття на облік не облікованого майна.</w:t>
            </w:r>
          </w:p>
          <w:p w:rsidR="00A8370C" w:rsidRPr="00853F01"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1.3.3. Розвиток спеціалізованого комунального підприємства «Добробут».</w:t>
            </w:r>
          </w:p>
          <w:p w:rsidR="00A8370C" w:rsidRPr="00853F01"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1.3.4. Модернізація системи водопостачання.</w:t>
            </w:r>
          </w:p>
          <w:p w:rsidR="00A8370C"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1.3.5. Розчистка річки Хорол.</w:t>
            </w:r>
          </w:p>
          <w:p w:rsidR="00A8370C" w:rsidRDefault="00A8370C" w:rsidP="00AE2DF2">
            <w:pPr>
              <w:autoSpaceDE w:val="0"/>
              <w:autoSpaceDN w:val="0"/>
              <w:adjustRightInd w:val="0"/>
              <w:spacing w:after="0" w:line="240" w:lineRule="auto"/>
              <w:ind w:firstLine="567"/>
              <w:jc w:val="both"/>
              <w:rPr>
                <w:rFonts w:ascii="Times New Roman" w:eastAsia="Calibri" w:hAnsi="Times New Roman"/>
                <w:sz w:val="28"/>
                <w:szCs w:val="24"/>
                <w:lang w:val="uk-UA"/>
              </w:rPr>
            </w:pPr>
            <w:r>
              <w:rPr>
                <w:rFonts w:ascii="Times New Roman" w:eastAsia="Calibri" w:hAnsi="Times New Roman"/>
                <w:sz w:val="28"/>
                <w:szCs w:val="24"/>
                <w:lang w:val="uk-UA"/>
              </w:rPr>
              <w:t xml:space="preserve">1.3.5. </w:t>
            </w:r>
            <w:proofErr w:type="spellStart"/>
            <w:r>
              <w:rPr>
                <w:rFonts w:ascii="Times New Roman" w:eastAsia="Calibri" w:hAnsi="Times New Roman"/>
                <w:sz w:val="28"/>
                <w:szCs w:val="24"/>
                <w:lang w:val="uk-UA"/>
              </w:rPr>
              <w:t>Геопортал</w:t>
            </w:r>
            <w:proofErr w:type="spellEnd"/>
            <w:r>
              <w:rPr>
                <w:rFonts w:ascii="Times New Roman" w:eastAsia="Calibri" w:hAnsi="Times New Roman"/>
                <w:sz w:val="28"/>
                <w:szCs w:val="24"/>
                <w:lang w:val="uk-UA"/>
              </w:rPr>
              <w:t xml:space="preserve"> містобудівного кадастру Сергіївської сільської ради</w:t>
            </w:r>
          </w:p>
          <w:p w:rsidR="00A8370C" w:rsidRPr="00853F01" w:rsidRDefault="00A8370C" w:rsidP="00AE2DF2">
            <w:pPr>
              <w:autoSpaceDE w:val="0"/>
              <w:autoSpaceDN w:val="0"/>
              <w:adjustRightInd w:val="0"/>
              <w:spacing w:after="0" w:line="240" w:lineRule="auto"/>
              <w:ind w:firstLine="567"/>
              <w:jc w:val="both"/>
              <w:rPr>
                <w:rFonts w:ascii="Times New Roman" w:eastAsia="Calibri" w:hAnsi="Times New Roman"/>
                <w:sz w:val="24"/>
                <w:szCs w:val="24"/>
                <w:lang w:val="uk-UA"/>
              </w:rPr>
            </w:pPr>
          </w:p>
        </w:tc>
      </w:tr>
      <w:tr w:rsidR="00A8370C" w:rsidRPr="00FF1830" w:rsidTr="00AE2DF2">
        <w:trPr>
          <w:trHeight w:val="355"/>
        </w:trPr>
        <w:tc>
          <w:tcPr>
            <w:tcW w:w="1082" w:type="pct"/>
            <w:vMerge w:val="restart"/>
            <w:shd w:val="clear" w:color="auto" w:fill="auto"/>
            <w:vAlign w:val="center"/>
          </w:tcPr>
          <w:p w:rsidR="00A8370C" w:rsidRPr="00853F01" w:rsidRDefault="00A8370C" w:rsidP="00AE2DF2">
            <w:pPr>
              <w:spacing w:after="0" w:line="240" w:lineRule="auto"/>
              <w:rPr>
                <w:rFonts w:ascii="Times New Roman" w:eastAsia="Calibri" w:hAnsi="Times New Roman"/>
                <w:sz w:val="28"/>
                <w:szCs w:val="28"/>
                <w:lang w:val="uk-UA"/>
              </w:rPr>
            </w:pPr>
            <w:r w:rsidRPr="00853F01">
              <w:rPr>
                <w:rFonts w:ascii="Times New Roman" w:eastAsia="Calibri" w:hAnsi="Times New Roman"/>
                <w:sz w:val="28"/>
                <w:szCs w:val="28"/>
                <w:lang w:val="uk-UA"/>
              </w:rPr>
              <w:t xml:space="preserve">2. </w:t>
            </w:r>
            <w:r>
              <w:rPr>
                <w:rFonts w:ascii="Times New Roman" w:eastAsia="Calibri" w:hAnsi="Times New Roman"/>
                <w:sz w:val="28"/>
                <w:szCs w:val="28"/>
                <w:lang w:val="uk-UA"/>
              </w:rPr>
              <w:t>Висока якість життя, комфортні умови та добробут</w:t>
            </w:r>
          </w:p>
        </w:tc>
        <w:tc>
          <w:tcPr>
            <w:tcW w:w="1473" w:type="pct"/>
            <w:shd w:val="clear" w:color="auto" w:fill="auto"/>
            <w:vAlign w:val="center"/>
          </w:tcPr>
          <w:p w:rsidR="00A8370C" w:rsidRPr="00853F01" w:rsidRDefault="00A8370C" w:rsidP="00AE2DF2">
            <w:pPr>
              <w:spacing w:after="0" w:line="240" w:lineRule="auto"/>
              <w:rPr>
                <w:rFonts w:ascii="Times New Roman" w:eastAsia="Calibri" w:hAnsi="Times New Roman"/>
                <w:sz w:val="28"/>
                <w:szCs w:val="28"/>
                <w:lang w:val="uk-UA"/>
              </w:rPr>
            </w:pPr>
            <w:r w:rsidRPr="00853F01">
              <w:rPr>
                <w:rFonts w:ascii="Times New Roman" w:eastAsia="Calibri" w:hAnsi="Times New Roman"/>
                <w:sz w:val="28"/>
                <w:szCs w:val="28"/>
                <w:lang w:val="uk-UA"/>
              </w:rPr>
              <w:t xml:space="preserve">2.1. </w:t>
            </w:r>
            <w:r>
              <w:rPr>
                <w:rFonts w:ascii="Times New Roman" w:eastAsia="Calibri" w:hAnsi="Times New Roman"/>
                <w:sz w:val="28"/>
                <w:szCs w:val="28"/>
                <w:lang w:val="uk-UA"/>
              </w:rPr>
              <w:t>Універсальна система соціального захисту населення та безпечні умови життя</w:t>
            </w:r>
          </w:p>
        </w:tc>
        <w:tc>
          <w:tcPr>
            <w:tcW w:w="2445" w:type="pct"/>
            <w:shd w:val="clear" w:color="auto" w:fill="auto"/>
            <w:vAlign w:val="center"/>
          </w:tcPr>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2.1.1. Проведення реконструкції вуличного освітлення</w:t>
            </w:r>
            <w:r>
              <w:rPr>
                <w:rFonts w:ascii="Times New Roman" w:eastAsia="Calibri" w:hAnsi="Times New Roman"/>
                <w:sz w:val="28"/>
                <w:szCs w:val="24"/>
                <w:lang w:val="uk-UA"/>
              </w:rPr>
              <w:t xml:space="preserve"> </w:t>
            </w:r>
            <w:r w:rsidRPr="00853F01">
              <w:rPr>
                <w:rFonts w:ascii="Times New Roman" w:eastAsia="Calibri" w:hAnsi="Times New Roman"/>
                <w:sz w:val="28"/>
                <w:szCs w:val="24"/>
                <w:lang w:val="uk-UA"/>
              </w:rPr>
              <w:t>території ОТГ.</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 xml:space="preserve">2.1.2. </w:t>
            </w:r>
            <w:r>
              <w:rPr>
                <w:rFonts w:ascii="Times New Roman" w:eastAsia="Calibri" w:hAnsi="Times New Roman"/>
                <w:sz w:val="28"/>
                <w:szCs w:val="24"/>
                <w:lang w:val="uk-UA"/>
              </w:rPr>
              <w:t>Підвищення рівня соціальної захищеності найбільш вразливих верств населення</w:t>
            </w:r>
            <w:r w:rsidRPr="00853F01">
              <w:rPr>
                <w:rFonts w:ascii="Times New Roman" w:eastAsia="Calibri" w:hAnsi="Times New Roman"/>
                <w:sz w:val="28"/>
                <w:szCs w:val="24"/>
                <w:lang w:val="uk-UA"/>
              </w:rPr>
              <w:t>.</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2.1.3. Надання якісних послуг.</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2.1.4. Забезпечення пільгових перевезень.</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2.1.5. Надання матеріальної допомоги вразливим верствам населення.</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2.1.6. Забезпечення благоустрою населених пунктів.</w:t>
            </w:r>
          </w:p>
          <w:p w:rsidR="00A8370C" w:rsidRPr="00853F01" w:rsidRDefault="00A8370C" w:rsidP="00AE2DF2">
            <w:pPr>
              <w:spacing w:after="0" w:line="240" w:lineRule="auto"/>
              <w:ind w:firstLine="567"/>
              <w:jc w:val="both"/>
              <w:rPr>
                <w:rFonts w:ascii="Times New Roman" w:eastAsia="Calibri" w:hAnsi="Times New Roman"/>
                <w:sz w:val="24"/>
                <w:szCs w:val="24"/>
                <w:lang w:val="uk-UA"/>
              </w:rPr>
            </w:pPr>
          </w:p>
        </w:tc>
      </w:tr>
      <w:tr w:rsidR="00A8370C" w:rsidRPr="00FF1830" w:rsidTr="00AE2DF2">
        <w:trPr>
          <w:trHeight w:val="1459"/>
        </w:trPr>
        <w:tc>
          <w:tcPr>
            <w:tcW w:w="1082" w:type="pct"/>
            <w:vMerge/>
            <w:shd w:val="clear" w:color="auto" w:fill="auto"/>
            <w:vAlign w:val="center"/>
          </w:tcPr>
          <w:p w:rsidR="00A8370C" w:rsidRPr="00853F01" w:rsidRDefault="00A8370C" w:rsidP="00AE2DF2">
            <w:pPr>
              <w:spacing w:after="0" w:line="240" w:lineRule="auto"/>
              <w:ind w:firstLine="567"/>
              <w:jc w:val="both"/>
              <w:rPr>
                <w:rFonts w:ascii="Times New Roman" w:eastAsia="Calibri" w:hAnsi="Times New Roman"/>
                <w:sz w:val="28"/>
                <w:szCs w:val="28"/>
                <w:lang w:val="uk-UA"/>
              </w:rPr>
            </w:pPr>
          </w:p>
        </w:tc>
        <w:tc>
          <w:tcPr>
            <w:tcW w:w="1473" w:type="pct"/>
            <w:tcBorders>
              <w:bottom w:val="single" w:sz="4" w:space="0" w:color="auto"/>
            </w:tcBorders>
            <w:shd w:val="clear" w:color="auto" w:fill="auto"/>
            <w:vAlign w:val="center"/>
          </w:tcPr>
          <w:p w:rsidR="00A8370C" w:rsidRPr="00853F01" w:rsidRDefault="00A8370C" w:rsidP="00AE2DF2">
            <w:pPr>
              <w:spacing w:after="0" w:line="240" w:lineRule="auto"/>
              <w:rPr>
                <w:rFonts w:ascii="Times New Roman" w:eastAsia="Calibri" w:hAnsi="Times New Roman"/>
                <w:sz w:val="28"/>
                <w:szCs w:val="28"/>
                <w:lang w:val="uk-UA"/>
              </w:rPr>
            </w:pPr>
            <w:r w:rsidRPr="00853F01">
              <w:rPr>
                <w:rFonts w:ascii="Times New Roman" w:eastAsia="Calibri" w:hAnsi="Times New Roman"/>
                <w:sz w:val="28"/>
                <w:szCs w:val="28"/>
                <w:lang w:val="uk-UA"/>
              </w:rPr>
              <w:t>2.2. Створення умов для дітей та молоді</w:t>
            </w:r>
          </w:p>
        </w:tc>
        <w:tc>
          <w:tcPr>
            <w:tcW w:w="2445" w:type="pct"/>
            <w:tcBorders>
              <w:bottom w:val="single" w:sz="4" w:space="0" w:color="auto"/>
            </w:tcBorders>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2.2.1. Створення місцевого парку відпочинку.</w:t>
            </w:r>
          </w:p>
          <w:p w:rsidR="00A8370C" w:rsidRPr="00853F01" w:rsidRDefault="00A8370C" w:rsidP="00AE2DF2">
            <w:pPr>
              <w:spacing w:after="0" w:line="259"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2.2.2. Створення центру громадського дозвілля в с. Розбишівка та с. Качанове.</w:t>
            </w:r>
          </w:p>
          <w:p w:rsidR="00A8370C" w:rsidRPr="00853F01" w:rsidRDefault="00A8370C" w:rsidP="00AE2DF2">
            <w:pPr>
              <w:spacing w:after="0" w:line="259" w:lineRule="auto"/>
              <w:ind w:left="-27" w:firstLine="540"/>
              <w:jc w:val="both"/>
              <w:rPr>
                <w:rFonts w:ascii="Times New Roman" w:eastAsia="Calibri" w:hAnsi="Times New Roman"/>
                <w:sz w:val="28"/>
                <w:szCs w:val="24"/>
                <w:lang w:val="uk-UA"/>
              </w:rPr>
            </w:pPr>
            <w:r w:rsidRPr="00853F01">
              <w:rPr>
                <w:rFonts w:ascii="Times New Roman" w:eastAsia="Calibri" w:hAnsi="Times New Roman"/>
                <w:sz w:val="28"/>
                <w:szCs w:val="24"/>
                <w:lang w:val="uk-UA"/>
              </w:rPr>
              <w:t xml:space="preserve">2.2.3. Надання матеріальної допомоги сім’ям при народженні (усиновленні) дитини. </w:t>
            </w:r>
          </w:p>
          <w:p w:rsidR="00A8370C" w:rsidRPr="00853F01" w:rsidRDefault="00A8370C" w:rsidP="00AE2DF2">
            <w:pPr>
              <w:spacing w:after="0" w:line="259" w:lineRule="auto"/>
              <w:ind w:firstLine="567"/>
              <w:jc w:val="both"/>
              <w:rPr>
                <w:rFonts w:ascii="Times New Roman" w:eastAsia="Calibri" w:hAnsi="Times New Roman"/>
                <w:sz w:val="24"/>
                <w:szCs w:val="24"/>
                <w:lang w:val="uk-UA"/>
              </w:rPr>
            </w:pPr>
            <w:r w:rsidRPr="00853F01">
              <w:rPr>
                <w:rFonts w:ascii="Times New Roman" w:eastAsia="Calibri" w:hAnsi="Times New Roman"/>
                <w:sz w:val="28"/>
                <w:szCs w:val="24"/>
                <w:lang w:val="uk-UA"/>
              </w:rPr>
              <w:t>2.2.4. Організація літнього оздоровлення та відпочинку дітей.</w:t>
            </w:r>
          </w:p>
        </w:tc>
      </w:tr>
      <w:tr w:rsidR="00A8370C" w:rsidRPr="00FF1830" w:rsidTr="00AE2DF2">
        <w:trPr>
          <w:trHeight w:val="1459"/>
        </w:trPr>
        <w:tc>
          <w:tcPr>
            <w:tcW w:w="1082" w:type="pct"/>
            <w:vMerge/>
            <w:tcBorders>
              <w:bottom w:val="single" w:sz="4" w:space="0" w:color="auto"/>
            </w:tcBorders>
            <w:shd w:val="clear" w:color="auto" w:fill="auto"/>
            <w:vAlign w:val="center"/>
          </w:tcPr>
          <w:p w:rsidR="00A8370C" w:rsidRPr="00853F01" w:rsidRDefault="00A8370C" w:rsidP="00AE2DF2">
            <w:pPr>
              <w:spacing w:after="0" w:line="240" w:lineRule="auto"/>
              <w:ind w:firstLine="567"/>
              <w:jc w:val="both"/>
              <w:rPr>
                <w:rFonts w:ascii="Times New Roman" w:eastAsia="Calibri" w:hAnsi="Times New Roman"/>
                <w:sz w:val="28"/>
                <w:szCs w:val="28"/>
                <w:lang w:val="uk-UA"/>
              </w:rPr>
            </w:pPr>
          </w:p>
        </w:tc>
        <w:tc>
          <w:tcPr>
            <w:tcW w:w="1473" w:type="pct"/>
            <w:tcBorders>
              <w:bottom w:val="single" w:sz="4" w:space="0" w:color="auto"/>
            </w:tcBorders>
            <w:shd w:val="clear" w:color="auto" w:fill="auto"/>
            <w:vAlign w:val="center"/>
          </w:tcPr>
          <w:p w:rsidR="00A8370C" w:rsidRPr="00853F01" w:rsidRDefault="00A8370C" w:rsidP="00AE2DF2">
            <w:pPr>
              <w:spacing w:after="0" w:line="240" w:lineRule="auto"/>
              <w:rPr>
                <w:rFonts w:ascii="Times New Roman" w:eastAsia="Calibri" w:hAnsi="Times New Roman"/>
                <w:sz w:val="28"/>
                <w:szCs w:val="28"/>
                <w:lang w:val="uk-UA"/>
              </w:rPr>
            </w:pPr>
            <w:r w:rsidRPr="00853F01">
              <w:rPr>
                <w:rFonts w:ascii="Times New Roman" w:eastAsia="Calibri" w:hAnsi="Times New Roman"/>
                <w:sz w:val="28"/>
                <w:szCs w:val="28"/>
                <w:lang w:val="uk-UA"/>
              </w:rPr>
              <w:t>2.3. Розвиток спроможностей для громадянської активності жителів громади, молоді</w:t>
            </w:r>
          </w:p>
        </w:tc>
        <w:tc>
          <w:tcPr>
            <w:tcW w:w="2445" w:type="pct"/>
            <w:tcBorders>
              <w:bottom w:val="single" w:sz="4" w:space="0" w:color="auto"/>
            </w:tcBorders>
            <w:shd w:val="clear" w:color="auto" w:fill="auto"/>
            <w:vAlign w:val="center"/>
          </w:tcPr>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2.3.1. Підтримка громадських організацій створених на території Сергіївської ОТГ.</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2.3.2. Проведення навчань, тренінгів, семінарів для залучення та активізації молоді в житті громади.</w:t>
            </w:r>
          </w:p>
          <w:p w:rsidR="00A8370C" w:rsidRPr="00853F01" w:rsidRDefault="00A8370C" w:rsidP="00AE2DF2">
            <w:pPr>
              <w:spacing w:after="0" w:line="240" w:lineRule="auto"/>
              <w:ind w:firstLine="567"/>
              <w:jc w:val="both"/>
              <w:rPr>
                <w:rFonts w:ascii="Times New Roman" w:eastAsia="Calibri" w:hAnsi="Times New Roman"/>
                <w:sz w:val="28"/>
                <w:szCs w:val="24"/>
                <w:lang w:val="uk-UA"/>
              </w:rPr>
            </w:pPr>
            <w:r w:rsidRPr="00853F01">
              <w:rPr>
                <w:rFonts w:ascii="Times New Roman" w:eastAsia="Calibri" w:hAnsi="Times New Roman"/>
                <w:sz w:val="28"/>
                <w:szCs w:val="24"/>
                <w:lang w:val="uk-UA"/>
              </w:rPr>
              <w:t>2.3.3. Сприяння розвитку культурно-просвітницької роботи.</w:t>
            </w:r>
          </w:p>
          <w:p w:rsidR="00A8370C" w:rsidRPr="00853F01" w:rsidRDefault="00A8370C" w:rsidP="00AE2DF2">
            <w:pPr>
              <w:spacing w:after="0" w:line="240" w:lineRule="auto"/>
              <w:ind w:firstLine="567"/>
              <w:jc w:val="both"/>
              <w:rPr>
                <w:rFonts w:ascii="Times New Roman" w:eastAsia="Calibri" w:hAnsi="Times New Roman"/>
                <w:sz w:val="24"/>
                <w:szCs w:val="24"/>
                <w:lang w:val="uk-UA"/>
              </w:rPr>
            </w:pPr>
            <w:r w:rsidRPr="00853F01">
              <w:rPr>
                <w:rFonts w:ascii="Times New Roman" w:eastAsia="Calibri" w:hAnsi="Times New Roman"/>
                <w:sz w:val="28"/>
                <w:szCs w:val="24"/>
                <w:lang w:val="uk-UA"/>
              </w:rPr>
              <w:t xml:space="preserve">2.3.4. Розвиток фізичної культури та </w:t>
            </w:r>
            <w:proofErr w:type="spellStart"/>
            <w:r w:rsidRPr="00853F01">
              <w:rPr>
                <w:rFonts w:ascii="Times New Roman" w:eastAsia="Calibri" w:hAnsi="Times New Roman"/>
                <w:sz w:val="28"/>
                <w:szCs w:val="24"/>
                <w:lang w:val="uk-UA"/>
              </w:rPr>
              <w:t>велотуризму</w:t>
            </w:r>
            <w:proofErr w:type="spellEnd"/>
            <w:r w:rsidRPr="00853F01">
              <w:rPr>
                <w:rFonts w:ascii="Times New Roman" w:eastAsia="Calibri" w:hAnsi="Times New Roman"/>
                <w:sz w:val="28"/>
                <w:szCs w:val="24"/>
                <w:lang w:val="uk-UA"/>
              </w:rPr>
              <w:t>.</w:t>
            </w:r>
          </w:p>
        </w:tc>
      </w:tr>
      <w:tr w:rsidR="00A8370C" w:rsidRPr="00FF1830" w:rsidTr="00AE2DF2">
        <w:trPr>
          <w:trHeight w:val="1447"/>
        </w:trPr>
        <w:tc>
          <w:tcPr>
            <w:tcW w:w="1082" w:type="pct"/>
            <w:vMerge w:val="restart"/>
            <w:shd w:val="clear" w:color="auto" w:fill="auto"/>
            <w:vAlign w:val="center"/>
          </w:tcPr>
          <w:p w:rsidR="00A8370C" w:rsidRPr="00853F01" w:rsidRDefault="00A8370C" w:rsidP="00AE2DF2">
            <w:pPr>
              <w:spacing w:after="0" w:line="259" w:lineRule="auto"/>
              <w:rPr>
                <w:rFonts w:ascii="Times New Roman" w:eastAsia="Calibri" w:hAnsi="Times New Roman"/>
                <w:sz w:val="24"/>
                <w:szCs w:val="24"/>
                <w:lang w:val="uk-UA"/>
              </w:rPr>
            </w:pPr>
            <w:r w:rsidRPr="00853F01">
              <w:rPr>
                <w:rFonts w:ascii="Times New Roman" w:eastAsia="Calibri" w:hAnsi="Times New Roman"/>
                <w:sz w:val="28"/>
                <w:szCs w:val="24"/>
                <w:lang w:val="uk-UA"/>
              </w:rPr>
              <w:t>3. Оновлення екологічної та соціальної</w:t>
            </w:r>
            <w:r>
              <w:rPr>
                <w:rFonts w:ascii="Times New Roman" w:eastAsia="Calibri" w:hAnsi="Times New Roman"/>
                <w:sz w:val="28"/>
                <w:szCs w:val="24"/>
                <w:lang w:val="uk-UA"/>
              </w:rPr>
              <w:t xml:space="preserve"> </w:t>
            </w:r>
            <w:r w:rsidRPr="00853F01">
              <w:rPr>
                <w:rFonts w:ascii="Times New Roman" w:eastAsia="Calibri" w:hAnsi="Times New Roman"/>
                <w:sz w:val="28"/>
                <w:szCs w:val="24"/>
                <w:lang w:val="uk-UA"/>
              </w:rPr>
              <w:t>інфраструктури території</w:t>
            </w:r>
          </w:p>
        </w:tc>
        <w:tc>
          <w:tcPr>
            <w:tcW w:w="1473" w:type="pct"/>
            <w:tcBorders>
              <w:bottom w:val="single" w:sz="4" w:space="0" w:color="auto"/>
            </w:tcBorders>
            <w:shd w:val="clear" w:color="auto" w:fill="auto"/>
            <w:vAlign w:val="center"/>
          </w:tcPr>
          <w:p w:rsidR="00A8370C" w:rsidRPr="00853F01" w:rsidRDefault="00A8370C" w:rsidP="00AE2DF2">
            <w:pPr>
              <w:spacing w:after="0" w:line="240" w:lineRule="auto"/>
              <w:rPr>
                <w:rFonts w:ascii="Times New Roman" w:eastAsia="Calibri" w:hAnsi="Times New Roman"/>
                <w:strike/>
                <w:sz w:val="28"/>
                <w:szCs w:val="24"/>
                <w:lang w:val="uk-UA"/>
              </w:rPr>
            </w:pPr>
            <w:r w:rsidRPr="00853F01">
              <w:rPr>
                <w:rFonts w:ascii="Times New Roman" w:eastAsia="Calibri" w:hAnsi="Times New Roman"/>
                <w:sz w:val="28"/>
                <w:szCs w:val="24"/>
                <w:lang w:val="uk-UA"/>
              </w:rPr>
              <w:t>3.1.</w:t>
            </w:r>
            <w:r>
              <w:rPr>
                <w:rFonts w:ascii="Times New Roman" w:eastAsia="Calibri" w:hAnsi="Times New Roman"/>
                <w:sz w:val="28"/>
                <w:szCs w:val="24"/>
                <w:lang w:val="uk-UA"/>
              </w:rPr>
              <w:t xml:space="preserve"> Збереження та відтворення довкілля</w:t>
            </w:r>
          </w:p>
        </w:tc>
        <w:tc>
          <w:tcPr>
            <w:tcW w:w="2445" w:type="pct"/>
            <w:tcBorders>
              <w:bottom w:val="single" w:sz="4" w:space="0" w:color="auto"/>
            </w:tcBorders>
            <w:shd w:val="clear" w:color="auto" w:fill="auto"/>
            <w:vAlign w:val="center"/>
          </w:tcPr>
          <w:p w:rsidR="00A8370C" w:rsidRDefault="00A8370C" w:rsidP="00AE2DF2">
            <w:pPr>
              <w:spacing w:after="0" w:line="240" w:lineRule="auto"/>
              <w:ind w:firstLine="540"/>
              <w:jc w:val="both"/>
              <w:rPr>
                <w:rFonts w:ascii="Times New Roman" w:eastAsia="Calibri" w:hAnsi="Times New Roman"/>
                <w:sz w:val="28"/>
                <w:szCs w:val="24"/>
                <w:lang w:val="uk-UA"/>
              </w:rPr>
            </w:pPr>
            <w:r w:rsidRPr="00853F01">
              <w:rPr>
                <w:rFonts w:ascii="Times New Roman" w:eastAsia="Calibri" w:hAnsi="Times New Roman"/>
                <w:sz w:val="28"/>
                <w:szCs w:val="24"/>
                <w:lang w:val="uk-UA"/>
              </w:rPr>
              <w:t>3.1.1. Встановлення додаткових майданчиків для роздільного збору сміття.</w:t>
            </w:r>
          </w:p>
          <w:p w:rsidR="00A8370C" w:rsidRPr="00853F01" w:rsidRDefault="00A8370C" w:rsidP="00AE2DF2">
            <w:pPr>
              <w:spacing w:after="0" w:line="240" w:lineRule="auto"/>
              <w:ind w:firstLine="540"/>
              <w:jc w:val="both"/>
              <w:rPr>
                <w:rFonts w:ascii="Times New Roman" w:eastAsia="Calibri" w:hAnsi="Times New Roman"/>
                <w:sz w:val="28"/>
                <w:szCs w:val="24"/>
                <w:lang w:val="uk-UA"/>
              </w:rPr>
            </w:pPr>
            <w:r>
              <w:rPr>
                <w:rFonts w:ascii="Times New Roman" w:eastAsia="Calibri" w:hAnsi="Times New Roman"/>
                <w:sz w:val="28"/>
                <w:szCs w:val="24"/>
                <w:lang w:val="uk-UA"/>
              </w:rPr>
              <w:t>3.1.2. Озеленення території</w:t>
            </w:r>
          </w:p>
          <w:p w:rsidR="00A8370C" w:rsidRPr="00853F01" w:rsidRDefault="00A8370C" w:rsidP="00AE2DF2">
            <w:pPr>
              <w:spacing w:after="0" w:line="240" w:lineRule="auto"/>
              <w:ind w:firstLine="567"/>
              <w:jc w:val="both"/>
              <w:rPr>
                <w:rFonts w:ascii="Times New Roman" w:eastAsia="Calibri" w:hAnsi="Times New Roman"/>
                <w:sz w:val="24"/>
                <w:szCs w:val="24"/>
                <w:lang w:val="uk-UA"/>
              </w:rPr>
            </w:pPr>
            <w:r w:rsidRPr="00853F01">
              <w:rPr>
                <w:rFonts w:ascii="Times New Roman" w:eastAsia="Calibri" w:hAnsi="Times New Roman"/>
                <w:sz w:val="28"/>
                <w:szCs w:val="24"/>
                <w:lang w:val="uk-UA"/>
              </w:rPr>
              <w:t>3.1.3. Проведення інформаційної роз’яснювальної роботи щодо розвитку системи поводження з ТПВ</w:t>
            </w:r>
          </w:p>
        </w:tc>
      </w:tr>
      <w:tr w:rsidR="00A8370C" w:rsidRPr="00696630" w:rsidTr="00AE2DF2">
        <w:trPr>
          <w:trHeight w:val="1447"/>
        </w:trPr>
        <w:tc>
          <w:tcPr>
            <w:tcW w:w="1082" w:type="pct"/>
            <w:vMerge/>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4"/>
                <w:szCs w:val="24"/>
                <w:lang w:val="uk-UA"/>
              </w:rPr>
            </w:pPr>
          </w:p>
        </w:tc>
        <w:tc>
          <w:tcPr>
            <w:tcW w:w="1473" w:type="pct"/>
            <w:shd w:val="clear" w:color="auto" w:fill="auto"/>
            <w:vAlign w:val="center"/>
          </w:tcPr>
          <w:p w:rsidR="00A8370C" w:rsidRPr="00853F01" w:rsidRDefault="00A8370C" w:rsidP="00AE2DF2">
            <w:pPr>
              <w:spacing w:after="0" w:line="240" w:lineRule="auto"/>
              <w:rPr>
                <w:rFonts w:ascii="Times New Roman" w:eastAsia="Calibri" w:hAnsi="Times New Roman"/>
                <w:sz w:val="28"/>
                <w:szCs w:val="24"/>
                <w:lang w:val="uk-UA"/>
              </w:rPr>
            </w:pPr>
            <w:r w:rsidRPr="00853F01">
              <w:rPr>
                <w:rFonts w:ascii="Times New Roman" w:eastAsia="Calibri" w:hAnsi="Times New Roman"/>
                <w:sz w:val="28"/>
                <w:szCs w:val="24"/>
                <w:lang w:val="uk-UA"/>
              </w:rPr>
              <w:t>3.2.</w:t>
            </w:r>
            <w:r>
              <w:rPr>
                <w:rFonts w:ascii="Times New Roman" w:eastAsia="Calibri" w:hAnsi="Times New Roman"/>
                <w:sz w:val="28"/>
                <w:szCs w:val="24"/>
                <w:lang w:val="uk-UA"/>
              </w:rPr>
              <w:t xml:space="preserve"> </w:t>
            </w:r>
            <w:r w:rsidRPr="00853F01">
              <w:rPr>
                <w:rFonts w:ascii="Times New Roman" w:eastAsia="Calibri" w:hAnsi="Times New Roman"/>
                <w:sz w:val="28"/>
                <w:szCs w:val="24"/>
                <w:lang w:val="uk-UA"/>
              </w:rPr>
              <w:t>Поліпшення соціальної інфраструктури території</w:t>
            </w:r>
          </w:p>
        </w:tc>
        <w:tc>
          <w:tcPr>
            <w:tcW w:w="2445" w:type="pct"/>
            <w:shd w:val="clear" w:color="auto" w:fill="auto"/>
            <w:vAlign w:val="center"/>
          </w:tcPr>
          <w:p w:rsidR="00A8370C" w:rsidRPr="00853F01" w:rsidRDefault="00A8370C" w:rsidP="00AE2DF2">
            <w:pPr>
              <w:tabs>
                <w:tab w:val="left" w:pos="180"/>
              </w:tabs>
              <w:spacing w:after="0" w:line="240" w:lineRule="auto"/>
              <w:ind w:firstLine="567"/>
              <w:contextualSpacing/>
              <w:jc w:val="both"/>
              <w:rPr>
                <w:rFonts w:ascii="Times New Roman" w:hAnsi="Times New Roman"/>
                <w:sz w:val="24"/>
                <w:szCs w:val="24"/>
                <w:lang w:val="uk-UA"/>
              </w:rPr>
            </w:pPr>
            <w:r w:rsidRPr="00853F01">
              <w:rPr>
                <w:rFonts w:ascii="Times New Roman" w:hAnsi="Times New Roman"/>
                <w:sz w:val="28"/>
                <w:szCs w:val="24"/>
                <w:lang w:val="uk-UA"/>
              </w:rPr>
              <w:t>3.2.1. Капітальні ремонти з впровадженням енергоефективних заходів в приміщеннях соціальної інфраструктури громади.</w:t>
            </w:r>
          </w:p>
        </w:tc>
      </w:tr>
      <w:tr w:rsidR="00A8370C" w:rsidRPr="00696630" w:rsidTr="00AE2DF2">
        <w:trPr>
          <w:trHeight w:val="1447"/>
        </w:trPr>
        <w:tc>
          <w:tcPr>
            <w:tcW w:w="1082" w:type="pct"/>
            <w:vMerge/>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4"/>
                <w:szCs w:val="24"/>
                <w:lang w:val="uk-UA"/>
              </w:rPr>
            </w:pPr>
          </w:p>
        </w:tc>
        <w:tc>
          <w:tcPr>
            <w:tcW w:w="1473" w:type="pct"/>
            <w:shd w:val="clear" w:color="auto" w:fill="auto"/>
            <w:vAlign w:val="center"/>
          </w:tcPr>
          <w:p w:rsidR="00A8370C" w:rsidRPr="00853F01" w:rsidRDefault="00A8370C" w:rsidP="00AE2DF2">
            <w:pPr>
              <w:spacing w:after="0" w:line="240" w:lineRule="auto"/>
              <w:rPr>
                <w:rFonts w:ascii="Times New Roman" w:eastAsia="Calibri" w:hAnsi="Times New Roman"/>
                <w:sz w:val="28"/>
                <w:szCs w:val="24"/>
                <w:lang w:val="uk-UA"/>
              </w:rPr>
            </w:pPr>
            <w:r>
              <w:rPr>
                <w:rFonts w:ascii="Times New Roman" w:eastAsia="Calibri" w:hAnsi="Times New Roman"/>
                <w:sz w:val="28"/>
                <w:szCs w:val="24"/>
                <w:lang w:val="uk-UA"/>
              </w:rPr>
              <w:t xml:space="preserve">3.3. </w:t>
            </w:r>
            <w:r>
              <w:rPr>
                <w:rFonts w:ascii="Times New Roman" w:hAnsi="Times New Roman"/>
                <w:sz w:val="28"/>
                <w:szCs w:val="28"/>
                <w:lang w:val="uk-UA"/>
              </w:rPr>
              <w:t>Охоплення всієї території громади</w:t>
            </w:r>
            <w:r w:rsidRPr="00850A46">
              <w:rPr>
                <w:rFonts w:ascii="Times New Roman" w:hAnsi="Times New Roman"/>
                <w:sz w:val="28"/>
                <w:szCs w:val="28"/>
                <w:lang w:val="uk-UA"/>
              </w:rPr>
              <w:t xml:space="preserve"> високошвидкісн</w:t>
            </w:r>
            <w:r>
              <w:rPr>
                <w:rFonts w:ascii="Times New Roman" w:hAnsi="Times New Roman"/>
                <w:sz w:val="28"/>
                <w:szCs w:val="28"/>
                <w:lang w:val="uk-UA"/>
              </w:rPr>
              <w:t>им</w:t>
            </w:r>
            <w:r w:rsidRPr="00850A46">
              <w:rPr>
                <w:rFonts w:ascii="Times New Roman" w:hAnsi="Times New Roman"/>
                <w:sz w:val="28"/>
                <w:szCs w:val="28"/>
                <w:lang w:val="uk-UA"/>
              </w:rPr>
              <w:t xml:space="preserve"> </w:t>
            </w:r>
            <w:proofErr w:type="spellStart"/>
            <w:r w:rsidRPr="00850A46">
              <w:rPr>
                <w:rFonts w:ascii="Times New Roman" w:hAnsi="Times New Roman"/>
                <w:sz w:val="28"/>
                <w:szCs w:val="28"/>
                <w:lang w:val="uk-UA"/>
              </w:rPr>
              <w:t>інтернет</w:t>
            </w:r>
            <w:r>
              <w:rPr>
                <w:rFonts w:ascii="Times New Roman" w:hAnsi="Times New Roman"/>
                <w:sz w:val="28"/>
                <w:szCs w:val="28"/>
                <w:lang w:val="uk-UA"/>
              </w:rPr>
              <w:t>ом</w:t>
            </w:r>
            <w:proofErr w:type="spellEnd"/>
          </w:p>
        </w:tc>
        <w:tc>
          <w:tcPr>
            <w:tcW w:w="2445" w:type="pct"/>
            <w:shd w:val="clear" w:color="auto" w:fill="auto"/>
            <w:vAlign w:val="center"/>
          </w:tcPr>
          <w:p w:rsidR="00A8370C" w:rsidRPr="00853F01" w:rsidRDefault="00A8370C" w:rsidP="00AE2DF2">
            <w:pPr>
              <w:tabs>
                <w:tab w:val="left" w:pos="180"/>
              </w:tabs>
              <w:spacing w:after="0" w:line="240" w:lineRule="auto"/>
              <w:ind w:firstLine="567"/>
              <w:contextualSpacing/>
              <w:jc w:val="both"/>
              <w:rPr>
                <w:rFonts w:ascii="Times New Roman" w:hAnsi="Times New Roman"/>
                <w:sz w:val="28"/>
                <w:szCs w:val="24"/>
                <w:lang w:val="uk-UA"/>
              </w:rPr>
            </w:pPr>
          </w:p>
        </w:tc>
      </w:tr>
      <w:tr w:rsidR="00A8370C" w:rsidRPr="00696630" w:rsidTr="00AE2DF2">
        <w:trPr>
          <w:trHeight w:val="1447"/>
        </w:trPr>
        <w:tc>
          <w:tcPr>
            <w:tcW w:w="1082" w:type="pct"/>
            <w:vMerge/>
            <w:shd w:val="clear" w:color="auto" w:fill="auto"/>
            <w:vAlign w:val="center"/>
          </w:tcPr>
          <w:p w:rsidR="00A8370C" w:rsidRPr="00853F01" w:rsidRDefault="00A8370C" w:rsidP="00AE2DF2">
            <w:pPr>
              <w:spacing w:after="0" w:line="259" w:lineRule="auto"/>
              <w:ind w:firstLine="567"/>
              <w:jc w:val="both"/>
              <w:rPr>
                <w:rFonts w:ascii="Times New Roman" w:eastAsia="Calibri" w:hAnsi="Times New Roman"/>
                <w:sz w:val="24"/>
                <w:szCs w:val="24"/>
                <w:lang w:val="uk-UA"/>
              </w:rPr>
            </w:pPr>
          </w:p>
        </w:tc>
        <w:tc>
          <w:tcPr>
            <w:tcW w:w="1473" w:type="pct"/>
            <w:tcBorders>
              <w:bottom w:val="single" w:sz="4" w:space="0" w:color="auto"/>
            </w:tcBorders>
            <w:shd w:val="clear" w:color="auto" w:fill="auto"/>
            <w:vAlign w:val="center"/>
          </w:tcPr>
          <w:p w:rsidR="00A8370C" w:rsidRDefault="00A8370C" w:rsidP="00AE2DF2">
            <w:pPr>
              <w:spacing w:after="0" w:line="240" w:lineRule="auto"/>
              <w:rPr>
                <w:rFonts w:ascii="Times New Roman" w:eastAsia="Calibri" w:hAnsi="Times New Roman"/>
                <w:sz w:val="28"/>
                <w:szCs w:val="24"/>
                <w:lang w:val="uk-UA"/>
              </w:rPr>
            </w:pPr>
            <w:r>
              <w:rPr>
                <w:rFonts w:ascii="Times New Roman" w:eastAsia="Calibri" w:hAnsi="Times New Roman"/>
                <w:sz w:val="28"/>
                <w:szCs w:val="24"/>
                <w:lang w:val="uk-UA"/>
              </w:rPr>
              <w:t>3.4. Оновлення діючої мережі доріг</w:t>
            </w:r>
          </w:p>
        </w:tc>
        <w:tc>
          <w:tcPr>
            <w:tcW w:w="2445" w:type="pct"/>
            <w:tcBorders>
              <w:bottom w:val="single" w:sz="4" w:space="0" w:color="auto"/>
            </w:tcBorders>
            <w:shd w:val="clear" w:color="auto" w:fill="auto"/>
            <w:vAlign w:val="center"/>
          </w:tcPr>
          <w:p w:rsidR="00A8370C" w:rsidRPr="00853F01" w:rsidRDefault="00A8370C" w:rsidP="00AE2DF2">
            <w:pPr>
              <w:spacing w:after="0" w:line="240" w:lineRule="auto"/>
              <w:ind w:firstLine="567"/>
              <w:jc w:val="both"/>
              <w:rPr>
                <w:rFonts w:ascii="Times New Roman" w:eastAsia="Calibri" w:hAnsi="Times New Roman"/>
                <w:sz w:val="28"/>
                <w:szCs w:val="24"/>
                <w:lang w:val="uk-UA"/>
              </w:rPr>
            </w:pPr>
            <w:r>
              <w:rPr>
                <w:rFonts w:ascii="Times New Roman" w:eastAsia="Calibri" w:hAnsi="Times New Roman"/>
                <w:sz w:val="28"/>
                <w:szCs w:val="24"/>
                <w:lang w:val="uk-UA"/>
              </w:rPr>
              <w:t>3.4.1</w:t>
            </w:r>
            <w:r w:rsidRPr="00853F01">
              <w:rPr>
                <w:rFonts w:ascii="Times New Roman" w:eastAsia="Calibri" w:hAnsi="Times New Roman"/>
                <w:sz w:val="28"/>
                <w:szCs w:val="24"/>
                <w:lang w:val="uk-UA"/>
              </w:rPr>
              <w:t>. Проведення капітальних і поточних ремонтів доріг Сергіївської ОТГ.</w:t>
            </w:r>
          </w:p>
          <w:p w:rsidR="00A8370C" w:rsidRPr="00853F01" w:rsidRDefault="00A8370C" w:rsidP="00AE2DF2">
            <w:pPr>
              <w:tabs>
                <w:tab w:val="left" w:pos="180"/>
              </w:tabs>
              <w:spacing w:after="0" w:line="240" w:lineRule="auto"/>
              <w:ind w:firstLine="567"/>
              <w:contextualSpacing/>
              <w:jc w:val="both"/>
              <w:rPr>
                <w:rFonts w:ascii="Times New Roman" w:hAnsi="Times New Roman"/>
                <w:sz w:val="28"/>
                <w:szCs w:val="24"/>
                <w:lang w:val="uk-UA"/>
              </w:rPr>
            </w:pPr>
            <w:r>
              <w:rPr>
                <w:rFonts w:ascii="Times New Roman" w:eastAsia="Calibri" w:hAnsi="Times New Roman"/>
                <w:sz w:val="28"/>
                <w:szCs w:val="24"/>
                <w:lang w:val="uk-UA"/>
              </w:rPr>
              <w:t>3.4.2.</w:t>
            </w:r>
            <w:r w:rsidRPr="00853F01">
              <w:rPr>
                <w:rFonts w:ascii="Times New Roman" w:eastAsia="Calibri" w:hAnsi="Times New Roman"/>
                <w:sz w:val="28"/>
                <w:szCs w:val="24"/>
                <w:lang w:val="uk-UA"/>
              </w:rPr>
              <w:t xml:space="preserve"> Сприяння діяльності дорожньої бригади при КП «Сергіївське».</w:t>
            </w:r>
          </w:p>
        </w:tc>
      </w:tr>
    </w:tbl>
    <w:p w:rsidR="00A8370C" w:rsidRDefault="001D018A" w:rsidP="00A8370C">
      <w:pPr>
        <w:pStyle w:val="ab"/>
        <w:spacing w:after="0" w:line="240" w:lineRule="auto"/>
        <w:ind w:left="0" w:firstLine="567"/>
        <w:jc w:val="center"/>
        <w:rPr>
          <w:rFonts w:ascii="Times New Roman" w:hAnsi="Times New Roman"/>
          <w:b/>
          <w:sz w:val="28"/>
          <w:lang w:val="uk-UA"/>
        </w:rPr>
      </w:pPr>
      <w:r>
        <w:rPr>
          <w:rFonts w:ascii="Times New Roman" w:eastAsia="Calibri" w:hAnsi="Times New Roman"/>
          <w:bCs/>
          <w:noProof/>
          <w:sz w:val="28"/>
          <w:szCs w:val="28"/>
          <w:lang w:val="uk-UA" w:eastAsia="uk-UA"/>
        </w:rPr>
        <w:pict>
          <v:shape id="_x0000_s1056" type="#_x0000_t202" style="position:absolute;left:0;text-align:left;margin-left:-24.45pt;margin-top:8.9pt;width:544.9pt;height:36.45pt;z-index:2516910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cbRQIAAFMEAAAOAAAAZHJzL2Uyb0RvYy54bWysVM2O0zAQviPxDpbvNGloyzZqulq6FCEt&#10;P9LCAziOk1j4D9ttUm575xV4Bw4cuPEK3Tdi7HS73eWGyMGa8Yy/mflmJovzXgq0ZdZxrQo8HqUY&#10;MUV1xVVT4E8f18/OMHKeqIoIrViBd8zh8+XTJ4vO5CzTrRYVswhAlMs7U+DWe5MniaMtk8SNtGEK&#10;jLW2knhQbZNUlnSALkWSpeks6bStjNWUOQe3l4MRLyN+XTPq39e1Yx6JAkNuPp42nmU4k+WC5I0l&#10;puX0kAb5hywk4QqCHqEuiSdoY/lfUJJTq52u/Yhqmei65pTFGqCacfqomuuWGBZrAXKcOdLk/h8s&#10;fbf9YBGvCjyZTjFSREKT9t/3P/Y/97/3v25vbr+hLLDUGZeD87UBd9+/1D10O1bszJWmnx1SetUS&#10;1bALa3XXMlJBluPwMjl5OuC4AFJ2b3UFwcjG6wjU11YGCoEUBOjQrd2xQ6z3iMLlbJ6l2XMwUbBN&#10;Ztl8PI0hSH732ljnXzMtURAKbGECIjrZXjkfsiH5nUsI5rTg1ZoLERXblCth0ZbAtKzjd0B/4CYU&#10;6go8n2bTgYAHEGFw2RGkbAYKHgWS3MPUCy4LfJaGL4QheWDtlaqi7AkXgwwZC3WgMTA3cOj7so99&#10;GxgIHJe62gGxVg9TDlsJQqvtV4w6mPACuy8bYhlG4o2C5szHk0lYiahMpi8yUOyppTy1EEUBqsAe&#10;o0Fc+bhGkTdzAU1c88jvfSaHnGFyI+2HLQurcapHr/t/wfIPAAAA//8DAFBLAwQUAAYACAAAACEA&#10;psHSG98AAAAKAQAADwAAAGRycy9kb3ducmV2LnhtbEyPzU7DMBCE70i8g7VI3FobVNE2xKkACQ4c&#10;WjUguDrJ5kfY6yh20vD2bE/luDOfZmfS3eysmHAInScNd0sFAqn0VUeNhs+P18UGRIiGKmM9oYZf&#10;DLDLrq9Sk1T+REec8tgIDqGQGA1tjH0iZShbdCYsfY/EXu0HZyKfQyOrwZw43Fl5r9SDdKYj/tCa&#10;Hl9aLH/y0Wl4e5bF/pgfivq7ttO7/XLj/uC0vr2Znx5BRJzjBYZzfa4OGXcq/EhVEFbDYrXZMsrG&#10;miecAbVSrBQatmoNMkvl/wnZHwAAAP//AwBQSwECLQAUAAYACAAAACEAtoM4kv4AAADhAQAAEwAA&#10;AAAAAAAAAAAAAAAAAAAAW0NvbnRlbnRfVHlwZXNdLnhtbFBLAQItABQABgAIAAAAIQA4/SH/1gAA&#10;AJQBAAALAAAAAAAAAAAAAAAAAC8BAABfcmVscy8ucmVsc1BLAQItABQABgAIAAAAIQAFpScbRQIA&#10;AFMEAAAOAAAAAAAAAAAAAAAAAC4CAABkcnMvZTJvRG9jLnhtbFBLAQItABQABgAIAAAAIQCmwdIb&#10;3wAAAAoBAAAPAAAAAAAAAAAAAAAAAJ8EAABkcnMvZG93bnJldi54bWxQSwUGAAAAAAQABADzAAAA&#10;qwUAAAAA&#10;" strokecolor="white [3212]">
            <v:textbox style="mso-fit-shape-to-text:t">
              <w:txbxContent>
                <w:p w:rsidR="0010346E" w:rsidRPr="001322DC" w:rsidRDefault="0010346E" w:rsidP="00A8370C">
                  <w:pPr>
                    <w:jc w:val="center"/>
                    <w:rPr>
                      <w:rFonts w:ascii="Times New Roman" w:hAnsi="Times New Roman"/>
                      <w:sz w:val="28"/>
                      <w:lang w:val="uk-UA"/>
                    </w:rPr>
                  </w:pPr>
                  <w:r w:rsidRPr="001322DC">
                    <w:rPr>
                      <w:rFonts w:ascii="Times New Roman" w:hAnsi="Times New Roman"/>
                      <w:b/>
                      <w:sz w:val="28"/>
                      <w:lang w:val="uk-UA"/>
                    </w:rPr>
                    <w:t>Табл.</w:t>
                  </w:r>
                  <w:r>
                    <w:rPr>
                      <w:rFonts w:ascii="Times New Roman" w:hAnsi="Times New Roman"/>
                      <w:b/>
                      <w:sz w:val="28"/>
                      <w:lang w:val="uk-UA"/>
                    </w:rPr>
                    <w:t xml:space="preserve"> 11 </w:t>
                  </w:r>
                  <w:r w:rsidRPr="001322DC">
                    <w:rPr>
                      <w:rFonts w:ascii="Times New Roman" w:hAnsi="Times New Roman"/>
                      <w:sz w:val="28"/>
                      <w:lang w:val="uk-UA"/>
                    </w:rPr>
                    <w:t xml:space="preserve">- Перелік стратегічних, </w:t>
                  </w:r>
                  <w:r w:rsidRPr="004853F6">
                    <w:rPr>
                      <w:rFonts w:ascii="Times New Roman" w:hAnsi="Times New Roman"/>
                      <w:sz w:val="28"/>
                      <w:lang w:val="uk-UA"/>
                    </w:rPr>
                    <w:t>операційних</w:t>
                  </w:r>
                  <w:r w:rsidRPr="001322DC">
                    <w:rPr>
                      <w:rFonts w:ascii="Times New Roman" w:hAnsi="Times New Roman"/>
                      <w:sz w:val="28"/>
                      <w:lang w:val="uk-UA"/>
                    </w:rPr>
                    <w:t>, цілей та завдань громади</w:t>
                  </w:r>
                </w:p>
              </w:txbxContent>
            </v:textbox>
          </v:shape>
        </w:pict>
      </w:r>
    </w:p>
    <w:p w:rsidR="00685E18" w:rsidRPr="00685E18" w:rsidRDefault="001D018A" w:rsidP="00685E18">
      <w:pPr>
        <w:spacing w:after="0" w:line="240" w:lineRule="auto"/>
        <w:ind w:firstLine="567"/>
        <w:rPr>
          <w:rFonts w:ascii="Times New Roman" w:eastAsia="Times New Roman" w:hAnsi="Times New Roman" w:cs="Times New Roman"/>
          <w:bCs/>
          <w:iCs/>
          <w:sz w:val="28"/>
          <w:lang w:val="uk-UA" w:eastAsia="ru-RU"/>
        </w:rPr>
        <w:sectPr w:rsidR="00685E18" w:rsidRPr="00685E18" w:rsidSect="00305572">
          <w:footerReference w:type="default" r:id="rId19"/>
          <w:pgSz w:w="11906" w:h="16838"/>
          <w:pgMar w:top="1134" w:right="707" w:bottom="1134" w:left="993" w:header="709" w:footer="709" w:gutter="0"/>
          <w:cols w:space="708"/>
          <w:titlePg/>
          <w:docGrid w:linePitch="360"/>
        </w:sectPr>
      </w:pPr>
      <w:r>
        <w:rPr>
          <w:rFonts w:ascii="Times New Roman" w:eastAsia="Times New Roman" w:hAnsi="Times New Roman" w:cs="Times New Roman"/>
          <w:bCs/>
          <w:iCs/>
          <w:noProof/>
          <w:sz w:val="28"/>
          <w:lang w:eastAsia="ru-RU"/>
        </w:rPr>
        <w:pict>
          <v:shape id="_x0000_s1040" type="#_x0000_t202" style="position:absolute;left:0;text-align:left;margin-left:0;margin-top:0;width:348.75pt;height:110.55pt;z-index:25167257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KGSwIAAGUEAAAOAAAAZHJzL2Uyb0RvYy54bWysVM1uEzEQviPxDpbvdLNhA82qm6q0BCGV&#10;H6nwABOvN2vh9RjbzW64cecVeAcOHLjxCukbMXbSNFCJA2IP1oxn/M3MNzN7cjp0mq2k8wpNxfOj&#10;EWfSCKyVWVb8/bv5o2POfABTg0YjK76Wnp/OHj446W0px9iirqVjBGJ82duKtyHYMsu8aGUH/git&#10;NGRs0HUQSHXLrHbQE3qns/Fo9CTr0dXWoZDe0+3F1shnCb9ppAhvmsbLwHTFKbeQTpfORTyz2QmU&#10;Swe2VWKXBvxDFh0oQ0H3UBcQgF07dQ+qU8KhxyYcCewybBolZKqBqslHf1Rz1YKVqRYix9s9Tf7/&#10;wYrXq7eOqbrixaTgzEBHTdp83XzbfN/83Py4+XzzhY0jS731JTlfWXIPwzMcqNupYm8vUXzwzOB5&#10;C2Ypz5zDvpVQU5Z5fJkdPN3i+Aiy6F9hTcHgOmACGhrXRQqJFEbo1K31vkNyCEzQZVGMp/l4wpkg&#10;W16MHk+PJykGlLfPrfPhhcSORaHijkYgwcPq0oeYDpS3LjGaR63qudI6KW65ONeOrYDGZZ6+Hfpv&#10;btqwvuLTCSVyH2Lt9wg0pzX2nGnwgS7/BtmpQHugVVfx41H8YlwoI4/PTZ3kAEpvZSpBmx2xkcst&#10;q2FYDKmTeREfR9YXWK+Jaofbuac9JaFF94mznma+4v7jNThJGb401K5pXhRxSZJSTJ6OSXGHlsWh&#10;BYwgqIoHzrbieUiLlSixZ9TWuUqE32Wyy5lmOfVht3dxWQ715HX3d5j9AgAA//8DAFBLAwQUAAYA&#10;CAAAACEA9RP8WdwAAAAFAQAADwAAAGRycy9kb3ducmV2LnhtbEyPwU7DMBBE70j8g7VI3KgTSy0Q&#10;4lQlVS/cmiBF3Nx4SaLE68h22/D3GC5wWWk0o5m3+XYxE7ug84MlCekqAYbUWj1QJ+G9Pjw8AfNB&#10;kVaTJZTwhR62xe1NrjJtr3TESxU6FkvIZ0pCH8Kcce7bHo3yKzsjRe/TOqNClK7j2qlrLDcTF0my&#10;4UYNFBd6NWPZYztWZyOhrD9e3U6MY3M8iNLtq+at5o2U93fL7gVYwCX8heEHP6JDEZlO9kzas0lC&#10;fCT83uhtnh/XwE4ShEhT4EXO/9MX3wAAAP//AwBQSwECLQAUAAYACAAAACEAtoM4kv4AAADhAQAA&#10;EwAAAAAAAAAAAAAAAAAAAAAAW0NvbnRlbnRfVHlwZXNdLnhtbFBLAQItABQABgAIAAAAIQA4/SH/&#10;1gAAAJQBAAALAAAAAAAAAAAAAAAAAC8BAABfcmVscy8ucmVsc1BLAQItABQABgAIAAAAIQDq1GKG&#10;SwIAAGUEAAAOAAAAAAAAAAAAAAAAAC4CAABkcnMvZTJvRG9jLnhtbFBLAQItABQABgAIAAAAIQD1&#10;E/xZ3AAAAAUBAAAPAAAAAAAAAAAAAAAAAKUEAABkcnMvZG93bnJldi54bWxQSwUGAAAAAAQABADz&#10;AAAArgUAAAAA&#10;" strokecolor="window">
            <v:textbox style="mso-fit-shape-to-text:t">
              <w:txbxContent>
                <w:p w:rsidR="0010346E" w:rsidRPr="00D7749B" w:rsidRDefault="0010346E" w:rsidP="00D7749B"/>
              </w:txbxContent>
            </v:textbox>
          </v:shape>
        </w:pict>
      </w:r>
    </w:p>
    <w:tbl>
      <w:tblPr>
        <w:tblpPr w:leftFromText="180" w:rightFromText="180" w:horzAnchor="page" w:tblpX="1" w:tblpY="-630"/>
        <w:tblW w:w="18738" w:type="dxa"/>
        <w:tblLook w:val="04A0" w:firstRow="1" w:lastRow="0" w:firstColumn="1" w:lastColumn="0" w:noHBand="0" w:noVBand="1"/>
      </w:tblPr>
      <w:tblGrid>
        <w:gridCol w:w="16126"/>
        <w:gridCol w:w="731"/>
        <w:gridCol w:w="892"/>
        <w:gridCol w:w="762"/>
        <w:gridCol w:w="227"/>
      </w:tblGrid>
      <w:tr w:rsidR="00685E18" w:rsidRPr="00A8370C" w:rsidTr="003B3344">
        <w:trPr>
          <w:trHeight w:val="499"/>
        </w:trPr>
        <w:tc>
          <w:tcPr>
            <w:tcW w:w="16126" w:type="dxa"/>
            <w:shd w:val="clear" w:color="auto" w:fill="auto"/>
            <w:noWrap/>
            <w:vAlign w:val="bottom"/>
            <w:hideMark/>
          </w:tcPr>
          <w:p w:rsidR="00685E18" w:rsidRPr="00685E18" w:rsidRDefault="00685E18" w:rsidP="00685E18">
            <w:pPr>
              <w:spacing w:after="0" w:line="240" w:lineRule="auto"/>
              <w:ind w:right="1152" w:firstLine="567"/>
              <w:jc w:val="both"/>
              <w:rPr>
                <w:rFonts w:ascii="Times New Roman" w:eastAsia="Times New Roman" w:hAnsi="Times New Roman" w:cs="Times New Roman"/>
                <w:sz w:val="28"/>
                <w:szCs w:val="28"/>
                <w:lang w:val="uk-UA" w:eastAsia="uk-UA"/>
              </w:rPr>
            </w:pPr>
          </w:p>
        </w:tc>
        <w:tc>
          <w:tcPr>
            <w:tcW w:w="731"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892"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762"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c>
          <w:tcPr>
            <w:tcW w:w="227" w:type="dxa"/>
            <w:shd w:val="clear" w:color="auto" w:fill="auto"/>
            <w:noWrap/>
            <w:vAlign w:val="bottom"/>
            <w:hideMark/>
          </w:tcPr>
          <w:p w:rsidR="00685E18" w:rsidRPr="00685E18" w:rsidRDefault="00685E18" w:rsidP="00685E18">
            <w:pPr>
              <w:spacing w:after="0" w:line="240" w:lineRule="auto"/>
              <w:ind w:firstLine="567"/>
              <w:rPr>
                <w:rFonts w:ascii="Times New Roman" w:eastAsia="Times New Roman" w:hAnsi="Times New Roman" w:cs="Times New Roman"/>
                <w:sz w:val="28"/>
                <w:szCs w:val="28"/>
                <w:lang w:val="uk-UA" w:eastAsia="uk-UA"/>
              </w:rPr>
            </w:pPr>
          </w:p>
        </w:tc>
      </w:tr>
      <w:tr w:rsidR="00685E18" w:rsidRPr="00A8370C" w:rsidTr="003B3344">
        <w:trPr>
          <w:gridAfter w:val="4"/>
          <w:wAfter w:w="2612" w:type="dxa"/>
          <w:trHeight w:val="499"/>
        </w:trPr>
        <w:tc>
          <w:tcPr>
            <w:tcW w:w="16126" w:type="dxa"/>
            <w:shd w:val="clear" w:color="auto" w:fill="auto"/>
            <w:noWrap/>
            <w:vAlign w:val="bottom"/>
            <w:hideMark/>
          </w:tcPr>
          <w:p w:rsidR="00685E18" w:rsidRPr="00685E18" w:rsidRDefault="00685E18" w:rsidP="00685E18">
            <w:pPr>
              <w:spacing w:after="0" w:line="240" w:lineRule="auto"/>
              <w:ind w:firstLine="567"/>
              <w:jc w:val="center"/>
              <w:rPr>
                <w:rFonts w:ascii="Times New Roman" w:eastAsia="Times New Roman" w:hAnsi="Times New Roman" w:cs="Times New Roman"/>
                <w:b/>
                <w:bCs/>
                <w:sz w:val="28"/>
                <w:szCs w:val="28"/>
                <w:lang w:val="uk-UA" w:eastAsia="uk-UA"/>
              </w:rPr>
            </w:pPr>
          </w:p>
        </w:tc>
      </w:tr>
    </w:tbl>
    <w:p w:rsidR="003B3344" w:rsidRPr="003B3344" w:rsidRDefault="003B3344" w:rsidP="003B3344">
      <w:pPr>
        <w:shd w:val="clear" w:color="auto" w:fill="FFFFFF"/>
        <w:spacing w:after="0" w:line="240" w:lineRule="auto"/>
        <w:ind w:left="567"/>
        <w:contextualSpacing/>
        <w:textAlignment w:val="baseline"/>
        <w:rPr>
          <w:rFonts w:ascii="Times New Roman" w:eastAsia="Times New Roman" w:hAnsi="Times New Roman" w:cs="Times New Roman"/>
          <w:b/>
          <w:caps/>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4. </w:t>
      </w:r>
      <w:r w:rsidR="00336E83" w:rsidRPr="0051348E">
        <w:rPr>
          <w:rFonts w:ascii="Times New Roman" w:eastAsia="Times New Roman" w:hAnsi="Times New Roman" w:cs="Times New Roman"/>
          <w:b/>
          <w:color w:val="000000"/>
          <w:sz w:val="28"/>
          <w:szCs w:val="28"/>
          <w:lang w:val="uk-UA" w:eastAsia="ru-RU"/>
        </w:rPr>
        <w:t>ПРОГРАМИ СОЦІАЛЬНО-ЕКОНОМІЧНОГО</w:t>
      </w:r>
    </w:p>
    <w:p w:rsidR="002D3F55" w:rsidRPr="00610371" w:rsidRDefault="00336E83" w:rsidP="003B3344">
      <w:pPr>
        <w:shd w:val="clear" w:color="auto" w:fill="FFFFFF"/>
        <w:spacing w:after="0" w:line="240" w:lineRule="auto"/>
        <w:ind w:left="567"/>
        <w:contextualSpacing/>
        <w:textAlignment w:val="baseline"/>
        <w:rPr>
          <w:rFonts w:ascii="Times New Roman" w:eastAsia="Times New Roman" w:hAnsi="Times New Roman" w:cs="Times New Roman"/>
          <w:b/>
          <w:caps/>
          <w:color w:val="000000"/>
          <w:sz w:val="28"/>
          <w:szCs w:val="28"/>
          <w:lang w:val="uk-UA" w:eastAsia="ru-RU"/>
        </w:rPr>
      </w:pPr>
      <w:r w:rsidRPr="0051348E">
        <w:rPr>
          <w:rFonts w:ascii="Times New Roman" w:eastAsia="Times New Roman" w:hAnsi="Times New Roman" w:cs="Times New Roman"/>
          <w:b/>
          <w:color w:val="000000"/>
          <w:sz w:val="28"/>
          <w:szCs w:val="28"/>
          <w:lang w:val="uk-UA" w:eastAsia="ru-RU"/>
        </w:rPr>
        <w:t xml:space="preserve"> РОЗВИТКУ СЕРГІЇВСЬКОЇ </w:t>
      </w:r>
      <w:r w:rsidR="00610371" w:rsidRPr="00610371">
        <w:rPr>
          <w:rFonts w:ascii="Times New Roman" w:eastAsia="Times New Roman" w:hAnsi="Times New Roman" w:cs="Times New Roman"/>
          <w:b/>
          <w:caps/>
          <w:color w:val="000000"/>
          <w:sz w:val="28"/>
          <w:szCs w:val="28"/>
          <w:lang w:val="uk-UA" w:eastAsia="ru-RU"/>
        </w:rPr>
        <w:t>сільської територіальної громади на 2021 рік</w:t>
      </w:r>
    </w:p>
    <w:p w:rsidR="00336E83" w:rsidRDefault="00336E83"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tbl>
      <w:tblPr>
        <w:tblStyle w:val="af2"/>
        <w:tblW w:w="14425" w:type="dxa"/>
        <w:tblInd w:w="567" w:type="dxa"/>
        <w:tblLayout w:type="fixed"/>
        <w:tblLook w:val="04A0" w:firstRow="1" w:lastRow="0" w:firstColumn="1" w:lastColumn="0" w:noHBand="0" w:noVBand="1"/>
      </w:tblPr>
      <w:tblGrid>
        <w:gridCol w:w="566"/>
        <w:gridCol w:w="2266"/>
        <w:gridCol w:w="2238"/>
        <w:gridCol w:w="3823"/>
        <w:gridCol w:w="1504"/>
        <w:gridCol w:w="1747"/>
        <w:gridCol w:w="2281"/>
      </w:tblGrid>
      <w:tr w:rsidR="0051348E" w:rsidTr="00981E75">
        <w:tc>
          <w:tcPr>
            <w:tcW w:w="566"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w:t>
            </w:r>
          </w:p>
        </w:tc>
        <w:tc>
          <w:tcPr>
            <w:tcW w:w="2266"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Назва програми</w:t>
            </w:r>
          </w:p>
        </w:tc>
        <w:tc>
          <w:tcPr>
            <w:tcW w:w="2238"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Ініціатор Програми</w:t>
            </w:r>
          </w:p>
        </w:tc>
        <w:tc>
          <w:tcPr>
            <w:tcW w:w="3823"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Короткий зміст та заходи, що реалізуватимуться в рамках програми</w:t>
            </w:r>
          </w:p>
        </w:tc>
        <w:tc>
          <w:tcPr>
            <w:tcW w:w="1504"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Оціночна вартість програми тис. грн.</w:t>
            </w:r>
          </w:p>
        </w:tc>
        <w:tc>
          <w:tcPr>
            <w:tcW w:w="1747"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Очікуваний термін реалізації Програми</w:t>
            </w:r>
          </w:p>
        </w:tc>
        <w:tc>
          <w:tcPr>
            <w:tcW w:w="2281" w:type="dxa"/>
          </w:tcPr>
          <w:p w:rsidR="0051348E" w:rsidRDefault="0051348E" w:rsidP="0051348E">
            <w:pPr>
              <w:contextualSpacing/>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Очікуваний результат від реалізації Програми</w:t>
            </w:r>
          </w:p>
        </w:tc>
      </w:tr>
      <w:tr w:rsidR="0051348E" w:rsidRPr="00DC6E71" w:rsidTr="00981E75">
        <w:tc>
          <w:tcPr>
            <w:tcW w:w="566"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1.</w:t>
            </w:r>
          </w:p>
        </w:tc>
        <w:tc>
          <w:tcPr>
            <w:tcW w:w="2266" w:type="dxa"/>
          </w:tcPr>
          <w:p w:rsidR="0051348E" w:rsidRPr="00DC6E71" w:rsidRDefault="00DC6E71" w:rsidP="003E2AD0">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Програма «Соціальний захист дітей-сиріт та дітей позбавлених батьківського піклування» на 20</w:t>
            </w:r>
            <w:r w:rsidR="00610371">
              <w:rPr>
                <w:rFonts w:ascii="Times New Roman" w:eastAsia="Times New Roman" w:hAnsi="Times New Roman" w:cs="Times New Roman"/>
                <w:color w:val="000000"/>
                <w:sz w:val="28"/>
                <w:szCs w:val="28"/>
                <w:lang w:val="uk-UA" w:eastAsia="ru-RU"/>
              </w:rPr>
              <w:t>21</w:t>
            </w:r>
            <w:r w:rsidRPr="00DC6E71">
              <w:rPr>
                <w:rFonts w:ascii="Times New Roman" w:eastAsia="Times New Roman" w:hAnsi="Times New Roman" w:cs="Times New Roman"/>
                <w:color w:val="000000"/>
                <w:sz w:val="28"/>
                <w:szCs w:val="28"/>
                <w:lang w:val="uk-UA" w:eastAsia="ru-RU"/>
              </w:rPr>
              <w:t xml:space="preserve"> рік</w:t>
            </w:r>
          </w:p>
        </w:tc>
        <w:tc>
          <w:tcPr>
            <w:tcW w:w="2238"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ЦНСП Сергіївської сільської ради</w:t>
            </w:r>
          </w:p>
        </w:tc>
        <w:tc>
          <w:tcPr>
            <w:tcW w:w="3823"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Допомога дітям-сиротам та дітям позбавлених батьківського піклування в купівлі канцтоварів і шкільної форми</w:t>
            </w:r>
          </w:p>
        </w:tc>
        <w:tc>
          <w:tcPr>
            <w:tcW w:w="1504" w:type="dxa"/>
          </w:tcPr>
          <w:p w:rsidR="0051348E" w:rsidRPr="00DC6E71" w:rsidRDefault="00610371" w:rsidP="00DC6E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7,500</w:t>
            </w:r>
          </w:p>
        </w:tc>
        <w:tc>
          <w:tcPr>
            <w:tcW w:w="1747" w:type="dxa"/>
          </w:tcPr>
          <w:p w:rsidR="0051348E" w:rsidRPr="00DC6E71" w:rsidRDefault="00DC6E71" w:rsidP="003E2AD0">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sidRPr="00DC6E71">
              <w:rPr>
                <w:rFonts w:ascii="Times New Roman" w:eastAsia="Times New Roman" w:hAnsi="Times New Roman" w:cs="Times New Roman"/>
                <w:color w:val="000000"/>
                <w:sz w:val="28"/>
                <w:szCs w:val="28"/>
                <w:lang w:val="uk-UA" w:eastAsia="ru-RU"/>
              </w:rPr>
              <w:t xml:space="preserve"> рік</w:t>
            </w:r>
          </w:p>
        </w:tc>
        <w:tc>
          <w:tcPr>
            <w:tcW w:w="2281" w:type="dxa"/>
          </w:tcPr>
          <w:p w:rsidR="0051348E" w:rsidRPr="00DC6E71" w:rsidRDefault="00DC6E71" w:rsidP="006103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Матеріальна допомога дітям-сиротам та дітям позбавлених батьківського піклування на території Сергіївської </w:t>
            </w:r>
            <w:r w:rsidR="00610371">
              <w:rPr>
                <w:rFonts w:ascii="Times New Roman" w:eastAsia="Times New Roman" w:hAnsi="Times New Roman" w:cs="Times New Roman"/>
                <w:color w:val="000000"/>
                <w:sz w:val="28"/>
                <w:szCs w:val="28"/>
                <w:lang w:val="uk-UA" w:eastAsia="ru-RU"/>
              </w:rPr>
              <w:t>громади (3</w:t>
            </w:r>
            <w:r>
              <w:rPr>
                <w:rFonts w:ascii="Times New Roman" w:eastAsia="Times New Roman" w:hAnsi="Times New Roman" w:cs="Times New Roman"/>
                <w:color w:val="000000"/>
                <w:sz w:val="28"/>
                <w:szCs w:val="28"/>
                <w:lang w:val="uk-UA" w:eastAsia="ru-RU"/>
              </w:rPr>
              <w:t xml:space="preserve"> дитини)</w:t>
            </w:r>
          </w:p>
        </w:tc>
      </w:tr>
      <w:tr w:rsidR="0051348E" w:rsidRPr="00EB0099" w:rsidTr="00981E75">
        <w:tc>
          <w:tcPr>
            <w:tcW w:w="566"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sidRPr="00DC6E71">
              <w:rPr>
                <w:rFonts w:ascii="Times New Roman" w:eastAsia="Times New Roman" w:hAnsi="Times New Roman" w:cs="Times New Roman"/>
                <w:color w:val="000000"/>
                <w:sz w:val="28"/>
                <w:szCs w:val="28"/>
                <w:lang w:val="uk-UA" w:eastAsia="ru-RU"/>
              </w:rPr>
              <w:t>2.</w:t>
            </w:r>
          </w:p>
        </w:tc>
        <w:tc>
          <w:tcPr>
            <w:tcW w:w="2266" w:type="dxa"/>
          </w:tcPr>
          <w:p w:rsidR="0051348E" w:rsidRPr="00DC6E71" w:rsidRDefault="00DC6E71" w:rsidP="006103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безпеки на території Сергіївської громади на 20</w:t>
            </w:r>
            <w:r w:rsidR="00610371">
              <w:rPr>
                <w:rFonts w:ascii="Times New Roman" w:eastAsia="Times New Roman" w:hAnsi="Times New Roman" w:cs="Times New Roman"/>
                <w:color w:val="000000"/>
                <w:sz w:val="28"/>
                <w:szCs w:val="28"/>
                <w:lang w:val="uk-UA" w:eastAsia="ru-RU"/>
              </w:rPr>
              <w:t>21 – 2023</w:t>
            </w:r>
            <w:r>
              <w:rPr>
                <w:rFonts w:ascii="Times New Roman" w:eastAsia="Times New Roman" w:hAnsi="Times New Roman" w:cs="Times New Roman"/>
                <w:color w:val="000000"/>
                <w:sz w:val="28"/>
                <w:szCs w:val="28"/>
                <w:lang w:val="uk-UA" w:eastAsia="ru-RU"/>
              </w:rPr>
              <w:t xml:space="preserve"> роки</w:t>
            </w:r>
          </w:p>
        </w:tc>
        <w:tc>
          <w:tcPr>
            <w:tcW w:w="2238"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Гадяцький ВП ГУНП в Полтавській області</w:t>
            </w:r>
          </w:p>
        </w:tc>
        <w:tc>
          <w:tcPr>
            <w:tcW w:w="3823" w:type="dxa"/>
          </w:tcPr>
          <w:p w:rsidR="0051348E" w:rsidRPr="00DC6E71" w:rsidRDefault="00DC6E71" w:rsidP="00DC6E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активної наступальної протидії злочинності та досягнення її зниження на основі чітко визначених пріоритетів</w:t>
            </w:r>
          </w:p>
        </w:tc>
        <w:tc>
          <w:tcPr>
            <w:tcW w:w="1504" w:type="dxa"/>
          </w:tcPr>
          <w:p w:rsidR="0051348E" w:rsidRPr="00DC6E71" w:rsidRDefault="00610371" w:rsidP="00DC6E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r w:rsidR="00DC6E71">
              <w:rPr>
                <w:rFonts w:ascii="Times New Roman" w:eastAsia="Times New Roman" w:hAnsi="Times New Roman" w:cs="Times New Roman"/>
                <w:color w:val="000000"/>
                <w:sz w:val="28"/>
                <w:szCs w:val="28"/>
                <w:lang w:val="uk-UA" w:eastAsia="ru-RU"/>
              </w:rPr>
              <w:t>0,000</w:t>
            </w:r>
          </w:p>
        </w:tc>
        <w:tc>
          <w:tcPr>
            <w:tcW w:w="1747" w:type="dxa"/>
          </w:tcPr>
          <w:p w:rsidR="0051348E" w:rsidRPr="00DC6E71" w:rsidRDefault="00610371" w:rsidP="00DC6E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2021-2023</w:t>
            </w:r>
            <w:r w:rsidR="00DC6E71">
              <w:rPr>
                <w:rFonts w:ascii="Times New Roman" w:eastAsia="Times New Roman" w:hAnsi="Times New Roman" w:cs="Times New Roman"/>
                <w:color w:val="000000"/>
                <w:sz w:val="28"/>
                <w:szCs w:val="28"/>
                <w:lang w:val="uk-UA" w:eastAsia="ru-RU"/>
              </w:rPr>
              <w:t xml:space="preserve"> роки</w:t>
            </w:r>
          </w:p>
        </w:tc>
        <w:tc>
          <w:tcPr>
            <w:tcW w:w="2281" w:type="dxa"/>
          </w:tcPr>
          <w:p w:rsidR="0051348E" w:rsidRPr="00DC6E71" w:rsidRDefault="00DC6E71" w:rsidP="006103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Зменшення злочинності на території Сергіївської </w:t>
            </w:r>
            <w:r w:rsidR="00610371">
              <w:rPr>
                <w:rFonts w:ascii="Times New Roman" w:eastAsia="Times New Roman" w:hAnsi="Times New Roman" w:cs="Times New Roman"/>
                <w:color w:val="000000"/>
                <w:sz w:val="28"/>
                <w:szCs w:val="28"/>
                <w:lang w:val="uk-UA" w:eastAsia="ru-RU"/>
              </w:rPr>
              <w:t>сільської територіальної громади</w:t>
            </w:r>
          </w:p>
        </w:tc>
      </w:tr>
      <w:tr w:rsidR="0051348E" w:rsidRPr="00DC6E71" w:rsidTr="00981E75">
        <w:tc>
          <w:tcPr>
            <w:tcW w:w="566" w:type="dxa"/>
          </w:tcPr>
          <w:p w:rsidR="0051348E" w:rsidRPr="00DC6E71" w:rsidRDefault="00DC6E71"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2266" w:type="dxa"/>
          </w:tcPr>
          <w:p w:rsidR="0051348E" w:rsidRPr="00DC6E71" w:rsidRDefault="00DC6E71"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надання </w:t>
            </w:r>
            <w:r>
              <w:rPr>
                <w:rFonts w:ascii="Times New Roman" w:eastAsia="Times New Roman" w:hAnsi="Times New Roman" w:cs="Times New Roman"/>
                <w:color w:val="000000"/>
                <w:sz w:val="28"/>
                <w:szCs w:val="28"/>
                <w:lang w:val="uk-UA" w:eastAsia="ru-RU"/>
              </w:rPr>
              <w:lastRenderedPageBreak/>
              <w:t>безоплатної правової допомоги населенню Сергіївської сільської ради Гадяцького району Полтавської області на 2018-2021 роки</w:t>
            </w:r>
          </w:p>
        </w:tc>
        <w:tc>
          <w:tcPr>
            <w:tcW w:w="2238"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Другий полтавський </w:t>
            </w:r>
            <w:r>
              <w:rPr>
                <w:rFonts w:ascii="Times New Roman" w:eastAsia="Times New Roman" w:hAnsi="Times New Roman" w:cs="Times New Roman"/>
                <w:color w:val="000000"/>
                <w:sz w:val="28"/>
                <w:szCs w:val="28"/>
                <w:lang w:val="uk-UA" w:eastAsia="ru-RU"/>
              </w:rPr>
              <w:lastRenderedPageBreak/>
              <w:t>місцевий центр з надання безоплатної правової допомоги, відділ «Гадяцьке бюро правової допомоги»</w:t>
            </w:r>
          </w:p>
        </w:tc>
        <w:tc>
          <w:tcPr>
            <w:tcW w:w="3823"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Здійснення комплексних заходів правового </w:t>
            </w:r>
            <w:r>
              <w:rPr>
                <w:rFonts w:ascii="Times New Roman" w:eastAsia="Times New Roman" w:hAnsi="Times New Roman" w:cs="Times New Roman"/>
                <w:color w:val="000000"/>
                <w:sz w:val="28"/>
                <w:szCs w:val="28"/>
                <w:lang w:val="uk-UA" w:eastAsia="ru-RU"/>
              </w:rPr>
              <w:lastRenderedPageBreak/>
              <w:t>організаційного та економічного характеру спрямованих на підвищення правової освіченості</w:t>
            </w:r>
          </w:p>
        </w:tc>
        <w:tc>
          <w:tcPr>
            <w:tcW w:w="1504"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10,000</w:t>
            </w:r>
          </w:p>
        </w:tc>
        <w:tc>
          <w:tcPr>
            <w:tcW w:w="1747" w:type="dxa"/>
          </w:tcPr>
          <w:p w:rsidR="0051348E" w:rsidRPr="00DC6E71" w:rsidRDefault="005E1CED" w:rsidP="005E1CED">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2018-2021 роки</w:t>
            </w:r>
          </w:p>
        </w:tc>
        <w:tc>
          <w:tcPr>
            <w:tcW w:w="2281" w:type="dxa"/>
          </w:tcPr>
          <w:p w:rsidR="0051348E" w:rsidRPr="00DC6E71" w:rsidRDefault="005E1CED" w:rsidP="00610371">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Підвищення обізнаності </w:t>
            </w:r>
            <w:r>
              <w:rPr>
                <w:rFonts w:ascii="Times New Roman" w:eastAsia="Times New Roman" w:hAnsi="Times New Roman" w:cs="Times New Roman"/>
                <w:color w:val="000000"/>
                <w:sz w:val="28"/>
                <w:szCs w:val="28"/>
                <w:lang w:val="uk-UA" w:eastAsia="ru-RU"/>
              </w:rPr>
              <w:lastRenderedPageBreak/>
              <w:t xml:space="preserve">населення Сергіївської </w:t>
            </w:r>
            <w:r w:rsidR="00610371">
              <w:rPr>
                <w:rFonts w:ascii="Times New Roman" w:eastAsia="Times New Roman" w:hAnsi="Times New Roman" w:cs="Times New Roman"/>
                <w:color w:val="000000"/>
                <w:sz w:val="28"/>
                <w:szCs w:val="28"/>
                <w:lang w:val="uk-UA" w:eastAsia="ru-RU"/>
              </w:rPr>
              <w:t>сільської територіальної громади</w:t>
            </w:r>
            <w:r>
              <w:rPr>
                <w:rFonts w:ascii="Times New Roman" w:eastAsia="Times New Roman" w:hAnsi="Times New Roman" w:cs="Times New Roman"/>
                <w:color w:val="000000"/>
                <w:sz w:val="28"/>
                <w:szCs w:val="28"/>
                <w:lang w:val="uk-UA" w:eastAsia="ru-RU"/>
              </w:rPr>
              <w:t xml:space="preserve"> в правах людини.</w:t>
            </w:r>
          </w:p>
        </w:tc>
      </w:tr>
      <w:tr w:rsidR="0051348E" w:rsidRPr="00DC6E71" w:rsidTr="00981E75">
        <w:tc>
          <w:tcPr>
            <w:tcW w:w="566"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4.</w:t>
            </w:r>
          </w:p>
        </w:tc>
        <w:tc>
          <w:tcPr>
            <w:tcW w:w="2266" w:type="dxa"/>
          </w:tcPr>
          <w:p w:rsidR="0051348E" w:rsidRPr="00DC6E71" w:rsidRDefault="005E1CED"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надання пільг з оплати житлово-комунальних послуг у межах норм, передбачених законодавством для сімей загиблих (померлих) учасників АТО на 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ЦНСП Сергіївської сільської ради</w:t>
            </w:r>
          </w:p>
        </w:tc>
        <w:tc>
          <w:tcPr>
            <w:tcW w:w="3823" w:type="dxa"/>
          </w:tcPr>
          <w:p w:rsidR="0051348E" w:rsidRPr="00DC6E71" w:rsidRDefault="005E1CE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Допомога у наданні пільг сім</w:t>
            </w:r>
            <w:r w:rsidRPr="005E1C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ї загиблого воїна АТО</w:t>
            </w:r>
          </w:p>
        </w:tc>
        <w:tc>
          <w:tcPr>
            <w:tcW w:w="1504" w:type="dxa"/>
          </w:tcPr>
          <w:p w:rsidR="0051348E" w:rsidRPr="005E1CED"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10,000</w:t>
            </w:r>
          </w:p>
        </w:tc>
        <w:tc>
          <w:tcPr>
            <w:tcW w:w="1747" w:type="dxa"/>
          </w:tcPr>
          <w:p w:rsidR="0051348E" w:rsidRPr="00DC6E71" w:rsidRDefault="005E1CED"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51348E" w:rsidRPr="00DC6E71" w:rsidRDefault="005E1CED" w:rsidP="005E1CED">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Надання соціального захисту сім</w:t>
            </w:r>
            <w:r w:rsidRPr="005E1C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ї погиблого воїна АТО</w:t>
            </w:r>
          </w:p>
        </w:tc>
      </w:tr>
      <w:tr w:rsidR="0051348E" w:rsidRPr="00DC6E71" w:rsidTr="00981E75">
        <w:tc>
          <w:tcPr>
            <w:tcW w:w="566" w:type="dxa"/>
          </w:tcPr>
          <w:p w:rsidR="0051348E" w:rsidRPr="005E1CED" w:rsidRDefault="005E1CE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p>
        </w:tc>
        <w:tc>
          <w:tcPr>
            <w:tcW w:w="2266" w:type="dxa"/>
          </w:tcPr>
          <w:p w:rsidR="0051348E" w:rsidRPr="00DC6E71" w:rsidRDefault="00D105F7"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«Підтримка народжуваності» </w:t>
            </w:r>
            <w:r>
              <w:rPr>
                <w:rFonts w:ascii="Times New Roman" w:eastAsia="Times New Roman" w:hAnsi="Times New Roman" w:cs="Times New Roman"/>
                <w:color w:val="000000"/>
                <w:sz w:val="28"/>
                <w:szCs w:val="28"/>
                <w:lang w:val="uk-UA" w:eastAsia="ru-RU"/>
              </w:rPr>
              <w:lastRenderedPageBreak/>
              <w:t>на 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Виконавчий комітет Сергіївської </w:t>
            </w:r>
            <w:r>
              <w:rPr>
                <w:rFonts w:ascii="Times New Roman" w:eastAsia="Times New Roman" w:hAnsi="Times New Roman" w:cs="Times New Roman"/>
                <w:color w:val="000000"/>
                <w:sz w:val="28"/>
                <w:szCs w:val="28"/>
                <w:lang w:val="uk-UA" w:eastAsia="ru-RU"/>
              </w:rPr>
              <w:lastRenderedPageBreak/>
              <w:t>сільської ради</w:t>
            </w:r>
          </w:p>
        </w:tc>
        <w:tc>
          <w:tcPr>
            <w:tcW w:w="3823" w:type="dxa"/>
          </w:tcPr>
          <w:p w:rsidR="0051348E" w:rsidRPr="00DC6E71" w:rsidRDefault="00D105F7" w:rsidP="00610371">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Надання адресної одноразової допомоги сім’ям де народили (усиновили) </w:t>
            </w:r>
            <w:r>
              <w:rPr>
                <w:rFonts w:ascii="Times New Roman" w:eastAsia="Times New Roman" w:hAnsi="Times New Roman" w:cs="Times New Roman"/>
                <w:color w:val="000000"/>
                <w:sz w:val="28"/>
                <w:szCs w:val="28"/>
                <w:lang w:val="uk-UA" w:eastAsia="ru-RU"/>
              </w:rPr>
              <w:lastRenderedPageBreak/>
              <w:t xml:space="preserve">дитину на території Сергіївської </w:t>
            </w:r>
            <w:r w:rsidR="00610371">
              <w:rPr>
                <w:rFonts w:ascii="Times New Roman" w:eastAsia="Times New Roman" w:hAnsi="Times New Roman" w:cs="Times New Roman"/>
                <w:color w:val="000000"/>
                <w:sz w:val="28"/>
                <w:szCs w:val="28"/>
                <w:lang w:val="uk-UA" w:eastAsia="ru-RU"/>
              </w:rPr>
              <w:t>сільської територіальної громади</w:t>
            </w:r>
          </w:p>
        </w:tc>
        <w:tc>
          <w:tcPr>
            <w:tcW w:w="1504"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60,000</w:t>
            </w:r>
          </w:p>
        </w:tc>
        <w:tc>
          <w:tcPr>
            <w:tcW w:w="1747" w:type="dxa"/>
          </w:tcPr>
          <w:p w:rsidR="0051348E" w:rsidRPr="00DC6E71" w:rsidRDefault="00D105F7"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51348E" w:rsidRPr="00DC6E71" w:rsidRDefault="00D105F7"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Допомога сім</w:t>
            </w:r>
            <w:r w:rsidRPr="00D105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я в наданні адресної одноразової </w:t>
            </w:r>
            <w:r>
              <w:rPr>
                <w:rFonts w:ascii="Times New Roman" w:eastAsia="Times New Roman" w:hAnsi="Times New Roman" w:cs="Times New Roman"/>
                <w:color w:val="000000"/>
                <w:sz w:val="28"/>
                <w:szCs w:val="28"/>
                <w:lang w:val="uk-UA" w:eastAsia="ru-RU"/>
              </w:rPr>
              <w:lastRenderedPageBreak/>
              <w:t xml:space="preserve">допомоги </w:t>
            </w:r>
          </w:p>
        </w:tc>
      </w:tr>
      <w:tr w:rsidR="0051348E" w:rsidRPr="00DC6E71" w:rsidTr="00981E75">
        <w:tc>
          <w:tcPr>
            <w:tcW w:w="566" w:type="dxa"/>
          </w:tcPr>
          <w:p w:rsidR="0051348E" w:rsidRPr="00DC6E71"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w:t>
            </w:r>
            <w:r w:rsidR="00556938">
              <w:rPr>
                <w:rFonts w:ascii="Times New Roman" w:eastAsia="Times New Roman" w:hAnsi="Times New Roman" w:cs="Times New Roman"/>
                <w:color w:val="000000"/>
                <w:sz w:val="28"/>
                <w:szCs w:val="28"/>
                <w:lang w:val="uk-UA" w:eastAsia="ru-RU"/>
              </w:rPr>
              <w:t>.</w:t>
            </w:r>
          </w:p>
        </w:tc>
        <w:tc>
          <w:tcPr>
            <w:tcW w:w="2266" w:type="dxa"/>
          </w:tcPr>
          <w:p w:rsidR="0051348E" w:rsidRPr="00DC6E71" w:rsidRDefault="00556938"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w:t>
            </w:r>
            <w:r w:rsidR="00C71BE3">
              <w:rPr>
                <w:rFonts w:ascii="Times New Roman" w:eastAsia="Times New Roman" w:hAnsi="Times New Roman" w:cs="Times New Roman"/>
                <w:color w:val="000000"/>
                <w:sz w:val="28"/>
                <w:szCs w:val="28"/>
                <w:lang w:val="uk-UA" w:eastAsia="ru-RU"/>
              </w:rPr>
              <w:t>Шкільне молоко</w:t>
            </w:r>
            <w:r>
              <w:rPr>
                <w:rFonts w:ascii="Times New Roman" w:eastAsia="Times New Roman" w:hAnsi="Times New Roman" w:cs="Times New Roman"/>
                <w:color w:val="000000"/>
                <w:sz w:val="28"/>
                <w:szCs w:val="28"/>
                <w:lang w:val="uk-UA" w:eastAsia="ru-RU"/>
              </w:rPr>
              <w:t>»</w:t>
            </w:r>
            <w:r w:rsidR="00C71BE3">
              <w:rPr>
                <w:rFonts w:ascii="Times New Roman" w:eastAsia="Times New Roman" w:hAnsi="Times New Roman" w:cs="Times New Roman"/>
                <w:color w:val="000000"/>
                <w:sz w:val="28"/>
                <w:szCs w:val="28"/>
                <w:lang w:val="uk-UA" w:eastAsia="ru-RU"/>
              </w:rPr>
              <w:t xml:space="preserve"> на 20</w:t>
            </w:r>
            <w:r w:rsidR="003E2AD0">
              <w:rPr>
                <w:rFonts w:ascii="Times New Roman" w:eastAsia="Times New Roman" w:hAnsi="Times New Roman" w:cs="Times New Roman"/>
                <w:color w:val="000000"/>
                <w:sz w:val="28"/>
                <w:szCs w:val="28"/>
                <w:lang w:val="uk-UA" w:eastAsia="ru-RU"/>
              </w:rPr>
              <w:t>2</w:t>
            </w:r>
            <w:r w:rsidR="00610371">
              <w:rPr>
                <w:rFonts w:ascii="Times New Roman" w:eastAsia="Times New Roman" w:hAnsi="Times New Roman" w:cs="Times New Roman"/>
                <w:color w:val="000000"/>
                <w:sz w:val="28"/>
                <w:szCs w:val="28"/>
                <w:lang w:val="uk-UA" w:eastAsia="ru-RU"/>
              </w:rPr>
              <w:t>1</w:t>
            </w:r>
            <w:r w:rsidR="00C71BE3">
              <w:rPr>
                <w:rFonts w:ascii="Times New Roman" w:eastAsia="Times New Roman" w:hAnsi="Times New Roman" w:cs="Times New Roman"/>
                <w:color w:val="000000"/>
                <w:sz w:val="28"/>
                <w:szCs w:val="28"/>
                <w:lang w:val="uk-UA" w:eastAsia="ru-RU"/>
              </w:rPr>
              <w:t xml:space="preserve"> рік</w:t>
            </w:r>
          </w:p>
        </w:tc>
        <w:tc>
          <w:tcPr>
            <w:tcW w:w="2238" w:type="dxa"/>
          </w:tcPr>
          <w:p w:rsidR="0051348E" w:rsidRPr="00DC6E71"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 Сергіївської сільської ради</w:t>
            </w:r>
          </w:p>
        </w:tc>
        <w:tc>
          <w:tcPr>
            <w:tcW w:w="3823" w:type="dxa"/>
          </w:tcPr>
          <w:p w:rsidR="0051348E" w:rsidRPr="00DC6E71" w:rsidRDefault="00C71BE3" w:rsidP="00610371">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Забезпечення дітей здоровим та повноцінним харчуванням в </w:t>
            </w:r>
            <w:r w:rsidR="00610371">
              <w:rPr>
                <w:rFonts w:ascii="Times New Roman" w:eastAsia="Times New Roman" w:hAnsi="Times New Roman" w:cs="Times New Roman"/>
                <w:color w:val="000000"/>
                <w:sz w:val="28"/>
                <w:szCs w:val="28"/>
                <w:lang w:val="uk-UA" w:eastAsia="ru-RU"/>
              </w:rPr>
              <w:t>закладах освіти</w:t>
            </w:r>
            <w:r>
              <w:rPr>
                <w:rFonts w:ascii="Times New Roman" w:eastAsia="Times New Roman" w:hAnsi="Times New Roman" w:cs="Times New Roman"/>
                <w:color w:val="000000"/>
                <w:sz w:val="28"/>
                <w:szCs w:val="28"/>
                <w:lang w:val="uk-UA" w:eastAsia="ru-RU"/>
              </w:rPr>
              <w:t xml:space="preserve"> Сергіївської </w:t>
            </w:r>
            <w:r w:rsidR="00610371">
              <w:rPr>
                <w:rFonts w:ascii="Times New Roman" w:eastAsia="Times New Roman" w:hAnsi="Times New Roman" w:cs="Times New Roman"/>
                <w:color w:val="000000"/>
                <w:sz w:val="28"/>
                <w:szCs w:val="28"/>
                <w:lang w:val="uk-UA" w:eastAsia="ru-RU"/>
              </w:rPr>
              <w:t>сільської ради</w:t>
            </w:r>
            <w:r>
              <w:rPr>
                <w:rFonts w:ascii="Times New Roman" w:eastAsia="Times New Roman" w:hAnsi="Times New Roman" w:cs="Times New Roman"/>
                <w:color w:val="000000"/>
                <w:sz w:val="28"/>
                <w:szCs w:val="28"/>
                <w:lang w:val="uk-UA" w:eastAsia="ru-RU"/>
              </w:rPr>
              <w:t>.</w:t>
            </w:r>
          </w:p>
        </w:tc>
        <w:tc>
          <w:tcPr>
            <w:tcW w:w="1504" w:type="dxa"/>
          </w:tcPr>
          <w:p w:rsidR="0051348E" w:rsidRPr="00DC6E71"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43,890</w:t>
            </w:r>
          </w:p>
        </w:tc>
        <w:tc>
          <w:tcPr>
            <w:tcW w:w="1747" w:type="dxa"/>
          </w:tcPr>
          <w:p w:rsidR="0051348E" w:rsidRPr="00DC6E71" w:rsidRDefault="00C71BE3"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51348E" w:rsidRPr="00DC6E71"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Зміцнення здоров’я школярів їх гармонійного розвитку</w:t>
            </w:r>
          </w:p>
        </w:tc>
      </w:tr>
      <w:tr w:rsidR="00C71BE3" w:rsidRPr="00C71BE3" w:rsidTr="00981E75">
        <w:tc>
          <w:tcPr>
            <w:tcW w:w="566"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00C71BE3">
              <w:rPr>
                <w:rFonts w:ascii="Times New Roman" w:eastAsia="Times New Roman" w:hAnsi="Times New Roman" w:cs="Times New Roman"/>
                <w:color w:val="000000"/>
                <w:sz w:val="28"/>
                <w:szCs w:val="28"/>
                <w:lang w:val="uk-UA" w:eastAsia="ru-RU"/>
              </w:rPr>
              <w:t>.</w:t>
            </w:r>
          </w:p>
        </w:tc>
        <w:tc>
          <w:tcPr>
            <w:tcW w:w="2266"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«Обдаровані діти»</w:t>
            </w:r>
            <w:r w:rsidR="00610371">
              <w:rPr>
                <w:rFonts w:ascii="Times New Roman" w:eastAsia="Times New Roman" w:hAnsi="Times New Roman" w:cs="Times New Roman"/>
                <w:color w:val="000000"/>
                <w:sz w:val="28"/>
                <w:szCs w:val="28"/>
                <w:lang w:val="uk-UA" w:eastAsia="ru-RU"/>
              </w:rPr>
              <w:t xml:space="preserve"> на 2021 рік</w:t>
            </w:r>
          </w:p>
        </w:tc>
        <w:tc>
          <w:tcPr>
            <w:tcW w:w="2238"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Відділ освіти молоді, </w:t>
            </w:r>
            <w:r w:rsidR="00C71BE3">
              <w:rPr>
                <w:rFonts w:ascii="Times New Roman" w:eastAsia="Times New Roman" w:hAnsi="Times New Roman" w:cs="Times New Roman"/>
                <w:color w:val="000000"/>
                <w:sz w:val="28"/>
                <w:szCs w:val="28"/>
                <w:lang w:val="uk-UA" w:eastAsia="ru-RU"/>
              </w:rPr>
              <w:t>спорту</w:t>
            </w:r>
            <w:r>
              <w:rPr>
                <w:rFonts w:ascii="Times New Roman" w:eastAsia="Times New Roman" w:hAnsi="Times New Roman" w:cs="Times New Roman"/>
                <w:color w:val="000000"/>
                <w:sz w:val="28"/>
                <w:szCs w:val="28"/>
                <w:lang w:val="uk-UA" w:eastAsia="ru-RU"/>
              </w:rPr>
              <w:t xml:space="preserve"> та культури</w:t>
            </w:r>
            <w:r w:rsidR="00C71BE3">
              <w:rPr>
                <w:rFonts w:ascii="Times New Roman" w:eastAsia="Times New Roman" w:hAnsi="Times New Roman" w:cs="Times New Roman"/>
                <w:color w:val="000000"/>
                <w:sz w:val="28"/>
                <w:szCs w:val="28"/>
                <w:lang w:val="uk-UA" w:eastAsia="ru-RU"/>
              </w:rPr>
              <w:t xml:space="preserve"> виконавчого комітету Сергіївської сільської ради</w:t>
            </w:r>
          </w:p>
        </w:tc>
        <w:tc>
          <w:tcPr>
            <w:tcW w:w="3823"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Розвиток інтелектуальних, творчих здібностей дітей.</w:t>
            </w:r>
          </w:p>
        </w:tc>
        <w:tc>
          <w:tcPr>
            <w:tcW w:w="1504"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C71BE3">
              <w:rPr>
                <w:rFonts w:ascii="Times New Roman" w:eastAsia="Times New Roman" w:hAnsi="Times New Roman" w:cs="Times New Roman"/>
                <w:color w:val="000000"/>
                <w:sz w:val="28"/>
                <w:szCs w:val="28"/>
                <w:lang w:val="uk-UA" w:eastAsia="ru-RU"/>
              </w:rPr>
              <w:t>,000</w:t>
            </w:r>
          </w:p>
        </w:tc>
        <w:tc>
          <w:tcPr>
            <w:tcW w:w="1747" w:type="dxa"/>
          </w:tcPr>
          <w:p w:rsidR="00C71BE3" w:rsidRDefault="00C71BE3"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Заохочення обдарованої молоді до науково-дослідницької діяльності</w:t>
            </w:r>
          </w:p>
        </w:tc>
      </w:tr>
      <w:tr w:rsidR="00C71BE3" w:rsidRPr="00C71BE3" w:rsidTr="00981E75">
        <w:tc>
          <w:tcPr>
            <w:tcW w:w="566"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r w:rsidR="00C71BE3">
              <w:rPr>
                <w:rFonts w:ascii="Times New Roman" w:eastAsia="Times New Roman" w:hAnsi="Times New Roman" w:cs="Times New Roman"/>
                <w:color w:val="000000"/>
                <w:sz w:val="28"/>
                <w:szCs w:val="28"/>
                <w:lang w:val="uk-UA" w:eastAsia="ru-RU"/>
              </w:rPr>
              <w:t>.</w:t>
            </w:r>
          </w:p>
        </w:tc>
        <w:tc>
          <w:tcPr>
            <w:tcW w:w="2266" w:type="dxa"/>
          </w:tcPr>
          <w:p w:rsidR="00C71BE3" w:rsidRDefault="00C71BE3"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«Турбота» на 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C71BE3" w:rsidRDefault="00C71B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ЦНСП Сергіївської сільської ради</w:t>
            </w:r>
          </w:p>
        </w:tc>
        <w:tc>
          <w:tcPr>
            <w:tcW w:w="3823"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Посилення соціального захисту та фінансової підтримки окремих категорій найменш захищених категорій громадян, вирішення їх найбільш болючих проблем.</w:t>
            </w:r>
          </w:p>
        </w:tc>
        <w:tc>
          <w:tcPr>
            <w:tcW w:w="1504"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148,500</w:t>
            </w:r>
          </w:p>
          <w:p w:rsidR="003E2AD0" w:rsidRDefault="003E2AD0" w:rsidP="00336E83">
            <w:pPr>
              <w:contextualSpacing/>
              <w:jc w:val="both"/>
              <w:textAlignment w:val="baseline"/>
              <w:rPr>
                <w:rFonts w:ascii="Times New Roman" w:eastAsia="Times New Roman" w:hAnsi="Times New Roman" w:cs="Times New Roman"/>
                <w:color w:val="000000"/>
                <w:sz w:val="28"/>
                <w:szCs w:val="28"/>
                <w:lang w:val="uk-UA" w:eastAsia="ru-RU"/>
              </w:rPr>
            </w:pPr>
          </w:p>
        </w:tc>
        <w:tc>
          <w:tcPr>
            <w:tcW w:w="1747" w:type="dxa"/>
          </w:tcPr>
          <w:p w:rsidR="00C71BE3" w:rsidRDefault="00F10A00"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610371">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соціального захисту найменш захищених категорій громадян</w:t>
            </w:r>
          </w:p>
        </w:tc>
      </w:tr>
      <w:tr w:rsidR="00C71BE3" w:rsidRPr="00EB0099" w:rsidTr="00981E75">
        <w:tc>
          <w:tcPr>
            <w:tcW w:w="566" w:type="dxa"/>
          </w:tcPr>
          <w:p w:rsidR="00C71BE3" w:rsidRDefault="00610371"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r w:rsidR="00F10A00">
              <w:rPr>
                <w:rFonts w:ascii="Times New Roman" w:eastAsia="Times New Roman" w:hAnsi="Times New Roman" w:cs="Times New Roman"/>
                <w:color w:val="000000"/>
                <w:sz w:val="28"/>
                <w:szCs w:val="28"/>
                <w:lang w:val="uk-UA" w:eastAsia="ru-RU"/>
              </w:rPr>
              <w:t>.</w:t>
            </w:r>
          </w:p>
        </w:tc>
        <w:tc>
          <w:tcPr>
            <w:tcW w:w="2266"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розвитку фізичної культури і спорту в </w:t>
            </w:r>
            <w:r>
              <w:rPr>
                <w:rFonts w:ascii="Times New Roman" w:eastAsia="Times New Roman" w:hAnsi="Times New Roman" w:cs="Times New Roman"/>
                <w:color w:val="000000"/>
                <w:sz w:val="28"/>
                <w:szCs w:val="28"/>
                <w:lang w:val="uk-UA" w:eastAsia="ru-RU"/>
              </w:rPr>
              <w:lastRenderedPageBreak/>
              <w:t>сільській місцевості</w:t>
            </w:r>
            <w:r w:rsidR="00477F94">
              <w:rPr>
                <w:rFonts w:ascii="Times New Roman" w:eastAsia="Times New Roman" w:hAnsi="Times New Roman" w:cs="Times New Roman"/>
                <w:color w:val="000000"/>
                <w:sz w:val="28"/>
                <w:szCs w:val="28"/>
                <w:lang w:val="uk-UA" w:eastAsia="ru-RU"/>
              </w:rPr>
              <w:t xml:space="preserve"> на 2021 рік</w:t>
            </w:r>
          </w:p>
        </w:tc>
        <w:tc>
          <w:tcPr>
            <w:tcW w:w="2238" w:type="dxa"/>
          </w:tcPr>
          <w:p w:rsidR="00C71BE3" w:rsidRDefault="00F10A0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Відділ освіти молоді та спорту виконавчого комітету Сергіївської </w:t>
            </w:r>
            <w:r>
              <w:rPr>
                <w:rFonts w:ascii="Times New Roman" w:eastAsia="Times New Roman" w:hAnsi="Times New Roman" w:cs="Times New Roman"/>
                <w:color w:val="000000"/>
                <w:sz w:val="28"/>
                <w:szCs w:val="28"/>
                <w:lang w:val="uk-UA" w:eastAsia="ru-RU"/>
              </w:rPr>
              <w:lastRenderedPageBreak/>
              <w:t>сільської ради</w:t>
            </w:r>
          </w:p>
        </w:tc>
        <w:tc>
          <w:tcPr>
            <w:tcW w:w="3823" w:type="dxa"/>
          </w:tcPr>
          <w:p w:rsidR="00C71BE3" w:rsidRDefault="00F10A00"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Залучення населення Сергіївської </w:t>
            </w:r>
            <w:r w:rsidR="00477F94">
              <w:rPr>
                <w:rFonts w:ascii="Times New Roman" w:eastAsia="Times New Roman" w:hAnsi="Times New Roman" w:cs="Times New Roman"/>
                <w:color w:val="000000"/>
                <w:sz w:val="28"/>
                <w:szCs w:val="28"/>
                <w:lang w:val="uk-UA" w:eastAsia="ru-RU"/>
              </w:rPr>
              <w:t>громади</w:t>
            </w:r>
            <w:r>
              <w:rPr>
                <w:rFonts w:ascii="Times New Roman" w:eastAsia="Times New Roman" w:hAnsi="Times New Roman" w:cs="Times New Roman"/>
                <w:color w:val="000000"/>
                <w:sz w:val="28"/>
                <w:szCs w:val="28"/>
                <w:lang w:val="uk-UA" w:eastAsia="ru-RU"/>
              </w:rPr>
              <w:t xml:space="preserve"> до занять спортом</w:t>
            </w:r>
          </w:p>
        </w:tc>
        <w:tc>
          <w:tcPr>
            <w:tcW w:w="1504" w:type="dxa"/>
          </w:tcPr>
          <w:p w:rsidR="00C71BE3" w:rsidRDefault="003E2AD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r w:rsidR="00F10A00">
              <w:rPr>
                <w:rFonts w:ascii="Times New Roman" w:eastAsia="Times New Roman" w:hAnsi="Times New Roman" w:cs="Times New Roman"/>
                <w:color w:val="000000"/>
                <w:sz w:val="28"/>
                <w:szCs w:val="28"/>
                <w:lang w:val="uk-UA" w:eastAsia="ru-RU"/>
              </w:rPr>
              <w:t>,000</w:t>
            </w:r>
          </w:p>
        </w:tc>
        <w:tc>
          <w:tcPr>
            <w:tcW w:w="1747" w:type="dxa"/>
          </w:tcPr>
          <w:p w:rsidR="00C71BE3" w:rsidRDefault="00F10A00"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C71BE3" w:rsidRDefault="00A8111B"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Зміцнення здоров’я населення Сергіївської </w:t>
            </w:r>
            <w:r w:rsidR="00477F94">
              <w:rPr>
                <w:rFonts w:ascii="Times New Roman" w:eastAsia="Times New Roman" w:hAnsi="Times New Roman" w:cs="Times New Roman"/>
                <w:color w:val="000000"/>
                <w:sz w:val="28"/>
                <w:szCs w:val="28"/>
                <w:lang w:val="uk-UA" w:eastAsia="ru-RU"/>
              </w:rPr>
              <w:t xml:space="preserve">сільської </w:t>
            </w:r>
            <w:r w:rsidR="00477F94">
              <w:rPr>
                <w:rFonts w:ascii="Times New Roman" w:eastAsia="Times New Roman" w:hAnsi="Times New Roman" w:cs="Times New Roman"/>
                <w:color w:val="000000"/>
                <w:sz w:val="28"/>
                <w:szCs w:val="28"/>
                <w:lang w:val="uk-UA" w:eastAsia="ru-RU"/>
              </w:rPr>
              <w:lastRenderedPageBreak/>
              <w:t>територіальної громади</w:t>
            </w:r>
          </w:p>
        </w:tc>
      </w:tr>
      <w:tr w:rsidR="00A8111B" w:rsidRPr="003646E3" w:rsidTr="00981E75">
        <w:tc>
          <w:tcPr>
            <w:tcW w:w="566" w:type="dxa"/>
          </w:tcPr>
          <w:p w:rsidR="00A8111B"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10</w:t>
            </w:r>
            <w:r w:rsidR="003646E3">
              <w:rPr>
                <w:rFonts w:ascii="Times New Roman" w:eastAsia="Times New Roman" w:hAnsi="Times New Roman" w:cs="Times New Roman"/>
                <w:color w:val="000000"/>
                <w:sz w:val="28"/>
                <w:szCs w:val="28"/>
                <w:lang w:val="uk-UA" w:eastAsia="ru-RU"/>
              </w:rPr>
              <w:t>.</w:t>
            </w:r>
          </w:p>
        </w:tc>
        <w:tc>
          <w:tcPr>
            <w:tcW w:w="2266" w:type="dxa"/>
          </w:tcPr>
          <w:p w:rsidR="00A8111B" w:rsidRDefault="003646E3"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компенсаційні виплати на пільговий проїзд автомобільним транспортом окремим категоріям населення на 20</w:t>
            </w:r>
            <w:r w:rsidR="00477F94">
              <w:rPr>
                <w:rFonts w:ascii="Times New Roman" w:eastAsia="Times New Roman" w:hAnsi="Times New Roman" w:cs="Times New Roman"/>
                <w:color w:val="000000"/>
                <w:sz w:val="28"/>
                <w:szCs w:val="28"/>
                <w:lang w:val="uk-UA" w:eastAsia="ru-RU"/>
              </w:rPr>
              <w:t xml:space="preserve">21 </w:t>
            </w:r>
            <w:r>
              <w:rPr>
                <w:rFonts w:ascii="Times New Roman" w:eastAsia="Times New Roman" w:hAnsi="Times New Roman" w:cs="Times New Roman"/>
                <w:color w:val="000000"/>
                <w:sz w:val="28"/>
                <w:szCs w:val="28"/>
                <w:lang w:val="uk-UA" w:eastAsia="ru-RU"/>
              </w:rPr>
              <w:t>рік</w:t>
            </w:r>
          </w:p>
        </w:tc>
        <w:tc>
          <w:tcPr>
            <w:tcW w:w="2238"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ЦНСП Сергіївської сільської ради</w:t>
            </w:r>
          </w:p>
        </w:tc>
        <w:tc>
          <w:tcPr>
            <w:tcW w:w="3823" w:type="dxa"/>
          </w:tcPr>
          <w:p w:rsidR="00A8111B" w:rsidRDefault="003646E3" w:rsidP="00477F94">
            <w:pPr>
              <w:contextualSpacing/>
              <w:jc w:val="center"/>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Метою програми є надання громадянам, які проживають на території Сергіївської </w:t>
            </w:r>
            <w:r w:rsidR="00477F94">
              <w:rPr>
                <w:rFonts w:ascii="Times New Roman" w:eastAsia="Times New Roman" w:hAnsi="Times New Roman" w:cs="Times New Roman"/>
                <w:color w:val="000000"/>
                <w:sz w:val="28"/>
                <w:szCs w:val="28"/>
                <w:lang w:val="uk-UA" w:eastAsia="ru-RU"/>
              </w:rPr>
              <w:t>громади</w:t>
            </w:r>
            <w:r>
              <w:rPr>
                <w:rFonts w:ascii="Times New Roman" w:eastAsia="Times New Roman" w:hAnsi="Times New Roman" w:cs="Times New Roman"/>
                <w:color w:val="000000"/>
                <w:sz w:val="28"/>
                <w:szCs w:val="28"/>
                <w:lang w:val="uk-UA" w:eastAsia="ru-RU"/>
              </w:rPr>
              <w:t xml:space="preserve"> належним їм згідно з чинним законодавством пільг та здійснення компенсаційних виплат</w:t>
            </w:r>
          </w:p>
        </w:tc>
        <w:tc>
          <w:tcPr>
            <w:tcW w:w="1504" w:type="dxa"/>
          </w:tcPr>
          <w:p w:rsidR="00A8111B"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500,800</w:t>
            </w:r>
          </w:p>
        </w:tc>
        <w:tc>
          <w:tcPr>
            <w:tcW w:w="1747" w:type="dxa"/>
          </w:tcPr>
          <w:p w:rsidR="00A8111B" w:rsidRDefault="003646E3"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A8111B" w:rsidRDefault="003646E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реалізації прав громадян на пільговий проїзд автомобільним транспортом на маршрутах загального користування</w:t>
            </w:r>
          </w:p>
        </w:tc>
      </w:tr>
      <w:tr w:rsidR="003646E3" w:rsidRPr="003646E3" w:rsidTr="00981E75">
        <w:tc>
          <w:tcPr>
            <w:tcW w:w="566" w:type="dxa"/>
          </w:tcPr>
          <w:p w:rsidR="003646E3" w:rsidRPr="008D296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w:t>
            </w:r>
            <w:r w:rsidR="008D2963">
              <w:rPr>
                <w:rFonts w:ascii="Times New Roman" w:eastAsia="Times New Roman" w:hAnsi="Times New Roman" w:cs="Times New Roman"/>
                <w:color w:val="000000"/>
                <w:sz w:val="28"/>
                <w:szCs w:val="28"/>
                <w:lang w:val="uk-UA" w:eastAsia="ru-RU"/>
              </w:rPr>
              <w:t>.</w:t>
            </w:r>
          </w:p>
        </w:tc>
        <w:tc>
          <w:tcPr>
            <w:tcW w:w="2266" w:type="dxa"/>
          </w:tcPr>
          <w:p w:rsidR="003646E3" w:rsidRDefault="008D2963"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місцевих стимулів для медичних працівників на </w:t>
            </w:r>
            <w:r w:rsidR="00477F94">
              <w:rPr>
                <w:rFonts w:ascii="Times New Roman" w:eastAsia="Times New Roman" w:hAnsi="Times New Roman" w:cs="Times New Roman"/>
                <w:color w:val="000000"/>
                <w:sz w:val="28"/>
                <w:szCs w:val="28"/>
                <w:lang w:val="uk-UA" w:eastAsia="ru-RU"/>
              </w:rPr>
              <w:t>2021-2023</w:t>
            </w:r>
            <w:r>
              <w:rPr>
                <w:rFonts w:ascii="Times New Roman" w:eastAsia="Times New Roman" w:hAnsi="Times New Roman" w:cs="Times New Roman"/>
                <w:color w:val="000000"/>
                <w:sz w:val="28"/>
                <w:szCs w:val="28"/>
                <w:lang w:val="uk-UA" w:eastAsia="ru-RU"/>
              </w:rPr>
              <w:t xml:space="preserve"> роки</w:t>
            </w:r>
          </w:p>
        </w:tc>
        <w:tc>
          <w:tcPr>
            <w:tcW w:w="2238"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 Сергіївської сільської ради</w:t>
            </w:r>
          </w:p>
        </w:tc>
        <w:tc>
          <w:tcPr>
            <w:tcW w:w="3823"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зниження рівня захворюваності, інвалідності та смертності населення шляхом налагодження ефективного функціонування системи надання населенню доступної і високоякісної медичної допомоги</w:t>
            </w:r>
          </w:p>
        </w:tc>
        <w:tc>
          <w:tcPr>
            <w:tcW w:w="1504"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8A51E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409,710</w:t>
            </w:r>
          </w:p>
        </w:tc>
        <w:tc>
          <w:tcPr>
            <w:tcW w:w="1747"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2021-2023</w:t>
            </w:r>
            <w:r w:rsidR="008D2963">
              <w:rPr>
                <w:rFonts w:ascii="Times New Roman" w:eastAsia="Times New Roman" w:hAnsi="Times New Roman" w:cs="Times New Roman"/>
                <w:color w:val="000000"/>
                <w:sz w:val="28"/>
                <w:szCs w:val="28"/>
                <w:lang w:val="uk-UA" w:eastAsia="ru-RU"/>
              </w:rPr>
              <w:t xml:space="preserve"> роки</w:t>
            </w:r>
          </w:p>
        </w:tc>
        <w:tc>
          <w:tcPr>
            <w:tcW w:w="2281"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Покращення якості надання медичних послу населенню</w:t>
            </w:r>
          </w:p>
        </w:tc>
      </w:tr>
      <w:tr w:rsidR="003646E3" w:rsidRPr="003646E3" w:rsidTr="00981E75">
        <w:tc>
          <w:tcPr>
            <w:tcW w:w="566"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8D2963">
              <w:rPr>
                <w:rFonts w:ascii="Times New Roman" w:eastAsia="Times New Roman" w:hAnsi="Times New Roman" w:cs="Times New Roman"/>
                <w:color w:val="000000"/>
                <w:sz w:val="28"/>
                <w:szCs w:val="28"/>
                <w:lang w:val="uk-UA" w:eastAsia="ru-RU"/>
              </w:rPr>
              <w:t>.</w:t>
            </w:r>
          </w:p>
        </w:tc>
        <w:tc>
          <w:tcPr>
            <w:tcW w:w="2266"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«Розвиток та удосконалення цивільного захисту населення </w:t>
            </w:r>
            <w:r>
              <w:rPr>
                <w:rFonts w:ascii="Times New Roman" w:eastAsia="Times New Roman" w:hAnsi="Times New Roman" w:cs="Times New Roman"/>
                <w:color w:val="000000"/>
                <w:sz w:val="28"/>
                <w:szCs w:val="28"/>
                <w:lang w:val="uk-UA" w:eastAsia="ru-RU"/>
              </w:rPr>
              <w:lastRenderedPageBreak/>
              <w:t>об’єднаної сільської територіальної громади» на 2017-2021 роки</w:t>
            </w:r>
          </w:p>
        </w:tc>
        <w:tc>
          <w:tcPr>
            <w:tcW w:w="2238" w:type="dxa"/>
          </w:tcPr>
          <w:p w:rsidR="003646E3" w:rsidRDefault="008D296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Виконавчий комітет Сергіївської сільської ради</w:t>
            </w:r>
          </w:p>
        </w:tc>
        <w:tc>
          <w:tcPr>
            <w:tcW w:w="3823"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Підвищення рівня безпеки населення і захищеності територій </w:t>
            </w:r>
          </w:p>
        </w:tc>
        <w:tc>
          <w:tcPr>
            <w:tcW w:w="1504"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2 174,849</w:t>
            </w:r>
          </w:p>
        </w:tc>
        <w:tc>
          <w:tcPr>
            <w:tcW w:w="1747"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2017-2021 роки</w:t>
            </w:r>
          </w:p>
        </w:tc>
        <w:tc>
          <w:tcPr>
            <w:tcW w:w="2281"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Зниження ризику виникнення надзвичайних ситуацій техногенного та </w:t>
            </w:r>
            <w:r>
              <w:rPr>
                <w:rFonts w:ascii="Times New Roman" w:eastAsia="Times New Roman" w:hAnsi="Times New Roman" w:cs="Times New Roman"/>
                <w:color w:val="000000"/>
                <w:sz w:val="28"/>
                <w:szCs w:val="28"/>
                <w:lang w:val="uk-UA" w:eastAsia="ru-RU"/>
              </w:rPr>
              <w:lastRenderedPageBreak/>
              <w:t>природного характеру.</w:t>
            </w:r>
          </w:p>
        </w:tc>
      </w:tr>
      <w:tr w:rsidR="003646E3" w:rsidRPr="00EB0099" w:rsidTr="00981E75">
        <w:tc>
          <w:tcPr>
            <w:tcW w:w="566"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13</w:t>
            </w:r>
            <w:r w:rsidR="00373D9A">
              <w:rPr>
                <w:rFonts w:ascii="Times New Roman" w:eastAsia="Times New Roman" w:hAnsi="Times New Roman" w:cs="Times New Roman"/>
                <w:color w:val="000000"/>
                <w:sz w:val="28"/>
                <w:szCs w:val="28"/>
                <w:lang w:val="uk-UA" w:eastAsia="ru-RU"/>
              </w:rPr>
              <w:t>.</w:t>
            </w:r>
          </w:p>
        </w:tc>
        <w:tc>
          <w:tcPr>
            <w:tcW w:w="2266" w:type="dxa"/>
          </w:tcPr>
          <w:p w:rsidR="003646E3" w:rsidRDefault="00373D9A"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організація харчування в </w:t>
            </w:r>
            <w:r w:rsidR="00477F94">
              <w:rPr>
                <w:rFonts w:ascii="Times New Roman" w:eastAsia="Times New Roman" w:hAnsi="Times New Roman" w:cs="Times New Roman"/>
                <w:color w:val="000000"/>
                <w:sz w:val="28"/>
                <w:szCs w:val="28"/>
                <w:lang w:val="uk-UA" w:eastAsia="ru-RU"/>
              </w:rPr>
              <w:t>закладах освіти Сергіївської сільської ради</w:t>
            </w:r>
            <w:r>
              <w:rPr>
                <w:rFonts w:ascii="Times New Roman" w:eastAsia="Times New Roman" w:hAnsi="Times New Roman" w:cs="Times New Roman"/>
                <w:color w:val="000000"/>
                <w:sz w:val="28"/>
                <w:szCs w:val="28"/>
                <w:lang w:val="uk-UA" w:eastAsia="ru-RU"/>
              </w:rPr>
              <w:t xml:space="preserve"> в 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році</w:t>
            </w:r>
          </w:p>
        </w:tc>
        <w:tc>
          <w:tcPr>
            <w:tcW w:w="2238" w:type="dxa"/>
          </w:tcPr>
          <w:p w:rsidR="003646E3" w:rsidRDefault="00477F94"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Відділ освіти молоді, </w:t>
            </w:r>
            <w:r w:rsidR="00373D9A">
              <w:rPr>
                <w:rFonts w:ascii="Times New Roman" w:eastAsia="Times New Roman" w:hAnsi="Times New Roman" w:cs="Times New Roman"/>
                <w:color w:val="000000"/>
                <w:sz w:val="28"/>
                <w:szCs w:val="28"/>
                <w:lang w:val="uk-UA" w:eastAsia="ru-RU"/>
              </w:rPr>
              <w:t>спорту</w:t>
            </w:r>
            <w:r>
              <w:rPr>
                <w:rFonts w:ascii="Times New Roman" w:eastAsia="Times New Roman" w:hAnsi="Times New Roman" w:cs="Times New Roman"/>
                <w:color w:val="000000"/>
                <w:sz w:val="28"/>
                <w:szCs w:val="28"/>
                <w:lang w:val="uk-UA" w:eastAsia="ru-RU"/>
              </w:rPr>
              <w:t xml:space="preserve"> та культури</w:t>
            </w:r>
            <w:r w:rsidR="00373D9A">
              <w:rPr>
                <w:rFonts w:ascii="Times New Roman" w:eastAsia="Times New Roman" w:hAnsi="Times New Roman" w:cs="Times New Roman"/>
                <w:color w:val="000000"/>
                <w:sz w:val="28"/>
                <w:szCs w:val="28"/>
                <w:lang w:val="uk-UA" w:eastAsia="ru-RU"/>
              </w:rPr>
              <w:t xml:space="preserve"> виконавчого комітету Сергіївської сільської ради</w:t>
            </w:r>
          </w:p>
        </w:tc>
        <w:tc>
          <w:tcPr>
            <w:tcW w:w="3823" w:type="dxa"/>
          </w:tcPr>
          <w:p w:rsidR="003646E3" w:rsidRDefault="00373D9A"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Створення умов для збереження здоров’я дітей підвищення рівня організації харчування, забезпечення школярів безкоштовними, раціональним і якісним харчуванням</w:t>
            </w:r>
          </w:p>
        </w:tc>
        <w:tc>
          <w:tcPr>
            <w:tcW w:w="1504"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636,286</w:t>
            </w:r>
          </w:p>
        </w:tc>
        <w:tc>
          <w:tcPr>
            <w:tcW w:w="1747" w:type="dxa"/>
          </w:tcPr>
          <w:p w:rsidR="003646E3" w:rsidRDefault="00373D9A"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Створення умов що сприяють зміцненню здоров’я школярів</w:t>
            </w:r>
            <w:r w:rsidR="00477F94">
              <w:rPr>
                <w:rFonts w:ascii="Times New Roman" w:eastAsia="Times New Roman" w:hAnsi="Times New Roman" w:cs="Times New Roman"/>
                <w:color w:val="000000"/>
                <w:sz w:val="28"/>
                <w:szCs w:val="28"/>
                <w:lang w:val="uk-UA" w:eastAsia="ru-RU"/>
              </w:rPr>
              <w:t xml:space="preserve"> та вихованців ДЗО</w:t>
            </w:r>
            <w:r>
              <w:rPr>
                <w:rFonts w:ascii="Times New Roman" w:eastAsia="Times New Roman" w:hAnsi="Times New Roman" w:cs="Times New Roman"/>
                <w:color w:val="000000"/>
                <w:sz w:val="28"/>
                <w:szCs w:val="28"/>
                <w:lang w:val="uk-UA" w:eastAsia="ru-RU"/>
              </w:rPr>
              <w:t>, їх гармонійного розвитку</w:t>
            </w:r>
          </w:p>
        </w:tc>
      </w:tr>
      <w:tr w:rsidR="003646E3" w:rsidRPr="00373D9A" w:rsidTr="00981E75">
        <w:tc>
          <w:tcPr>
            <w:tcW w:w="566"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w:t>
            </w:r>
            <w:r w:rsidR="00EE4546">
              <w:rPr>
                <w:rFonts w:ascii="Times New Roman" w:eastAsia="Times New Roman" w:hAnsi="Times New Roman" w:cs="Times New Roman"/>
                <w:color w:val="000000"/>
                <w:sz w:val="28"/>
                <w:szCs w:val="28"/>
                <w:lang w:val="uk-UA" w:eastAsia="ru-RU"/>
              </w:rPr>
              <w:t>.</w:t>
            </w:r>
          </w:p>
        </w:tc>
        <w:tc>
          <w:tcPr>
            <w:tcW w:w="2266" w:type="dxa"/>
          </w:tcPr>
          <w:p w:rsidR="003646E3" w:rsidRDefault="00EE4546"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утримання та розвиток інфраструктури доріг на 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 Сергіївської сільської ради</w:t>
            </w:r>
          </w:p>
        </w:tc>
        <w:tc>
          <w:tcPr>
            <w:tcW w:w="3823" w:type="dxa"/>
          </w:tcPr>
          <w:p w:rsidR="003646E3" w:rsidRDefault="00EE4546"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Покращення життя жителів Сергіївської </w:t>
            </w:r>
            <w:r w:rsidR="00477F94">
              <w:rPr>
                <w:rFonts w:ascii="Times New Roman" w:eastAsia="Times New Roman" w:hAnsi="Times New Roman" w:cs="Times New Roman"/>
                <w:color w:val="000000"/>
                <w:sz w:val="28"/>
                <w:szCs w:val="28"/>
                <w:lang w:val="uk-UA" w:eastAsia="ru-RU"/>
              </w:rPr>
              <w:t>громади</w:t>
            </w:r>
            <w:r>
              <w:rPr>
                <w:rFonts w:ascii="Times New Roman" w:eastAsia="Times New Roman" w:hAnsi="Times New Roman" w:cs="Times New Roman"/>
                <w:color w:val="000000"/>
                <w:sz w:val="28"/>
                <w:szCs w:val="28"/>
                <w:lang w:val="uk-UA" w:eastAsia="ru-RU"/>
              </w:rPr>
              <w:t xml:space="preserve"> шляхом проведення капітальних і поточних ремонтів доріг</w:t>
            </w:r>
          </w:p>
        </w:tc>
        <w:tc>
          <w:tcPr>
            <w:tcW w:w="1504" w:type="dxa"/>
          </w:tcPr>
          <w:p w:rsidR="003646E3"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199,990</w:t>
            </w:r>
          </w:p>
        </w:tc>
        <w:tc>
          <w:tcPr>
            <w:tcW w:w="1747" w:type="dxa"/>
          </w:tcPr>
          <w:p w:rsidR="003646E3" w:rsidRDefault="00EE4546"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3646E3" w:rsidRDefault="00EE4546"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Відремонтовані дороги, поліпшення умов руху автотранспорту</w:t>
            </w:r>
          </w:p>
        </w:tc>
      </w:tr>
      <w:tr w:rsidR="00EE4546" w:rsidRPr="00373D9A" w:rsidTr="00981E75">
        <w:tc>
          <w:tcPr>
            <w:tcW w:w="566" w:type="dxa"/>
          </w:tcPr>
          <w:p w:rsidR="00EE4546"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00EE4546">
              <w:rPr>
                <w:rFonts w:ascii="Times New Roman" w:eastAsia="Times New Roman" w:hAnsi="Times New Roman" w:cs="Times New Roman"/>
                <w:color w:val="000000"/>
                <w:sz w:val="28"/>
                <w:szCs w:val="28"/>
                <w:lang w:val="uk-UA" w:eastAsia="ru-RU"/>
              </w:rPr>
              <w:t>.</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оздоровлення та відпочинок дітей на 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EE4546" w:rsidRDefault="00477F94"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Відділ освіти молоді, </w:t>
            </w:r>
            <w:r w:rsidR="005E7E1C">
              <w:rPr>
                <w:rFonts w:ascii="Times New Roman" w:eastAsia="Times New Roman" w:hAnsi="Times New Roman" w:cs="Times New Roman"/>
                <w:color w:val="000000"/>
                <w:sz w:val="28"/>
                <w:szCs w:val="28"/>
                <w:lang w:val="uk-UA" w:eastAsia="ru-RU"/>
              </w:rPr>
              <w:t>спорту</w:t>
            </w:r>
            <w:r>
              <w:rPr>
                <w:rFonts w:ascii="Times New Roman" w:eastAsia="Times New Roman" w:hAnsi="Times New Roman" w:cs="Times New Roman"/>
                <w:color w:val="000000"/>
                <w:sz w:val="28"/>
                <w:szCs w:val="28"/>
                <w:lang w:val="uk-UA" w:eastAsia="ru-RU"/>
              </w:rPr>
              <w:t xml:space="preserve"> та культури</w:t>
            </w:r>
            <w:r w:rsidR="005E7E1C">
              <w:rPr>
                <w:rFonts w:ascii="Times New Roman" w:eastAsia="Times New Roman" w:hAnsi="Times New Roman" w:cs="Times New Roman"/>
                <w:color w:val="000000"/>
                <w:sz w:val="28"/>
                <w:szCs w:val="28"/>
                <w:lang w:val="uk-UA" w:eastAsia="ru-RU"/>
              </w:rPr>
              <w:t xml:space="preserve"> виконавчого комітету Сергіївської сільської ради</w:t>
            </w:r>
          </w:p>
        </w:tc>
        <w:tc>
          <w:tcPr>
            <w:tcW w:w="3823" w:type="dxa"/>
          </w:tcPr>
          <w:p w:rsidR="00EE4546" w:rsidRDefault="009716F0"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Метою програми є організація повноцінного оздоровлення та відпочинку</w:t>
            </w:r>
            <w:r w:rsidR="002F0CBC">
              <w:rPr>
                <w:rFonts w:ascii="Times New Roman" w:eastAsia="Times New Roman" w:hAnsi="Times New Roman" w:cs="Times New Roman"/>
                <w:color w:val="000000"/>
                <w:sz w:val="28"/>
                <w:szCs w:val="28"/>
                <w:lang w:val="uk-UA" w:eastAsia="ru-RU"/>
              </w:rPr>
              <w:t xml:space="preserve"> дітей</w:t>
            </w:r>
          </w:p>
        </w:tc>
        <w:tc>
          <w:tcPr>
            <w:tcW w:w="1504" w:type="dxa"/>
          </w:tcPr>
          <w:p w:rsidR="00EE4546"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110,000</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EE4546" w:rsidRDefault="002F0CBC"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Зміцнення здоров’я дитячого населення Сергіївської </w:t>
            </w:r>
            <w:r w:rsidR="00477F94">
              <w:rPr>
                <w:rFonts w:ascii="Times New Roman" w:eastAsia="Times New Roman" w:hAnsi="Times New Roman" w:cs="Times New Roman"/>
                <w:color w:val="000000"/>
                <w:sz w:val="28"/>
                <w:szCs w:val="28"/>
                <w:lang w:val="uk-UA" w:eastAsia="ru-RU"/>
              </w:rPr>
              <w:t>громади</w:t>
            </w:r>
          </w:p>
        </w:tc>
      </w:tr>
      <w:tr w:rsidR="00EE4546" w:rsidRPr="00EB0099" w:rsidTr="00981E75">
        <w:tc>
          <w:tcPr>
            <w:tcW w:w="566" w:type="dxa"/>
          </w:tcPr>
          <w:p w:rsidR="00EE4546" w:rsidRDefault="00477F94"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w:t>
            </w:r>
            <w:r w:rsidR="005E7E1C">
              <w:rPr>
                <w:rFonts w:ascii="Times New Roman" w:eastAsia="Times New Roman" w:hAnsi="Times New Roman" w:cs="Times New Roman"/>
                <w:color w:val="000000"/>
                <w:sz w:val="28"/>
                <w:szCs w:val="28"/>
                <w:lang w:val="uk-UA" w:eastAsia="ru-RU"/>
              </w:rPr>
              <w:t>.</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«Благоустрій» </w:t>
            </w:r>
            <w:r>
              <w:rPr>
                <w:rFonts w:ascii="Times New Roman" w:eastAsia="Times New Roman" w:hAnsi="Times New Roman" w:cs="Times New Roman"/>
                <w:color w:val="000000"/>
                <w:sz w:val="28"/>
                <w:szCs w:val="28"/>
                <w:lang w:val="uk-UA" w:eastAsia="ru-RU"/>
              </w:rPr>
              <w:lastRenderedPageBreak/>
              <w:t>на 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КП «Сергіївське»</w:t>
            </w:r>
          </w:p>
        </w:tc>
        <w:tc>
          <w:tcPr>
            <w:tcW w:w="3823" w:type="dxa"/>
          </w:tcPr>
          <w:p w:rsidR="00EE4546" w:rsidRDefault="002F0CBC"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Проведення заходів із забезпечення благоустрою </w:t>
            </w:r>
            <w:r>
              <w:rPr>
                <w:rFonts w:ascii="Times New Roman" w:eastAsia="Times New Roman" w:hAnsi="Times New Roman" w:cs="Times New Roman"/>
                <w:color w:val="000000"/>
                <w:sz w:val="28"/>
                <w:szCs w:val="28"/>
                <w:lang w:val="uk-UA" w:eastAsia="ru-RU"/>
              </w:rPr>
              <w:lastRenderedPageBreak/>
              <w:t xml:space="preserve">населених пунктів Сергіївської </w:t>
            </w:r>
            <w:r w:rsidR="00477F94">
              <w:rPr>
                <w:rFonts w:ascii="Times New Roman" w:eastAsia="Times New Roman" w:hAnsi="Times New Roman" w:cs="Times New Roman"/>
                <w:color w:val="000000"/>
                <w:sz w:val="28"/>
                <w:szCs w:val="28"/>
                <w:lang w:val="uk-UA" w:eastAsia="ru-RU"/>
              </w:rPr>
              <w:t>громади</w:t>
            </w:r>
          </w:p>
        </w:tc>
        <w:tc>
          <w:tcPr>
            <w:tcW w:w="1504"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320,240</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477F94">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EE4546" w:rsidRDefault="002F0CBC" w:rsidP="00477F94">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Збільшення привабливості </w:t>
            </w:r>
            <w:r>
              <w:rPr>
                <w:rFonts w:ascii="Times New Roman" w:eastAsia="Times New Roman" w:hAnsi="Times New Roman" w:cs="Times New Roman"/>
                <w:color w:val="000000"/>
                <w:sz w:val="28"/>
                <w:szCs w:val="28"/>
                <w:lang w:val="uk-UA" w:eastAsia="ru-RU"/>
              </w:rPr>
              <w:lastRenderedPageBreak/>
              <w:t xml:space="preserve">території Сергіївської </w:t>
            </w:r>
            <w:r w:rsidR="00477F94">
              <w:rPr>
                <w:rFonts w:ascii="Times New Roman" w:eastAsia="Times New Roman" w:hAnsi="Times New Roman" w:cs="Times New Roman"/>
                <w:color w:val="000000"/>
                <w:sz w:val="28"/>
                <w:szCs w:val="28"/>
                <w:lang w:val="uk-UA" w:eastAsia="ru-RU"/>
              </w:rPr>
              <w:t>сільської територіальної громади</w:t>
            </w:r>
          </w:p>
        </w:tc>
      </w:tr>
      <w:tr w:rsidR="00EE4546" w:rsidRPr="00373D9A" w:rsidTr="00981E75">
        <w:tc>
          <w:tcPr>
            <w:tcW w:w="566"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19</w:t>
            </w:r>
            <w:r w:rsidR="005E7E1C">
              <w:rPr>
                <w:rFonts w:ascii="Times New Roman" w:eastAsia="Times New Roman" w:hAnsi="Times New Roman" w:cs="Times New Roman"/>
                <w:color w:val="000000"/>
                <w:sz w:val="28"/>
                <w:szCs w:val="28"/>
                <w:lang w:val="uk-UA" w:eastAsia="ru-RU"/>
              </w:rPr>
              <w:t>.</w:t>
            </w:r>
          </w:p>
        </w:tc>
        <w:tc>
          <w:tcPr>
            <w:tcW w:w="22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розвитку культури на 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 Сергіївської сільської ради</w:t>
            </w:r>
          </w:p>
        </w:tc>
        <w:tc>
          <w:tcPr>
            <w:tcW w:w="3823" w:type="dxa"/>
          </w:tcPr>
          <w:p w:rsidR="00EE4546" w:rsidRDefault="002F0CBC"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Забезпечення в культурному дозвіллі жителів Сергіївської </w:t>
            </w:r>
            <w:r w:rsidR="00353B5F">
              <w:rPr>
                <w:rFonts w:ascii="Times New Roman" w:eastAsia="Times New Roman" w:hAnsi="Times New Roman" w:cs="Times New Roman"/>
                <w:color w:val="000000"/>
                <w:sz w:val="28"/>
                <w:szCs w:val="28"/>
                <w:lang w:val="uk-UA" w:eastAsia="ru-RU"/>
              </w:rPr>
              <w:t>громади</w:t>
            </w:r>
          </w:p>
        </w:tc>
        <w:tc>
          <w:tcPr>
            <w:tcW w:w="1504"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2 786,040</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Збільшення кількості і якості проведення культурного життя населення</w:t>
            </w:r>
          </w:p>
        </w:tc>
      </w:tr>
      <w:tr w:rsidR="00EE4546" w:rsidRPr="00373D9A" w:rsidTr="00981E75">
        <w:tc>
          <w:tcPr>
            <w:tcW w:w="566"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5E7E1C">
              <w:rPr>
                <w:rFonts w:ascii="Times New Roman" w:eastAsia="Times New Roman" w:hAnsi="Times New Roman" w:cs="Times New Roman"/>
                <w:color w:val="000000"/>
                <w:sz w:val="28"/>
                <w:szCs w:val="28"/>
                <w:lang w:val="uk-UA" w:eastAsia="ru-RU"/>
              </w:rPr>
              <w:t>.</w:t>
            </w:r>
          </w:p>
        </w:tc>
        <w:tc>
          <w:tcPr>
            <w:tcW w:w="2266" w:type="dxa"/>
          </w:tcPr>
          <w:p w:rsidR="00EE4546" w:rsidRDefault="00353B5F"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w:t>
            </w:r>
            <w:r w:rsidR="005E7E1C">
              <w:rPr>
                <w:rFonts w:ascii="Times New Roman" w:eastAsia="Times New Roman" w:hAnsi="Times New Roman" w:cs="Times New Roman"/>
                <w:color w:val="000000"/>
                <w:sz w:val="28"/>
                <w:szCs w:val="28"/>
                <w:lang w:val="uk-UA" w:eastAsia="ru-RU"/>
              </w:rPr>
              <w:t>Утримання об’єктів спільного користування чи ліквідації негативних наслідків діяльності об’єктів спільного користування» на 20</w:t>
            </w:r>
            <w:r>
              <w:rPr>
                <w:rFonts w:ascii="Times New Roman" w:eastAsia="Times New Roman" w:hAnsi="Times New Roman" w:cs="Times New Roman"/>
                <w:color w:val="000000"/>
                <w:sz w:val="28"/>
                <w:szCs w:val="28"/>
                <w:lang w:val="uk-UA" w:eastAsia="ru-RU"/>
              </w:rPr>
              <w:t>21</w:t>
            </w:r>
            <w:r w:rsidR="005E7E1C">
              <w:rPr>
                <w:rFonts w:ascii="Times New Roman" w:eastAsia="Times New Roman" w:hAnsi="Times New Roman" w:cs="Times New Roman"/>
                <w:color w:val="000000"/>
                <w:sz w:val="28"/>
                <w:szCs w:val="28"/>
                <w:lang w:val="uk-UA" w:eastAsia="ru-RU"/>
              </w:rPr>
              <w:t xml:space="preserve"> рік</w:t>
            </w:r>
          </w:p>
        </w:tc>
        <w:tc>
          <w:tcPr>
            <w:tcW w:w="2238" w:type="dxa"/>
          </w:tcPr>
          <w:p w:rsidR="00EE4546" w:rsidRDefault="005E7E1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 Сергіївської сільської ради</w:t>
            </w:r>
          </w:p>
        </w:tc>
        <w:tc>
          <w:tcPr>
            <w:tcW w:w="3823"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Передача субвенції соціальним закладам спільного користування</w:t>
            </w:r>
          </w:p>
        </w:tc>
        <w:tc>
          <w:tcPr>
            <w:tcW w:w="1504"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1 485,094</w:t>
            </w:r>
          </w:p>
        </w:tc>
        <w:tc>
          <w:tcPr>
            <w:tcW w:w="1747"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EE4546" w:rsidRDefault="002F0CBC"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Утримання об’єктів спільного користування</w:t>
            </w:r>
          </w:p>
        </w:tc>
      </w:tr>
      <w:tr w:rsidR="00EE4546" w:rsidRPr="00EB0099" w:rsidTr="00981E75">
        <w:tc>
          <w:tcPr>
            <w:tcW w:w="5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353B5F">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p>
        </w:tc>
        <w:tc>
          <w:tcPr>
            <w:tcW w:w="2266" w:type="dxa"/>
          </w:tcPr>
          <w:p w:rsidR="00EE4546" w:rsidRDefault="005E7E1C"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національно-патріотичного виховання дітей </w:t>
            </w:r>
            <w:r>
              <w:rPr>
                <w:rFonts w:ascii="Times New Roman" w:eastAsia="Times New Roman" w:hAnsi="Times New Roman" w:cs="Times New Roman"/>
                <w:color w:val="000000"/>
                <w:sz w:val="28"/>
                <w:szCs w:val="28"/>
                <w:lang w:val="uk-UA" w:eastAsia="ru-RU"/>
              </w:rPr>
              <w:lastRenderedPageBreak/>
              <w:t>та молоді Сергіївської сільської ради на 20</w:t>
            </w:r>
            <w:r w:rsidR="00353B5F">
              <w:rPr>
                <w:rFonts w:ascii="Times New Roman" w:eastAsia="Times New Roman" w:hAnsi="Times New Roman" w:cs="Times New Roman"/>
                <w:color w:val="000000"/>
                <w:sz w:val="28"/>
                <w:szCs w:val="28"/>
                <w:lang w:val="uk-UA" w:eastAsia="ru-RU"/>
              </w:rPr>
              <w:t>21-2023</w:t>
            </w:r>
            <w:r>
              <w:rPr>
                <w:rFonts w:ascii="Times New Roman" w:eastAsia="Times New Roman" w:hAnsi="Times New Roman" w:cs="Times New Roman"/>
                <w:color w:val="000000"/>
                <w:sz w:val="28"/>
                <w:szCs w:val="28"/>
                <w:lang w:val="uk-UA" w:eastAsia="ru-RU"/>
              </w:rPr>
              <w:t xml:space="preserve"> роки</w:t>
            </w:r>
          </w:p>
        </w:tc>
        <w:tc>
          <w:tcPr>
            <w:tcW w:w="2238" w:type="dxa"/>
          </w:tcPr>
          <w:p w:rsidR="00EE4546" w:rsidRDefault="005E7E1C"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Відділ освіти молоді</w:t>
            </w:r>
            <w:r w:rsidR="00353B5F">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спорту</w:t>
            </w:r>
            <w:r w:rsidR="00353B5F">
              <w:rPr>
                <w:rFonts w:ascii="Times New Roman" w:eastAsia="Times New Roman" w:hAnsi="Times New Roman" w:cs="Times New Roman"/>
                <w:color w:val="000000"/>
                <w:sz w:val="28"/>
                <w:szCs w:val="28"/>
                <w:lang w:val="uk-UA" w:eastAsia="ru-RU"/>
              </w:rPr>
              <w:t xml:space="preserve"> та культури</w:t>
            </w:r>
            <w:r>
              <w:rPr>
                <w:rFonts w:ascii="Times New Roman" w:eastAsia="Times New Roman" w:hAnsi="Times New Roman" w:cs="Times New Roman"/>
                <w:color w:val="000000"/>
                <w:sz w:val="28"/>
                <w:szCs w:val="28"/>
                <w:lang w:val="uk-UA" w:eastAsia="ru-RU"/>
              </w:rPr>
              <w:t xml:space="preserve"> виконавчого </w:t>
            </w:r>
            <w:r>
              <w:rPr>
                <w:rFonts w:ascii="Times New Roman" w:eastAsia="Times New Roman" w:hAnsi="Times New Roman" w:cs="Times New Roman"/>
                <w:color w:val="000000"/>
                <w:sz w:val="28"/>
                <w:szCs w:val="28"/>
                <w:lang w:val="uk-UA" w:eastAsia="ru-RU"/>
              </w:rPr>
              <w:lastRenderedPageBreak/>
              <w:t>комітету Сергіївської сільської ради</w:t>
            </w:r>
          </w:p>
        </w:tc>
        <w:tc>
          <w:tcPr>
            <w:tcW w:w="3823" w:type="dxa"/>
          </w:tcPr>
          <w:p w:rsidR="00EE4546" w:rsidRDefault="00321026"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Підвищення рівня національно-патріотичного виховання серед дітей та молоді Сергіївської </w:t>
            </w:r>
            <w:r w:rsidR="00353B5F">
              <w:rPr>
                <w:rFonts w:ascii="Times New Roman" w:eastAsia="Times New Roman" w:hAnsi="Times New Roman" w:cs="Times New Roman"/>
                <w:color w:val="000000"/>
                <w:sz w:val="28"/>
                <w:szCs w:val="28"/>
                <w:lang w:val="uk-UA" w:eastAsia="ru-RU"/>
              </w:rPr>
              <w:t>громади</w:t>
            </w:r>
          </w:p>
        </w:tc>
        <w:tc>
          <w:tcPr>
            <w:tcW w:w="1504"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10,000</w:t>
            </w:r>
          </w:p>
        </w:tc>
        <w:tc>
          <w:tcPr>
            <w:tcW w:w="1747"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2021-2023</w:t>
            </w:r>
            <w:r w:rsidR="005E7E1C">
              <w:rPr>
                <w:rFonts w:ascii="Times New Roman" w:eastAsia="Times New Roman" w:hAnsi="Times New Roman" w:cs="Times New Roman"/>
                <w:color w:val="000000"/>
                <w:sz w:val="28"/>
                <w:szCs w:val="28"/>
                <w:lang w:val="uk-UA" w:eastAsia="ru-RU"/>
              </w:rPr>
              <w:t xml:space="preserve"> роки</w:t>
            </w:r>
          </w:p>
        </w:tc>
        <w:tc>
          <w:tcPr>
            <w:tcW w:w="2281" w:type="dxa"/>
          </w:tcPr>
          <w:p w:rsidR="00EE4546" w:rsidRDefault="003649A3"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Підвищення рівня національно-патріотичного </w:t>
            </w:r>
            <w:r>
              <w:rPr>
                <w:rFonts w:ascii="Times New Roman" w:eastAsia="Times New Roman" w:hAnsi="Times New Roman" w:cs="Times New Roman"/>
                <w:color w:val="000000"/>
                <w:sz w:val="28"/>
                <w:szCs w:val="28"/>
                <w:lang w:val="uk-UA" w:eastAsia="ru-RU"/>
              </w:rPr>
              <w:lastRenderedPageBreak/>
              <w:t xml:space="preserve">виховання серед дітей та молоді Сергіївської </w:t>
            </w:r>
            <w:r w:rsidR="00353B5F">
              <w:rPr>
                <w:rFonts w:ascii="Times New Roman" w:eastAsia="Times New Roman" w:hAnsi="Times New Roman" w:cs="Times New Roman"/>
                <w:color w:val="000000"/>
                <w:sz w:val="28"/>
                <w:szCs w:val="28"/>
                <w:lang w:val="uk-UA" w:eastAsia="ru-RU"/>
              </w:rPr>
              <w:t>сільської територіальної громади</w:t>
            </w:r>
          </w:p>
        </w:tc>
      </w:tr>
      <w:tr w:rsidR="00EE4546" w:rsidRPr="00EB0099" w:rsidTr="00981E75">
        <w:trPr>
          <w:trHeight w:val="2733"/>
        </w:trPr>
        <w:tc>
          <w:tcPr>
            <w:tcW w:w="566" w:type="dxa"/>
          </w:tcPr>
          <w:p w:rsidR="00EE4546" w:rsidRDefault="005E7E1C" w:rsidP="003E2AD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w:t>
            </w:r>
            <w:r w:rsidR="00353B5F">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p>
        </w:tc>
        <w:tc>
          <w:tcPr>
            <w:tcW w:w="2266" w:type="dxa"/>
          </w:tcPr>
          <w:p w:rsidR="00EE4546" w:rsidRDefault="005E7E1C"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розвитку освіти на території Сергіївської </w:t>
            </w:r>
            <w:r w:rsidR="00353B5F">
              <w:rPr>
                <w:rFonts w:ascii="Times New Roman" w:eastAsia="Times New Roman" w:hAnsi="Times New Roman" w:cs="Times New Roman"/>
                <w:color w:val="000000"/>
                <w:sz w:val="28"/>
                <w:szCs w:val="28"/>
                <w:lang w:val="uk-UA" w:eastAsia="ru-RU"/>
              </w:rPr>
              <w:t>сільської територіальної громади</w:t>
            </w:r>
            <w:r>
              <w:rPr>
                <w:rFonts w:ascii="Times New Roman" w:eastAsia="Times New Roman" w:hAnsi="Times New Roman" w:cs="Times New Roman"/>
                <w:color w:val="000000"/>
                <w:sz w:val="28"/>
                <w:szCs w:val="28"/>
                <w:lang w:val="uk-UA" w:eastAsia="ru-RU"/>
              </w:rPr>
              <w:t xml:space="preserve"> на 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EE4546" w:rsidRDefault="00353B5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Відділ освіти молоді, </w:t>
            </w:r>
            <w:r w:rsidR="005E7E1C">
              <w:rPr>
                <w:rFonts w:ascii="Times New Roman" w:eastAsia="Times New Roman" w:hAnsi="Times New Roman" w:cs="Times New Roman"/>
                <w:color w:val="000000"/>
                <w:sz w:val="28"/>
                <w:szCs w:val="28"/>
                <w:lang w:val="uk-UA" w:eastAsia="ru-RU"/>
              </w:rPr>
              <w:t>спорту</w:t>
            </w:r>
            <w:r>
              <w:rPr>
                <w:rFonts w:ascii="Times New Roman" w:eastAsia="Times New Roman" w:hAnsi="Times New Roman" w:cs="Times New Roman"/>
                <w:color w:val="000000"/>
                <w:sz w:val="28"/>
                <w:szCs w:val="28"/>
                <w:lang w:val="uk-UA" w:eastAsia="ru-RU"/>
              </w:rPr>
              <w:t xml:space="preserve"> та культури</w:t>
            </w:r>
            <w:r w:rsidR="005E7E1C">
              <w:rPr>
                <w:rFonts w:ascii="Times New Roman" w:eastAsia="Times New Roman" w:hAnsi="Times New Roman" w:cs="Times New Roman"/>
                <w:color w:val="000000"/>
                <w:sz w:val="28"/>
                <w:szCs w:val="28"/>
                <w:lang w:val="uk-UA" w:eastAsia="ru-RU"/>
              </w:rPr>
              <w:t xml:space="preserve"> виконавчого комітету Сергіївської сільської ради</w:t>
            </w:r>
          </w:p>
        </w:tc>
        <w:tc>
          <w:tcPr>
            <w:tcW w:w="3823" w:type="dxa"/>
          </w:tcPr>
          <w:p w:rsidR="00EE4546" w:rsidRDefault="00321026"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Забезпечення освітою дітей які проживають на території Сергіївської </w:t>
            </w:r>
            <w:r w:rsidR="00353B5F">
              <w:rPr>
                <w:rFonts w:ascii="Times New Roman" w:eastAsia="Times New Roman" w:hAnsi="Times New Roman" w:cs="Times New Roman"/>
                <w:color w:val="000000"/>
                <w:sz w:val="28"/>
                <w:szCs w:val="28"/>
                <w:lang w:val="uk-UA" w:eastAsia="ru-RU"/>
              </w:rPr>
              <w:t>громади</w:t>
            </w:r>
          </w:p>
        </w:tc>
        <w:tc>
          <w:tcPr>
            <w:tcW w:w="1504" w:type="dxa"/>
          </w:tcPr>
          <w:p w:rsidR="00EE4546" w:rsidRDefault="00353B5F" w:rsidP="0055658C">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19 155,707</w:t>
            </w:r>
          </w:p>
        </w:tc>
        <w:tc>
          <w:tcPr>
            <w:tcW w:w="1747" w:type="dxa"/>
          </w:tcPr>
          <w:p w:rsidR="00EE4546" w:rsidRDefault="00924573"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EE4546" w:rsidRDefault="003649A3" w:rsidP="00353B5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Забезпечення освітою дітей які проживають на території Сергіївської </w:t>
            </w:r>
            <w:r w:rsidR="00353B5F">
              <w:rPr>
                <w:rFonts w:ascii="Times New Roman" w:eastAsia="Times New Roman" w:hAnsi="Times New Roman" w:cs="Times New Roman"/>
                <w:color w:val="000000"/>
                <w:sz w:val="28"/>
                <w:szCs w:val="28"/>
                <w:lang w:val="uk-UA" w:eastAsia="ru-RU"/>
              </w:rPr>
              <w:t>сільської територіальної громади</w:t>
            </w:r>
          </w:p>
        </w:tc>
      </w:tr>
      <w:tr w:rsidR="00924573" w:rsidRPr="003649A3" w:rsidTr="00981E75">
        <w:tc>
          <w:tcPr>
            <w:tcW w:w="566"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353B5F">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w:t>
            </w:r>
          </w:p>
        </w:tc>
        <w:tc>
          <w:tcPr>
            <w:tcW w:w="2266"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забезпечення розроблення генеральних планів та іншої земельної документації населених пунктів Сергіївської ОТГ на 20</w:t>
            </w:r>
            <w:r w:rsidR="00353B5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924573" w:rsidRDefault="0092457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Відділ земельних відносин виконавчого комітету Сергіївської сільської ради</w:t>
            </w:r>
          </w:p>
        </w:tc>
        <w:tc>
          <w:tcPr>
            <w:tcW w:w="3823" w:type="dxa"/>
          </w:tcPr>
          <w:p w:rsidR="00924573" w:rsidRDefault="00321026"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Замовлення виготовлення генеральних планів (цивільний захист) та іншої земельної документації для</w:t>
            </w:r>
            <w:r w:rsidR="00583CBF">
              <w:rPr>
                <w:rFonts w:ascii="Times New Roman" w:eastAsia="Times New Roman" w:hAnsi="Times New Roman" w:cs="Times New Roman"/>
                <w:color w:val="000000"/>
                <w:sz w:val="28"/>
                <w:szCs w:val="28"/>
                <w:lang w:val="uk-UA" w:eastAsia="ru-RU"/>
              </w:rPr>
              <w:t xml:space="preserve"> населених пунктів </w:t>
            </w:r>
            <w:r>
              <w:rPr>
                <w:rFonts w:ascii="Times New Roman" w:eastAsia="Times New Roman" w:hAnsi="Times New Roman" w:cs="Times New Roman"/>
                <w:color w:val="000000"/>
                <w:sz w:val="28"/>
                <w:szCs w:val="28"/>
                <w:lang w:val="uk-UA" w:eastAsia="ru-RU"/>
              </w:rPr>
              <w:t xml:space="preserve"> Сергіївської </w:t>
            </w:r>
            <w:r w:rsidR="00583CBF">
              <w:rPr>
                <w:rFonts w:ascii="Times New Roman" w:eastAsia="Times New Roman" w:hAnsi="Times New Roman" w:cs="Times New Roman"/>
                <w:color w:val="000000"/>
                <w:sz w:val="28"/>
                <w:szCs w:val="28"/>
                <w:lang w:val="uk-UA" w:eastAsia="ru-RU"/>
              </w:rPr>
              <w:t>громади</w:t>
            </w:r>
          </w:p>
        </w:tc>
        <w:tc>
          <w:tcPr>
            <w:tcW w:w="1504" w:type="dxa"/>
          </w:tcPr>
          <w:p w:rsidR="00924573"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111,101</w:t>
            </w:r>
          </w:p>
        </w:tc>
        <w:tc>
          <w:tcPr>
            <w:tcW w:w="1747" w:type="dxa"/>
          </w:tcPr>
          <w:p w:rsidR="00924573" w:rsidRDefault="00924573"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583CB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924573" w:rsidRDefault="003649A3"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Виготовлення </w:t>
            </w:r>
            <w:r w:rsidR="00583CBF">
              <w:rPr>
                <w:rFonts w:ascii="Times New Roman" w:eastAsia="Times New Roman" w:hAnsi="Times New Roman" w:cs="Times New Roman"/>
                <w:color w:val="000000"/>
                <w:sz w:val="28"/>
                <w:szCs w:val="28"/>
                <w:lang w:val="uk-UA" w:eastAsia="ru-RU"/>
              </w:rPr>
              <w:t>технічної документації</w:t>
            </w:r>
          </w:p>
        </w:tc>
      </w:tr>
      <w:tr w:rsidR="00113DF9" w:rsidRPr="00EB0099" w:rsidTr="00981E75">
        <w:tc>
          <w:tcPr>
            <w:tcW w:w="566" w:type="dxa"/>
          </w:tcPr>
          <w:p w:rsidR="00113DF9" w:rsidRDefault="00113DF9"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583CBF">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p>
        </w:tc>
        <w:tc>
          <w:tcPr>
            <w:tcW w:w="2266" w:type="dxa"/>
          </w:tcPr>
          <w:p w:rsidR="00113DF9" w:rsidRDefault="00113DF9"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розвитку </w:t>
            </w:r>
            <w:r>
              <w:rPr>
                <w:rFonts w:ascii="Times New Roman" w:eastAsia="Times New Roman" w:hAnsi="Times New Roman" w:cs="Times New Roman"/>
                <w:color w:val="000000"/>
                <w:sz w:val="28"/>
                <w:szCs w:val="28"/>
                <w:lang w:val="uk-UA" w:eastAsia="ru-RU"/>
              </w:rPr>
              <w:lastRenderedPageBreak/>
              <w:t xml:space="preserve">надання соціальних послуг у Сергіївській </w:t>
            </w:r>
            <w:r w:rsidR="00583CBF">
              <w:rPr>
                <w:rFonts w:ascii="Times New Roman" w:eastAsia="Times New Roman" w:hAnsi="Times New Roman" w:cs="Times New Roman"/>
                <w:color w:val="000000"/>
                <w:sz w:val="28"/>
                <w:szCs w:val="28"/>
                <w:lang w:val="uk-UA" w:eastAsia="ru-RU"/>
              </w:rPr>
              <w:t xml:space="preserve">сільській </w:t>
            </w:r>
            <w:r>
              <w:rPr>
                <w:rFonts w:ascii="Times New Roman" w:eastAsia="Times New Roman" w:hAnsi="Times New Roman" w:cs="Times New Roman"/>
                <w:color w:val="000000"/>
                <w:sz w:val="28"/>
                <w:szCs w:val="28"/>
                <w:lang w:val="uk-UA" w:eastAsia="ru-RU"/>
              </w:rPr>
              <w:t>територіальній громаді на 20</w:t>
            </w:r>
            <w:r w:rsidR="00583CB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38" w:type="dxa"/>
          </w:tcPr>
          <w:p w:rsidR="00113DF9" w:rsidRDefault="00113DF9"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ЦНСП Сергіївської </w:t>
            </w:r>
            <w:r>
              <w:rPr>
                <w:rFonts w:ascii="Times New Roman" w:eastAsia="Times New Roman" w:hAnsi="Times New Roman" w:cs="Times New Roman"/>
                <w:color w:val="000000"/>
                <w:sz w:val="28"/>
                <w:szCs w:val="28"/>
                <w:lang w:val="uk-UA" w:eastAsia="ru-RU"/>
              </w:rPr>
              <w:lastRenderedPageBreak/>
              <w:t>сільської ради</w:t>
            </w:r>
          </w:p>
        </w:tc>
        <w:tc>
          <w:tcPr>
            <w:tcW w:w="3823" w:type="dxa"/>
          </w:tcPr>
          <w:p w:rsidR="00113DF9" w:rsidRDefault="00301719" w:rsidP="00301719">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Надання субвенції ЦНСП Сергіївської сільської ради та </w:t>
            </w:r>
            <w:r w:rsidR="00321026">
              <w:rPr>
                <w:rFonts w:ascii="Times New Roman" w:eastAsia="Times New Roman" w:hAnsi="Times New Roman" w:cs="Times New Roman"/>
                <w:color w:val="000000"/>
                <w:sz w:val="28"/>
                <w:szCs w:val="28"/>
                <w:lang w:val="uk-UA" w:eastAsia="ru-RU"/>
              </w:rPr>
              <w:lastRenderedPageBreak/>
              <w:t>управлінню соціального захисту населення</w:t>
            </w:r>
          </w:p>
        </w:tc>
        <w:tc>
          <w:tcPr>
            <w:tcW w:w="1504" w:type="dxa"/>
          </w:tcPr>
          <w:p w:rsidR="00113DF9"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1 331,895</w:t>
            </w:r>
          </w:p>
        </w:tc>
        <w:tc>
          <w:tcPr>
            <w:tcW w:w="1747" w:type="dxa"/>
          </w:tcPr>
          <w:p w:rsidR="00113DF9" w:rsidRDefault="00113DF9"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583CB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113DF9" w:rsidRDefault="003649A3"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Забезпечення надання </w:t>
            </w:r>
            <w:r>
              <w:rPr>
                <w:rFonts w:ascii="Times New Roman" w:eastAsia="Times New Roman" w:hAnsi="Times New Roman" w:cs="Times New Roman"/>
                <w:color w:val="000000"/>
                <w:sz w:val="28"/>
                <w:szCs w:val="28"/>
                <w:lang w:val="uk-UA" w:eastAsia="ru-RU"/>
              </w:rPr>
              <w:lastRenderedPageBreak/>
              <w:t xml:space="preserve">соціальних послуг жителів які потребують допомоги і які проживають на території Сергіївської </w:t>
            </w:r>
            <w:r w:rsidR="00583CBF">
              <w:rPr>
                <w:rFonts w:ascii="Times New Roman" w:eastAsia="Times New Roman" w:hAnsi="Times New Roman" w:cs="Times New Roman"/>
                <w:color w:val="000000"/>
                <w:sz w:val="28"/>
                <w:szCs w:val="28"/>
                <w:lang w:val="uk-UA" w:eastAsia="ru-RU"/>
              </w:rPr>
              <w:t>сільської територіальної громади</w:t>
            </w:r>
          </w:p>
        </w:tc>
      </w:tr>
      <w:tr w:rsidR="00C106EE" w:rsidRPr="00373D9A" w:rsidTr="00981E75">
        <w:tc>
          <w:tcPr>
            <w:tcW w:w="566" w:type="dxa"/>
          </w:tcPr>
          <w:p w:rsidR="00C106EE" w:rsidRDefault="00C106EE"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w:t>
            </w:r>
            <w:r w:rsidR="00583CBF">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p>
        </w:tc>
        <w:tc>
          <w:tcPr>
            <w:tcW w:w="2266" w:type="dxa"/>
          </w:tcPr>
          <w:p w:rsidR="00C106EE" w:rsidRDefault="00C106EE"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w:t>
            </w:r>
            <w:r w:rsidR="00583CBF">
              <w:rPr>
                <w:rFonts w:ascii="Times New Roman" w:eastAsia="Times New Roman" w:hAnsi="Times New Roman" w:cs="Times New Roman"/>
                <w:color w:val="000000"/>
                <w:sz w:val="28"/>
                <w:szCs w:val="28"/>
                <w:lang w:val="uk-UA" w:eastAsia="ru-RU"/>
              </w:rPr>
              <w:t xml:space="preserve"> «Фінансова підтримка комунального підприємства «Сергіївське» Сергіївської сільської ради та здійснення внесків до його статутного капіталу на 2021 рік»</w:t>
            </w:r>
            <w:r>
              <w:rPr>
                <w:rFonts w:ascii="Times New Roman" w:eastAsia="Times New Roman" w:hAnsi="Times New Roman" w:cs="Times New Roman"/>
                <w:color w:val="000000"/>
                <w:sz w:val="28"/>
                <w:szCs w:val="28"/>
                <w:lang w:val="uk-UA" w:eastAsia="ru-RU"/>
              </w:rPr>
              <w:t xml:space="preserve"> </w:t>
            </w:r>
          </w:p>
        </w:tc>
        <w:tc>
          <w:tcPr>
            <w:tcW w:w="2238" w:type="dxa"/>
          </w:tcPr>
          <w:p w:rsidR="00C106EE" w:rsidRDefault="00C106EE"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КП «Сергіївське»</w:t>
            </w:r>
          </w:p>
        </w:tc>
        <w:tc>
          <w:tcPr>
            <w:tcW w:w="3823" w:type="dxa"/>
          </w:tcPr>
          <w:p w:rsidR="00301719" w:rsidRDefault="00301719" w:rsidP="00301719">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Над</w:t>
            </w:r>
            <w:r w:rsidR="00583CBF">
              <w:rPr>
                <w:rFonts w:ascii="Times New Roman" w:eastAsia="Times New Roman" w:hAnsi="Times New Roman" w:cs="Times New Roman"/>
                <w:color w:val="000000"/>
                <w:sz w:val="28"/>
                <w:szCs w:val="28"/>
                <w:lang w:val="uk-UA" w:eastAsia="ru-RU"/>
              </w:rPr>
              <w:t>ання субвенції КП «Сергіївське</w:t>
            </w:r>
            <w:r>
              <w:rPr>
                <w:rFonts w:ascii="Times New Roman" w:eastAsia="Times New Roman" w:hAnsi="Times New Roman" w:cs="Times New Roman"/>
                <w:color w:val="000000"/>
                <w:sz w:val="28"/>
                <w:szCs w:val="28"/>
                <w:lang w:val="uk-UA" w:eastAsia="ru-RU"/>
              </w:rPr>
              <w:t>»</w:t>
            </w:r>
          </w:p>
        </w:tc>
        <w:tc>
          <w:tcPr>
            <w:tcW w:w="1504" w:type="dxa"/>
          </w:tcPr>
          <w:p w:rsidR="00C106EE"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2 213,025</w:t>
            </w:r>
          </w:p>
        </w:tc>
        <w:tc>
          <w:tcPr>
            <w:tcW w:w="1747" w:type="dxa"/>
          </w:tcPr>
          <w:p w:rsidR="00C106EE" w:rsidRDefault="00257EBB"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583CBF">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val="uk-UA" w:eastAsia="ru-RU"/>
              </w:rPr>
              <w:t xml:space="preserve"> рік</w:t>
            </w:r>
          </w:p>
        </w:tc>
        <w:tc>
          <w:tcPr>
            <w:tcW w:w="2281" w:type="dxa"/>
          </w:tcPr>
          <w:p w:rsidR="00C106EE" w:rsidRDefault="003649A3"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КП «Сергіївське» всім необхідним для повноцінної роботи закладу</w:t>
            </w:r>
          </w:p>
        </w:tc>
      </w:tr>
      <w:tr w:rsidR="00583CBF" w:rsidRPr="00583CBF" w:rsidTr="00981E75">
        <w:tc>
          <w:tcPr>
            <w:tcW w:w="566" w:type="dxa"/>
          </w:tcPr>
          <w:p w:rsidR="00583CBF" w:rsidRDefault="00583CBF"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26. </w:t>
            </w:r>
          </w:p>
        </w:tc>
        <w:tc>
          <w:tcPr>
            <w:tcW w:w="2266" w:type="dxa"/>
          </w:tcPr>
          <w:p w:rsidR="00583CBF" w:rsidRDefault="00583CBF"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«Фінансова підтримка </w:t>
            </w:r>
            <w:proofErr w:type="spellStart"/>
            <w:r>
              <w:rPr>
                <w:rFonts w:ascii="Times New Roman" w:eastAsia="Times New Roman" w:hAnsi="Times New Roman" w:cs="Times New Roman"/>
                <w:color w:val="000000"/>
                <w:sz w:val="28"/>
                <w:szCs w:val="28"/>
                <w:lang w:val="uk-UA" w:eastAsia="ru-RU"/>
              </w:rPr>
              <w:t>спеціалізованого</w:t>
            </w:r>
            <w:r>
              <w:rPr>
                <w:rFonts w:ascii="Times New Roman" w:eastAsia="Times New Roman" w:hAnsi="Times New Roman" w:cs="Times New Roman"/>
                <w:color w:val="000000"/>
                <w:sz w:val="28"/>
                <w:szCs w:val="28"/>
                <w:lang w:val="uk-UA" w:eastAsia="ru-RU"/>
              </w:rPr>
              <w:lastRenderedPageBreak/>
              <w:t>комунального</w:t>
            </w:r>
            <w:proofErr w:type="spellEnd"/>
            <w:r>
              <w:rPr>
                <w:rFonts w:ascii="Times New Roman" w:eastAsia="Times New Roman" w:hAnsi="Times New Roman" w:cs="Times New Roman"/>
                <w:color w:val="000000"/>
                <w:sz w:val="28"/>
                <w:szCs w:val="28"/>
                <w:lang w:val="uk-UA" w:eastAsia="ru-RU"/>
              </w:rPr>
              <w:t xml:space="preserve"> підприємства «Добробут» Сергіївської сільської ради та здійснення внесків до його статутного капіталу на 2021 рік»</w:t>
            </w:r>
          </w:p>
        </w:tc>
        <w:tc>
          <w:tcPr>
            <w:tcW w:w="2238" w:type="dxa"/>
          </w:tcPr>
          <w:p w:rsidR="00583CBF"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СКП «Добробут»</w:t>
            </w:r>
          </w:p>
        </w:tc>
        <w:tc>
          <w:tcPr>
            <w:tcW w:w="3823" w:type="dxa"/>
          </w:tcPr>
          <w:p w:rsidR="00583CBF" w:rsidRDefault="00583CBF" w:rsidP="00301719">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Надання субвенції СКП «Добробут»</w:t>
            </w:r>
          </w:p>
        </w:tc>
        <w:tc>
          <w:tcPr>
            <w:tcW w:w="1504" w:type="dxa"/>
          </w:tcPr>
          <w:p w:rsidR="00583CBF"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570,110</w:t>
            </w:r>
          </w:p>
        </w:tc>
        <w:tc>
          <w:tcPr>
            <w:tcW w:w="1747" w:type="dxa"/>
          </w:tcPr>
          <w:p w:rsidR="00583CBF" w:rsidRDefault="00583CBF"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 рік</w:t>
            </w:r>
          </w:p>
        </w:tc>
        <w:tc>
          <w:tcPr>
            <w:tcW w:w="2281" w:type="dxa"/>
          </w:tcPr>
          <w:p w:rsidR="00583CBF" w:rsidRPr="005E05BD" w:rsidRDefault="00583CBF"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Забезпечення </w:t>
            </w:r>
            <w:proofErr w:type="spellStart"/>
            <w:r w:rsidRPr="0095735A">
              <w:rPr>
                <w:rFonts w:ascii="Times New Roman" w:eastAsia="Times New Roman" w:hAnsi="Times New Roman" w:cs="Times New Roman"/>
                <w:sz w:val="28"/>
                <w:szCs w:val="28"/>
                <w:lang w:eastAsia="ru-RU"/>
              </w:rPr>
              <w:t>безперебійн</w:t>
            </w:r>
            <w:r>
              <w:rPr>
                <w:rFonts w:ascii="Times New Roman" w:eastAsia="Times New Roman" w:hAnsi="Times New Roman" w:cs="Times New Roman"/>
                <w:sz w:val="28"/>
                <w:szCs w:val="28"/>
                <w:lang w:val="uk-UA" w:eastAsia="ru-RU"/>
              </w:rPr>
              <w:t>ої</w:t>
            </w:r>
            <w:proofErr w:type="spellEnd"/>
            <w:r>
              <w:rPr>
                <w:rFonts w:ascii="Times New Roman" w:eastAsia="Times New Roman" w:hAnsi="Times New Roman" w:cs="Times New Roman"/>
                <w:sz w:val="28"/>
                <w:szCs w:val="28"/>
                <w:lang w:eastAsia="ru-RU"/>
              </w:rPr>
              <w:t xml:space="preserve"> робот</w:t>
            </w:r>
            <w:r>
              <w:rPr>
                <w:rFonts w:ascii="Times New Roman" w:eastAsia="Times New Roman" w:hAnsi="Times New Roman" w:cs="Times New Roman"/>
                <w:sz w:val="28"/>
                <w:szCs w:val="28"/>
                <w:lang w:val="uk-UA" w:eastAsia="ru-RU"/>
              </w:rPr>
              <w:t>и</w:t>
            </w:r>
            <w:r w:rsidRPr="009573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спеціалізованого </w:t>
            </w:r>
            <w:proofErr w:type="spellStart"/>
            <w:r w:rsidRPr="0095735A">
              <w:rPr>
                <w:rFonts w:ascii="Times New Roman" w:eastAsia="Times New Roman" w:hAnsi="Times New Roman" w:cs="Times New Roman"/>
                <w:sz w:val="28"/>
                <w:szCs w:val="28"/>
                <w:lang w:eastAsia="ru-RU"/>
              </w:rPr>
              <w:lastRenderedPageBreak/>
              <w:t>комунальн</w:t>
            </w:r>
            <w:r>
              <w:rPr>
                <w:rFonts w:ascii="Times New Roman" w:eastAsia="Times New Roman" w:hAnsi="Times New Roman" w:cs="Times New Roman"/>
                <w:sz w:val="28"/>
                <w:szCs w:val="28"/>
                <w:lang w:val="uk-UA" w:eastAsia="ru-RU"/>
              </w:rPr>
              <w:t>ого</w:t>
            </w:r>
            <w:proofErr w:type="spellEnd"/>
            <w:r>
              <w:rPr>
                <w:rFonts w:ascii="Times New Roman" w:eastAsia="Times New Roman" w:hAnsi="Times New Roman" w:cs="Times New Roman"/>
                <w:sz w:val="28"/>
                <w:szCs w:val="28"/>
                <w:lang w:val="uk-UA" w:eastAsia="ru-RU"/>
              </w:rPr>
              <w:t xml:space="preserve"> </w:t>
            </w:r>
            <w:proofErr w:type="spellStart"/>
            <w:r w:rsidRPr="0095735A">
              <w:rPr>
                <w:rFonts w:ascii="Times New Roman" w:eastAsia="Times New Roman" w:hAnsi="Times New Roman" w:cs="Times New Roman"/>
                <w:sz w:val="28"/>
                <w:szCs w:val="28"/>
                <w:lang w:eastAsia="ru-RU"/>
              </w:rPr>
              <w:t>підприємств</w:t>
            </w:r>
            <w:proofErr w:type="spellEnd"/>
            <w:r>
              <w:rPr>
                <w:rFonts w:ascii="Times New Roman" w:eastAsia="Times New Roman" w:hAnsi="Times New Roman" w:cs="Times New Roman"/>
                <w:sz w:val="28"/>
                <w:szCs w:val="28"/>
                <w:lang w:val="uk-UA" w:eastAsia="ru-RU"/>
              </w:rPr>
              <w:t xml:space="preserve">а  «Добробут» </w:t>
            </w:r>
            <w:proofErr w:type="spellStart"/>
            <w:r w:rsidRPr="0095735A">
              <w:rPr>
                <w:rFonts w:ascii="Times New Roman" w:eastAsia="Times New Roman" w:hAnsi="Times New Roman" w:cs="Times New Roman"/>
                <w:sz w:val="28"/>
                <w:szCs w:val="28"/>
                <w:lang w:eastAsia="ru-RU"/>
              </w:rPr>
              <w:t>відповідно</w:t>
            </w:r>
            <w:proofErr w:type="spellEnd"/>
            <w:r w:rsidRPr="0095735A">
              <w:rPr>
                <w:rFonts w:ascii="Times New Roman" w:eastAsia="Times New Roman" w:hAnsi="Times New Roman" w:cs="Times New Roman"/>
                <w:sz w:val="28"/>
                <w:szCs w:val="28"/>
                <w:lang w:eastAsia="ru-RU"/>
              </w:rPr>
              <w:t xml:space="preserve"> до </w:t>
            </w:r>
            <w:proofErr w:type="spellStart"/>
            <w:r w:rsidRPr="0095735A">
              <w:rPr>
                <w:rFonts w:ascii="Times New Roman" w:eastAsia="Times New Roman" w:hAnsi="Times New Roman" w:cs="Times New Roman"/>
                <w:sz w:val="28"/>
                <w:szCs w:val="28"/>
                <w:lang w:eastAsia="ru-RU"/>
              </w:rPr>
              <w:t>їх</w:t>
            </w:r>
            <w:proofErr w:type="spellEnd"/>
            <w:r w:rsidRPr="0095735A">
              <w:rPr>
                <w:rFonts w:ascii="Times New Roman" w:eastAsia="Times New Roman" w:hAnsi="Times New Roman" w:cs="Times New Roman"/>
                <w:sz w:val="28"/>
                <w:szCs w:val="28"/>
                <w:lang w:eastAsia="ru-RU"/>
              </w:rPr>
              <w:t xml:space="preserve">  </w:t>
            </w:r>
            <w:proofErr w:type="spellStart"/>
            <w:r w:rsidRPr="0095735A">
              <w:rPr>
                <w:rFonts w:ascii="Times New Roman" w:eastAsia="Times New Roman" w:hAnsi="Times New Roman" w:cs="Times New Roman"/>
                <w:sz w:val="28"/>
                <w:szCs w:val="28"/>
                <w:lang w:eastAsia="ru-RU"/>
              </w:rPr>
              <w:t>функціональн</w:t>
            </w:r>
            <w:r w:rsidR="005E05BD">
              <w:rPr>
                <w:rFonts w:ascii="Times New Roman" w:eastAsia="Times New Roman" w:hAnsi="Times New Roman" w:cs="Times New Roman"/>
                <w:sz w:val="28"/>
                <w:szCs w:val="28"/>
                <w:lang w:val="uk-UA" w:eastAsia="ru-RU"/>
              </w:rPr>
              <w:t>ого</w:t>
            </w:r>
            <w:proofErr w:type="spellEnd"/>
            <w:r>
              <w:rPr>
                <w:rFonts w:ascii="Times New Roman" w:eastAsia="Times New Roman" w:hAnsi="Times New Roman" w:cs="Times New Roman"/>
                <w:sz w:val="28"/>
                <w:szCs w:val="28"/>
                <w:lang w:val="uk-UA" w:eastAsia="ru-RU"/>
              </w:rPr>
              <w:t xml:space="preserve"> </w:t>
            </w:r>
            <w:proofErr w:type="spellStart"/>
            <w:r w:rsidRPr="0095735A">
              <w:rPr>
                <w:rFonts w:ascii="Times New Roman" w:eastAsia="Times New Roman" w:hAnsi="Times New Roman" w:cs="Times New Roman"/>
                <w:sz w:val="28"/>
                <w:szCs w:val="28"/>
                <w:lang w:eastAsia="ru-RU"/>
              </w:rPr>
              <w:t>призначен</w:t>
            </w:r>
            <w:r w:rsidR="005E05BD">
              <w:rPr>
                <w:rFonts w:ascii="Times New Roman" w:eastAsia="Times New Roman" w:hAnsi="Times New Roman" w:cs="Times New Roman"/>
                <w:sz w:val="28"/>
                <w:szCs w:val="28"/>
                <w:lang w:val="uk-UA" w:eastAsia="ru-RU"/>
              </w:rPr>
              <w:t>ня</w:t>
            </w:r>
            <w:proofErr w:type="spellEnd"/>
          </w:p>
        </w:tc>
      </w:tr>
      <w:tr w:rsidR="005E05BD" w:rsidRPr="00583CBF" w:rsidTr="00981E75">
        <w:tc>
          <w:tcPr>
            <w:tcW w:w="566"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27.</w:t>
            </w:r>
          </w:p>
        </w:tc>
        <w:tc>
          <w:tcPr>
            <w:tcW w:w="2266" w:type="dxa"/>
          </w:tcPr>
          <w:p w:rsidR="005E05BD" w:rsidRDefault="005E05BD"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«Шкільний автобус» на території Сергіївської сільської ради на 2021-2023 роки</w:t>
            </w:r>
          </w:p>
        </w:tc>
        <w:tc>
          <w:tcPr>
            <w:tcW w:w="2238" w:type="dxa"/>
          </w:tcPr>
          <w:p w:rsidR="005E05BD" w:rsidRDefault="005E05B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Відділ освіти, молоді, спорту та культури виконавчого комітету Сергіївської сільської ради</w:t>
            </w:r>
          </w:p>
        </w:tc>
        <w:tc>
          <w:tcPr>
            <w:tcW w:w="3823" w:type="dxa"/>
          </w:tcPr>
          <w:p w:rsidR="005E05BD" w:rsidRDefault="005E05BD" w:rsidP="00301719">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w:t>
            </w:r>
            <w:r w:rsidRPr="00911EBE">
              <w:rPr>
                <w:rFonts w:ascii="Times New Roman" w:eastAsia="Times New Roman" w:hAnsi="Times New Roman" w:cs="Times New Roman"/>
                <w:color w:val="000000"/>
                <w:sz w:val="28"/>
                <w:szCs w:val="28"/>
                <w:lang w:val="uk-UA" w:eastAsia="ru-RU"/>
              </w:rPr>
              <w:t>рганізація безпечного, регулярного і безоплатного перевезення учнів</w:t>
            </w:r>
            <w:r>
              <w:rPr>
                <w:rFonts w:ascii="Times New Roman" w:eastAsia="Times New Roman" w:hAnsi="Times New Roman" w:cs="Times New Roman"/>
                <w:color w:val="000000"/>
                <w:sz w:val="28"/>
                <w:szCs w:val="28"/>
                <w:lang w:val="uk-UA" w:eastAsia="ru-RU"/>
              </w:rPr>
              <w:t>, дітей</w:t>
            </w:r>
            <w:r w:rsidRPr="00911EBE">
              <w:rPr>
                <w:rFonts w:ascii="Times New Roman" w:eastAsia="Times New Roman" w:hAnsi="Times New Roman" w:cs="Times New Roman"/>
                <w:color w:val="000000"/>
                <w:sz w:val="28"/>
                <w:szCs w:val="28"/>
                <w:lang w:val="uk-UA" w:eastAsia="ru-RU"/>
              </w:rPr>
              <w:t xml:space="preserve"> та педагогічних працівників закладів дошкільної, загальної середньої освіти до місця навчання, роботи і додому</w:t>
            </w:r>
          </w:p>
        </w:tc>
        <w:tc>
          <w:tcPr>
            <w:tcW w:w="1504" w:type="dxa"/>
          </w:tcPr>
          <w:p w:rsidR="005E05BD" w:rsidRDefault="005E05B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p>
        </w:tc>
        <w:tc>
          <w:tcPr>
            <w:tcW w:w="1747"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2021-2023 роки</w:t>
            </w:r>
          </w:p>
        </w:tc>
        <w:tc>
          <w:tcPr>
            <w:tcW w:w="2281" w:type="dxa"/>
          </w:tcPr>
          <w:p w:rsidR="005E05BD" w:rsidRDefault="005E05BD" w:rsidP="00336E83">
            <w:pPr>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Р</w:t>
            </w:r>
            <w:proofErr w:type="spellStart"/>
            <w:r w:rsidRPr="00CE73EA">
              <w:rPr>
                <w:rFonts w:ascii="Times New Roman" w:eastAsia="Times New Roman" w:hAnsi="Times New Roman" w:cs="Times New Roman"/>
                <w:color w:val="000000"/>
                <w:sz w:val="28"/>
                <w:szCs w:val="28"/>
                <w:lang w:eastAsia="ru-RU"/>
              </w:rPr>
              <w:t>аціональн</w:t>
            </w:r>
            <w:proofErr w:type="spellEnd"/>
            <w:r>
              <w:rPr>
                <w:rFonts w:ascii="Times New Roman" w:eastAsia="Times New Roman" w:hAnsi="Times New Roman" w:cs="Times New Roman"/>
                <w:color w:val="000000"/>
                <w:sz w:val="28"/>
                <w:szCs w:val="28"/>
                <w:lang w:val="uk-UA" w:eastAsia="ru-RU"/>
              </w:rPr>
              <w:t xml:space="preserve">е </w:t>
            </w:r>
            <w:proofErr w:type="spellStart"/>
            <w:r w:rsidRPr="00CE73EA">
              <w:rPr>
                <w:rFonts w:ascii="Times New Roman" w:eastAsia="Times New Roman" w:hAnsi="Times New Roman" w:cs="Times New Roman"/>
                <w:color w:val="000000"/>
                <w:sz w:val="28"/>
                <w:szCs w:val="28"/>
                <w:lang w:eastAsia="ru-RU"/>
              </w:rPr>
              <w:t>використання</w:t>
            </w:r>
            <w:proofErr w:type="spellEnd"/>
            <w:r>
              <w:rPr>
                <w:rFonts w:ascii="Times New Roman" w:eastAsia="Times New Roman" w:hAnsi="Times New Roman" w:cs="Times New Roman"/>
                <w:color w:val="000000"/>
                <w:sz w:val="28"/>
                <w:szCs w:val="28"/>
                <w:lang w:val="uk-UA" w:eastAsia="ru-RU"/>
              </w:rPr>
              <w:t xml:space="preserve"> </w:t>
            </w:r>
            <w:proofErr w:type="spellStart"/>
            <w:r w:rsidRPr="00CE73EA">
              <w:rPr>
                <w:rFonts w:ascii="Times New Roman" w:eastAsia="Times New Roman" w:hAnsi="Times New Roman" w:cs="Times New Roman"/>
                <w:color w:val="000000"/>
                <w:sz w:val="28"/>
                <w:szCs w:val="28"/>
                <w:lang w:eastAsia="ru-RU"/>
              </w:rPr>
              <w:t>шкільного</w:t>
            </w:r>
            <w:proofErr w:type="spellEnd"/>
            <w:r w:rsidRPr="00CE73EA">
              <w:rPr>
                <w:rFonts w:ascii="Times New Roman" w:eastAsia="Times New Roman" w:hAnsi="Times New Roman" w:cs="Times New Roman"/>
                <w:color w:val="000000"/>
                <w:sz w:val="28"/>
                <w:szCs w:val="28"/>
                <w:lang w:eastAsia="ru-RU"/>
              </w:rPr>
              <w:t xml:space="preserve"> автобуса шляхом </w:t>
            </w:r>
            <w:proofErr w:type="spellStart"/>
            <w:r w:rsidRPr="00CE73EA">
              <w:rPr>
                <w:rFonts w:ascii="Times New Roman" w:eastAsia="Times New Roman" w:hAnsi="Times New Roman" w:cs="Times New Roman"/>
                <w:color w:val="000000"/>
                <w:sz w:val="28"/>
                <w:szCs w:val="28"/>
                <w:lang w:eastAsia="ru-RU"/>
              </w:rPr>
              <w:t>коригування</w:t>
            </w:r>
            <w:proofErr w:type="spellEnd"/>
            <w:r>
              <w:rPr>
                <w:rFonts w:ascii="Times New Roman" w:eastAsia="Times New Roman" w:hAnsi="Times New Roman" w:cs="Times New Roman"/>
                <w:color w:val="000000"/>
                <w:sz w:val="28"/>
                <w:szCs w:val="28"/>
                <w:lang w:val="uk-UA" w:eastAsia="ru-RU"/>
              </w:rPr>
              <w:t xml:space="preserve"> </w:t>
            </w:r>
            <w:proofErr w:type="spellStart"/>
            <w:r w:rsidRPr="00CE73EA">
              <w:rPr>
                <w:rFonts w:ascii="Times New Roman" w:eastAsia="Times New Roman" w:hAnsi="Times New Roman" w:cs="Times New Roman"/>
                <w:color w:val="000000"/>
                <w:sz w:val="28"/>
                <w:szCs w:val="28"/>
                <w:lang w:eastAsia="ru-RU"/>
              </w:rPr>
              <w:t>розкладу</w:t>
            </w:r>
            <w:proofErr w:type="spellEnd"/>
            <w:r>
              <w:rPr>
                <w:rFonts w:ascii="Times New Roman" w:eastAsia="Times New Roman" w:hAnsi="Times New Roman" w:cs="Times New Roman"/>
                <w:color w:val="000000"/>
                <w:sz w:val="28"/>
                <w:szCs w:val="28"/>
                <w:lang w:val="uk-UA" w:eastAsia="ru-RU"/>
              </w:rPr>
              <w:t xml:space="preserve"> </w:t>
            </w:r>
            <w:proofErr w:type="spellStart"/>
            <w:r w:rsidRPr="00CE73EA">
              <w:rPr>
                <w:rFonts w:ascii="Times New Roman" w:eastAsia="Times New Roman" w:hAnsi="Times New Roman" w:cs="Times New Roman"/>
                <w:color w:val="000000"/>
                <w:sz w:val="28"/>
                <w:szCs w:val="28"/>
                <w:lang w:eastAsia="ru-RU"/>
              </w:rPr>
              <w:t>уроків</w:t>
            </w:r>
            <w:proofErr w:type="spellEnd"/>
            <w:r w:rsidRPr="00CE73EA">
              <w:rPr>
                <w:rFonts w:ascii="Times New Roman" w:eastAsia="Times New Roman" w:hAnsi="Times New Roman" w:cs="Times New Roman"/>
                <w:color w:val="000000"/>
                <w:sz w:val="28"/>
                <w:szCs w:val="28"/>
                <w:lang w:eastAsia="ru-RU"/>
              </w:rPr>
              <w:t xml:space="preserve"> та режиму </w:t>
            </w:r>
            <w:proofErr w:type="spellStart"/>
            <w:r w:rsidRPr="00CE73EA">
              <w:rPr>
                <w:rFonts w:ascii="Times New Roman" w:eastAsia="Times New Roman" w:hAnsi="Times New Roman" w:cs="Times New Roman"/>
                <w:color w:val="000000"/>
                <w:sz w:val="28"/>
                <w:szCs w:val="28"/>
                <w:lang w:eastAsia="ru-RU"/>
              </w:rPr>
              <w:t>освітнього</w:t>
            </w:r>
            <w:proofErr w:type="spellEnd"/>
            <w:r>
              <w:rPr>
                <w:rFonts w:ascii="Times New Roman" w:eastAsia="Times New Roman" w:hAnsi="Times New Roman" w:cs="Times New Roman"/>
                <w:color w:val="000000"/>
                <w:sz w:val="28"/>
                <w:szCs w:val="28"/>
                <w:lang w:val="uk-UA" w:eastAsia="ru-RU"/>
              </w:rPr>
              <w:t xml:space="preserve"> </w:t>
            </w:r>
            <w:proofErr w:type="spellStart"/>
            <w:r w:rsidRPr="00CE73EA">
              <w:rPr>
                <w:rFonts w:ascii="Times New Roman" w:eastAsia="Times New Roman" w:hAnsi="Times New Roman" w:cs="Times New Roman"/>
                <w:color w:val="000000"/>
                <w:sz w:val="28"/>
                <w:szCs w:val="28"/>
                <w:lang w:eastAsia="ru-RU"/>
              </w:rPr>
              <w:t>процесу</w:t>
            </w:r>
            <w:proofErr w:type="spellEnd"/>
          </w:p>
        </w:tc>
      </w:tr>
      <w:tr w:rsidR="005E05BD" w:rsidRPr="00583CBF" w:rsidTr="00981E75">
        <w:tc>
          <w:tcPr>
            <w:tcW w:w="566"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w:t>
            </w:r>
          </w:p>
        </w:tc>
        <w:tc>
          <w:tcPr>
            <w:tcW w:w="2266" w:type="dxa"/>
          </w:tcPr>
          <w:p w:rsidR="005E05BD" w:rsidRDefault="005E05BD"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відзначення державних та професійних свят, ювілейних та пам’ятних дат, відзначення осіб, які зробили </w:t>
            </w:r>
            <w:r>
              <w:rPr>
                <w:rFonts w:ascii="Times New Roman" w:eastAsia="Times New Roman" w:hAnsi="Times New Roman" w:cs="Times New Roman"/>
                <w:color w:val="000000"/>
                <w:sz w:val="28"/>
                <w:szCs w:val="28"/>
                <w:lang w:val="uk-UA" w:eastAsia="ru-RU"/>
              </w:rPr>
              <w:lastRenderedPageBreak/>
              <w:t>вагомий внесок у розвиток Сергіївської сільської територіальної громади на 2021 рік»</w:t>
            </w:r>
          </w:p>
        </w:tc>
        <w:tc>
          <w:tcPr>
            <w:tcW w:w="2238" w:type="dxa"/>
          </w:tcPr>
          <w:p w:rsidR="005E05BD" w:rsidRDefault="005E05B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Виконавчий комітет Сергіївської сільської ради</w:t>
            </w:r>
          </w:p>
        </w:tc>
        <w:tc>
          <w:tcPr>
            <w:tcW w:w="3823" w:type="dxa"/>
          </w:tcPr>
          <w:p w:rsidR="005E05BD" w:rsidRPr="005E05BD" w:rsidRDefault="005E05BD" w:rsidP="00301719">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shd w:val="clear" w:color="auto" w:fill="FFFFFF"/>
                <w:lang w:val="uk-UA" w:eastAsia="uk-UA"/>
              </w:rPr>
              <w:t>З</w:t>
            </w:r>
            <w:r w:rsidRPr="005E05BD">
              <w:rPr>
                <w:rFonts w:ascii="Times New Roman" w:eastAsia="Calibri" w:hAnsi="Times New Roman" w:cs="Times New Roman"/>
                <w:sz w:val="28"/>
                <w:szCs w:val="28"/>
                <w:shd w:val="clear" w:color="auto" w:fill="FFFFFF"/>
                <w:lang w:val="uk-UA" w:eastAsia="uk-UA"/>
              </w:rPr>
              <w:t>абезпечення належної організації відзначення державних та професійних свят, ювілейних та пам’ятних дат, заохочення</w:t>
            </w:r>
            <w:r w:rsidRPr="005E05BD">
              <w:rPr>
                <w:rFonts w:ascii="Times New Roman" w:eastAsia="Calibri" w:hAnsi="Times New Roman" w:cs="Times New Roman"/>
                <w:sz w:val="28"/>
                <w:szCs w:val="28"/>
                <w:shd w:val="clear" w:color="auto" w:fill="FFFFFF"/>
                <w:lang w:eastAsia="uk-UA"/>
              </w:rPr>
              <w:t> </w:t>
            </w:r>
            <w:r w:rsidRPr="005E05BD">
              <w:rPr>
                <w:rFonts w:ascii="Times New Roman" w:eastAsia="Calibri" w:hAnsi="Times New Roman" w:cs="Times New Roman"/>
                <w:sz w:val="28"/>
                <w:szCs w:val="28"/>
                <w:shd w:val="clear" w:color="auto" w:fill="FFFFFF"/>
                <w:lang w:val="uk-UA" w:eastAsia="uk-UA"/>
              </w:rPr>
              <w:t>та стимулюванням окремих працівників, трудових колективів,</w:t>
            </w:r>
            <w:r w:rsidRPr="005E05BD">
              <w:rPr>
                <w:rFonts w:ascii="Times New Roman" w:eastAsia="Calibri" w:hAnsi="Times New Roman" w:cs="Times New Roman"/>
                <w:sz w:val="28"/>
                <w:szCs w:val="28"/>
                <w:shd w:val="clear" w:color="auto" w:fill="FFFFFF"/>
                <w:lang w:eastAsia="uk-UA"/>
              </w:rPr>
              <w:t> </w:t>
            </w:r>
            <w:r w:rsidRPr="005E05BD">
              <w:rPr>
                <w:rFonts w:ascii="Times New Roman" w:eastAsia="Calibri" w:hAnsi="Times New Roman" w:cs="Times New Roman"/>
                <w:sz w:val="28"/>
                <w:szCs w:val="28"/>
                <w:shd w:val="clear" w:color="auto" w:fill="FFFFFF"/>
                <w:lang w:val="uk-UA" w:eastAsia="uk-UA"/>
              </w:rPr>
              <w:t xml:space="preserve">за заслуги перед </w:t>
            </w:r>
            <w:r w:rsidRPr="005E05BD">
              <w:rPr>
                <w:rFonts w:ascii="Times New Roman" w:eastAsia="Calibri" w:hAnsi="Times New Roman" w:cs="Times New Roman"/>
                <w:sz w:val="28"/>
                <w:szCs w:val="28"/>
                <w:shd w:val="clear" w:color="auto" w:fill="FFFFFF"/>
                <w:lang w:val="uk-UA" w:eastAsia="uk-UA"/>
              </w:rPr>
              <w:lastRenderedPageBreak/>
              <w:t>громадою, здійснення представницьких та інших заходів</w:t>
            </w:r>
          </w:p>
        </w:tc>
        <w:tc>
          <w:tcPr>
            <w:tcW w:w="1504" w:type="dxa"/>
          </w:tcPr>
          <w:p w:rsidR="005E05BD" w:rsidRDefault="005E05BD"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10,000</w:t>
            </w:r>
          </w:p>
        </w:tc>
        <w:tc>
          <w:tcPr>
            <w:tcW w:w="1747"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 рік</w:t>
            </w:r>
          </w:p>
        </w:tc>
        <w:tc>
          <w:tcPr>
            <w:tcW w:w="2281" w:type="dxa"/>
          </w:tcPr>
          <w:p w:rsidR="005E05BD" w:rsidRPr="005E05BD" w:rsidRDefault="005E05BD" w:rsidP="005E05BD">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shd w:val="clear" w:color="auto" w:fill="FFFFFF"/>
                <w:lang w:val="uk-UA" w:eastAsia="uk-UA"/>
              </w:rPr>
              <w:t>С</w:t>
            </w:r>
            <w:proofErr w:type="spellStart"/>
            <w:r w:rsidRPr="005E05BD">
              <w:rPr>
                <w:rFonts w:ascii="Times New Roman" w:eastAsia="Calibri" w:hAnsi="Times New Roman" w:cs="Times New Roman"/>
                <w:sz w:val="28"/>
                <w:szCs w:val="28"/>
                <w:shd w:val="clear" w:color="auto" w:fill="FFFFFF"/>
                <w:lang w:eastAsia="uk-UA"/>
              </w:rPr>
              <w:t>творення</w:t>
            </w:r>
            <w:proofErr w:type="spellEnd"/>
            <w:r w:rsidRPr="005E05BD">
              <w:rPr>
                <w:rFonts w:ascii="Times New Roman" w:eastAsia="Calibri" w:hAnsi="Times New Roman" w:cs="Times New Roman"/>
                <w:sz w:val="28"/>
                <w:szCs w:val="28"/>
                <w:shd w:val="clear" w:color="auto" w:fill="FFFFFF"/>
                <w:lang w:eastAsia="uk-UA"/>
              </w:rPr>
              <w:t xml:space="preserve"> </w:t>
            </w:r>
            <w:proofErr w:type="spellStart"/>
            <w:r w:rsidRPr="005E05BD">
              <w:rPr>
                <w:rFonts w:ascii="Times New Roman" w:eastAsia="Calibri" w:hAnsi="Times New Roman" w:cs="Times New Roman"/>
                <w:sz w:val="28"/>
                <w:szCs w:val="28"/>
                <w:shd w:val="clear" w:color="auto" w:fill="FFFFFF"/>
                <w:lang w:eastAsia="uk-UA"/>
              </w:rPr>
              <w:t>організаційних</w:t>
            </w:r>
            <w:proofErr w:type="spellEnd"/>
            <w:r w:rsidRPr="005E05BD">
              <w:rPr>
                <w:rFonts w:ascii="Times New Roman" w:eastAsia="Calibri" w:hAnsi="Times New Roman" w:cs="Times New Roman"/>
                <w:sz w:val="28"/>
                <w:szCs w:val="28"/>
                <w:shd w:val="clear" w:color="auto" w:fill="FFFFFF"/>
                <w:lang w:eastAsia="uk-UA"/>
              </w:rPr>
              <w:t xml:space="preserve">, </w:t>
            </w:r>
            <w:proofErr w:type="spellStart"/>
            <w:r w:rsidRPr="005E05BD">
              <w:rPr>
                <w:rFonts w:ascii="Times New Roman" w:eastAsia="Calibri" w:hAnsi="Times New Roman" w:cs="Times New Roman"/>
                <w:sz w:val="28"/>
                <w:szCs w:val="28"/>
                <w:shd w:val="clear" w:color="auto" w:fill="FFFFFF"/>
                <w:lang w:eastAsia="uk-UA"/>
              </w:rPr>
              <w:t>фінансових</w:t>
            </w:r>
            <w:proofErr w:type="spellEnd"/>
            <w:r w:rsidRPr="005E05BD">
              <w:rPr>
                <w:rFonts w:ascii="Times New Roman" w:eastAsia="Calibri" w:hAnsi="Times New Roman" w:cs="Times New Roman"/>
                <w:sz w:val="28"/>
                <w:szCs w:val="28"/>
                <w:shd w:val="clear" w:color="auto" w:fill="FFFFFF"/>
                <w:lang w:eastAsia="uk-UA"/>
              </w:rPr>
              <w:t xml:space="preserve"> і </w:t>
            </w:r>
            <w:proofErr w:type="spellStart"/>
            <w:r w:rsidRPr="005E05BD">
              <w:rPr>
                <w:rFonts w:ascii="Times New Roman" w:eastAsia="Calibri" w:hAnsi="Times New Roman" w:cs="Times New Roman"/>
                <w:sz w:val="28"/>
                <w:szCs w:val="28"/>
                <w:shd w:val="clear" w:color="auto" w:fill="FFFFFF"/>
                <w:lang w:eastAsia="uk-UA"/>
              </w:rPr>
              <w:t>матеріально-технічних</w:t>
            </w:r>
            <w:proofErr w:type="spellEnd"/>
            <w:r w:rsidRPr="005E05BD">
              <w:rPr>
                <w:rFonts w:ascii="Times New Roman" w:eastAsia="Calibri" w:hAnsi="Times New Roman" w:cs="Times New Roman"/>
                <w:sz w:val="28"/>
                <w:szCs w:val="28"/>
                <w:shd w:val="clear" w:color="auto" w:fill="FFFFFF"/>
                <w:lang w:eastAsia="uk-UA"/>
              </w:rPr>
              <w:t xml:space="preserve"> умов для </w:t>
            </w:r>
            <w:proofErr w:type="spellStart"/>
            <w:r w:rsidRPr="005E05BD">
              <w:rPr>
                <w:rFonts w:ascii="Times New Roman" w:eastAsia="Calibri" w:hAnsi="Times New Roman" w:cs="Times New Roman"/>
                <w:sz w:val="28"/>
                <w:szCs w:val="28"/>
                <w:shd w:val="clear" w:color="auto" w:fill="FFFFFF"/>
                <w:lang w:eastAsia="uk-UA"/>
              </w:rPr>
              <w:t>виконання</w:t>
            </w:r>
            <w:proofErr w:type="spellEnd"/>
            <w:r w:rsidRPr="005E05BD">
              <w:rPr>
                <w:rFonts w:ascii="Times New Roman" w:eastAsia="Calibri" w:hAnsi="Times New Roman" w:cs="Times New Roman"/>
                <w:sz w:val="28"/>
                <w:szCs w:val="28"/>
                <w:shd w:val="clear" w:color="auto" w:fill="FFFFFF"/>
                <w:lang w:eastAsia="uk-UA"/>
              </w:rPr>
              <w:t xml:space="preserve"> </w:t>
            </w:r>
            <w:proofErr w:type="spellStart"/>
            <w:r w:rsidRPr="005E05BD">
              <w:rPr>
                <w:rFonts w:ascii="Times New Roman" w:eastAsia="Calibri" w:hAnsi="Times New Roman" w:cs="Times New Roman"/>
                <w:sz w:val="28"/>
                <w:szCs w:val="28"/>
                <w:shd w:val="clear" w:color="auto" w:fill="FFFFFF"/>
                <w:lang w:eastAsia="uk-UA"/>
              </w:rPr>
              <w:t>Програми</w:t>
            </w:r>
            <w:proofErr w:type="spellEnd"/>
          </w:p>
        </w:tc>
      </w:tr>
      <w:tr w:rsidR="005E05BD" w:rsidRPr="00583CBF" w:rsidTr="00981E75">
        <w:tc>
          <w:tcPr>
            <w:tcW w:w="566"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29.</w:t>
            </w:r>
          </w:p>
        </w:tc>
        <w:tc>
          <w:tcPr>
            <w:tcW w:w="2266" w:type="dxa"/>
          </w:tcPr>
          <w:p w:rsidR="005E05BD" w:rsidRDefault="005E05BD"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Програма безоплатного та пільгового забезпечення лікарськими засобами у разі амбулаторного лікування окремих груп населення на 2019-2021 роки»</w:t>
            </w:r>
          </w:p>
        </w:tc>
        <w:tc>
          <w:tcPr>
            <w:tcW w:w="2238" w:type="dxa"/>
          </w:tcPr>
          <w:p w:rsidR="008A51E9" w:rsidRPr="008A51E9" w:rsidRDefault="008A51E9" w:rsidP="008A51E9">
            <w:pPr>
              <w:jc w:val="center"/>
              <w:rPr>
                <w:rFonts w:ascii="Times New Roman" w:eastAsia="Calibri" w:hAnsi="Times New Roman" w:cs="Times New Roman"/>
                <w:sz w:val="28"/>
                <w:szCs w:val="28"/>
                <w:lang w:val="uk-UA"/>
              </w:rPr>
            </w:pPr>
            <w:r w:rsidRPr="008A51E9">
              <w:rPr>
                <w:rFonts w:ascii="Times New Roman" w:eastAsia="Calibri" w:hAnsi="Times New Roman" w:cs="Times New Roman"/>
                <w:sz w:val="28"/>
                <w:szCs w:val="28"/>
                <w:lang w:val="uk-UA"/>
              </w:rPr>
              <w:t xml:space="preserve">КНП </w:t>
            </w:r>
          </w:p>
          <w:p w:rsidR="005E05BD" w:rsidRDefault="008A51E9" w:rsidP="008A51E9">
            <w:pPr>
              <w:contextualSpacing/>
              <w:jc w:val="both"/>
              <w:textAlignment w:val="baseline"/>
              <w:rPr>
                <w:rFonts w:ascii="Times New Roman" w:eastAsia="Times New Roman" w:hAnsi="Times New Roman" w:cs="Times New Roman"/>
                <w:color w:val="000000"/>
                <w:sz w:val="28"/>
                <w:szCs w:val="28"/>
                <w:lang w:val="uk-UA" w:eastAsia="ru-RU"/>
              </w:rPr>
            </w:pPr>
            <w:r w:rsidRPr="008A51E9">
              <w:rPr>
                <w:rFonts w:ascii="Times New Roman" w:eastAsia="Calibri" w:hAnsi="Times New Roman" w:cs="Times New Roman"/>
                <w:sz w:val="28"/>
                <w:szCs w:val="28"/>
                <w:lang w:val="uk-UA"/>
              </w:rPr>
              <w:t>«Гадяцький ЦПМСД»</w:t>
            </w:r>
            <w:r>
              <w:rPr>
                <w:rFonts w:ascii="Times New Roman" w:hAnsi="Times New Roman" w:cs="Times New Roman"/>
                <w:sz w:val="28"/>
                <w:szCs w:val="28"/>
                <w:lang w:val="uk-UA"/>
              </w:rPr>
              <w:t>, виконавчий комітет Сергіївської сільської ради</w:t>
            </w:r>
          </w:p>
        </w:tc>
        <w:tc>
          <w:tcPr>
            <w:tcW w:w="3823" w:type="dxa"/>
          </w:tcPr>
          <w:p w:rsidR="005E05BD" w:rsidRPr="005E05BD" w:rsidRDefault="005E05BD" w:rsidP="00301719">
            <w:pPr>
              <w:contextualSpacing/>
              <w:jc w:val="both"/>
              <w:textAlignment w:val="baseline"/>
              <w:rPr>
                <w:rFonts w:ascii="Times New Roman" w:hAnsi="Times New Roman" w:cs="Times New Roman"/>
                <w:sz w:val="28"/>
                <w:szCs w:val="28"/>
                <w:shd w:val="clear" w:color="auto" w:fill="FFFFFF"/>
                <w:lang w:val="uk-UA" w:eastAsia="uk-UA"/>
              </w:rPr>
            </w:pPr>
            <w:r>
              <w:rPr>
                <w:rFonts w:ascii="Times New Roman" w:hAnsi="Times New Roman" w:cs="Times New Roman"/>
                <w:sz w:val="28"/>
                <w:szCs w:val="28"/>
                <w:lang w:val="uk-UA"/>
              </w:rPr>
              <w:t>З</w:t>
            </w:r>
            <w:r w:rsidRPr="005E05BD">
              <w:rPr>
                <w:rFonts w:ascii="Times New Roman" w:eastAsia="Calibri" w:hAnsi="Times New Roman" w:cs="Times New Roman"/>
                <w:sz w:val="28"/>
                <w:szCs w:val="28"/>
                <w:lang w:val="uk-UA"/>
              </w:rPr>
              <w:t>абезпечення пільгових категорій населення, що потребують амбулаторного медичного лікування, безоплатним чи пільговим відпуском лікарських засобів за рецептом лікаря ЗПСМ та педіатра</w:t>
            </w:r>
          </w:p>
        </w:tc>
        <w:tc>
          <w:tcPr>
            <w:tcW w:w="1504" w:type="dxa"/>
          </w:tcPr>
          <w:p w:rsidR="005E05BD" w:rsidRDefault="008A51E9"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45,680</w:t>
            </w:r>
          </w:p>
        </w:tc>
        <w:tc>
          <w:tcPr>
            <w:tcW w:w="1747" w:type="dxa"/>
          </w:tcPr>
          <w:p w:rsidR="005E05BD" w:rsidRDefault="005E05BD"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2019-2021 роки </w:t>
            </w:r>
          </w:p>
        </w:tc>
        <w:tc>
          <w:tcPr>
            <w:tcW w:w="2281" w:type="dxa"/>
          </w:tcPr>
          <w:p w:rsidR="005E05BD" w:rsidRPr="005E05BD" w:rsidRDefault="005E05BD" w:rsidP="005E05BD">
            <w:pPr>
              <w:ind w:left="4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П</w:t>
            </w:r>
            <w:r w:rsidRPr="005E05BD">
              <w:rPr>
                <w:rFonts w:ascii="Times New Roman" w:eastAsia="Calibri" w:hAnsi="Times New Roman" w:cs="Times New Roman"/>
                <w:sz w:val="28"/>
                <w:szCs w:val="28"/>
                <w:lang w:val="uk-UA"/>
              </w:rPr>
              <w:t>оліпшення стану здоров’я пільгових категорій населення.</w:t>
            </w:r>
          </w:p>
          <w:p w:rsidR="005E05BD" w:rsidRPr="005E05BD" w:rsidRDefault="005E05BD" w:rsidP="005E05BD">
            <w:pPr>
              <w:ind w:left="47"/>
              <w:rPr>
                <w:rFonts w:ascii="Times New Roman" w:eastAsia="Calibri" w:hAnsi="Times New Roman" w:cs="Times New Roman"/>
                <w:sz w:val="28"/>
                <w:szCs w:val="28"/>
                <w:lang w:val="uk-UA"/>
              </w:rPr>
            </w:pPr>
          </w:p>
          <w:p w:rsidR="005E05BD" w:rsidRDefault="005E05BD" w:rsidP="005E05BD">
            <w:pPr>
              <w:contextualSpacing/>
              <w:jc w:val="both"/>
              <w:textAlignment w:val="baseline"/>
              <w:rPr>
                <w:rFonts w:ascii="Times New Roman" w:hAnsi="Times New Roman" w:cs="Times New Roman"/>
                <w:sz w:val="28"/>
                <w:szCs w:val="28"/>
                <w:shd w:val="clear" w:color="auto" w:fill="FFFFFF"/>
                <w:lang w:val="uk-UA" w:eastAsia="uk-UA"/>
              </w:rPr>
            </w:pPr>
          </w:p>
        </w:tc>
      </w:tr>
      <w:tr w:rsidR="008A51E9" w:rsidRPr="00583CBF" w:rsidTr="00981E75">
        <w:tc>
          <w:tcPr>
            <w:tcW w:w="566" w:type="dxa"/>
          </w:tcPr>
          <w:p w:rsidR="008A51E9" w:rsidRDefault="008A51E9"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p>
        </w:tc>
        <w:tc>
          <w:tcPr>
            <w:tcW w:w="2266" w:type="dxa"/>
          </w:tcPr>
          <w:p w:rsidR="008A51E9" w:rsidRDefault="008A51E9" w:rsidP="00583CBF">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розвитку та підтримки сільськогосподарського обслуговуючого кооперативу «Ягоди </w:t>
            </w:r>
            <w:proofErr w:type="spellStart"/>
            <w:r>
              <w:rPr>
                <w:rFonts w:ascii="Times New Roman" w:eastAsia="Times New Roman" w:hAnsi="Times New Roman" w:cs="Times New Roman"/>
                <w:color w:val="000000"/>
                <w:sz w:val="28"/>
                <w:szCs w:val="28"/>
                <w:lang w:val="uk-UA" w:eastAsia="ru-RU"/>
              </w:rPr>
              <w:t>Сергіївки</w:t>
            </w:r>
            <w:proofErr w:type="spellEnd"/>
            <w:r>
              <w:rPr>
                <w:rFonts w:ascii="Times New Roman" w:eastAsia="Times New Roman" w:hAnsi="Times New Roman" w:cs="Times New Roman"/>
                <w:color w:val="000000"/>
                <w:sz w:val="28"/>
                <w:szCs w:val="28"/>
                <w:lang w:val="uk-UA" w:eastAsia="ru-RU"/>
              </w:rPr>
              <w:t xml:space="preserve">» на </w:t>
            </w:r>
            <w:r>
              <w:rPr>
                <w:rFonts w:ascii="Times New Roman" w:eastAsia="Times New Roman" w:hAnsi="Times New Roman" w:cs="Times New Roman"/>
                <w:color w:val="000000"/>
                <w:sz w:val="28"/>
                <w:szCs w:val="28"/>
                <w:lang w:val="uk-UA" w:eastAsia="ru-RU"/>
              </w:rPr>
              <w:lastRenderedPageBreak/>
              <w:t>2019-2021 роки</w:t>
            </w:r>
          </w:p>
        </w:tc>
        <w:tc>
          <w:tcPr>
            <w:tcW w:w="2238" w:type="dxa"/>
          </w:tcPr>
          <w:p w:rsidR="008A51E9" w:rsidRPr="008A51E9" w:rsidRDefault="008A51E9" w:rsidP="008A51E9">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Виконавчий комітет Сергіївської сільської ради</w:t>
            </w:r>
          </w:p>
        </w:tc>
        <w:tc>
          <w:tcPr>
            <w:tcW w:w="3823" w:type="dxa"/>
          </w:tcPr>
          <w:p w:rsidR="008A51E9" w:rsidRDefault="008A51E9" w:rsidP="00301719">
            <w:pPr>
              <w:contextualSpacing/>
              <w:jc w:val="both"/>
              <w:textAlignment w:val="baseline"/>
              <w:rPr>
                <w:rFonts w:ascii="Times New Roman" w:hAnsi="Times New Roman" w:cs="Times New Roman"/>
                <w:sz w:val="28"/>
                <w:szCs w:val="28"/>
                <w:lang w:val="uk-UA"/>
              </w:rPr>
            </w:pPr>
            <w:r>
              <w:rPr>
                <w:rFonts w:ascii="Times New Roman" w:eastAsia="Times New Roman" w:hAnsi="Times New Roman"/>
                <w:sz w:val="28"/>
                <w:szCs w:val="28"/>
                <w:lang w:val="uk-UA" w:eastAsia="uk-UA"/>
              </w:rPr>
              <w:t xml:space="preserve">Створення стійкої системи </w:t>
            </w:r>
            <w:r w:rsidRPr="003B3F52">
              <w:rPr>
                <w:rFonts w:ascii="Times New Roman" w:eastAsia="Times New Roman" w:hAnsi="Times New Roman"/>
                <w:sz w:val="28"/>
                <w:szCs w:val="28"/>
                <w:lang w:val="uk-UA" w:eastAsia="uk-UA"/>
              </w:rPr>
              <w:t>підтримки</w:t>
            </w:r>
            <w:r>
              <w:rPr>
                <w:rFonts w:ascii="Times New Roman" w:eastAsia="Times New Roman" w:hAnsi="Times New Roman"/>
                <w:sz w:val="28"/>
                <w:szCs w:val="28"/>
                <w:lang w:val="uk-UA" w:eastAsia="uk-UA"/>
              </w:rPr>
              <w:t xml:space="preserve"> кооперативу «Ягоди </w:t>
            </w:r>
            <w:proofErr w:type="spellStart"/>
            <w:r>
              <w:rPr>
                <w:rFonts w:ascii="Times New Roman" w:eastAsia="Times New Roman" w:hAnsi="Times New Roman"/>
                <w:sz w:val="28"/>
                <w:szCs w:val="28"/>
                <w:lang w:val="uk-UA" w:eastAsia="uk-UA"/>
              </w:rPr>
              <w:t>Сергіївки</w:t>
            </w:r>
            <w:proofErr w:type="spellEnd"/>
            <w:r>
              <w:rPr>
                <w:rFonts w:ascii="Times New Roman" w:eastAsia="Times New Roman" w:hAnsi="Times New Roman"/>
                <w:sz w:val="28"/>
                <w:szCs w:val="28"/>
                <w:lang w:val="uk-UA" w:eastAsia="uk-UA"/>
              </w:rPr>
              <w:t>»</w:t>
            </w:r>
          </w:p>
        </w:tc>
        <w:tc>
          <w:tcPr>
            <w:tcW w:w="1504" w:type="dxa"/>
          </w:tcPr>
          <w:p w:rsidR="008A51E9" w:rsidRDefault="008A51E9" w:rsidP="00336E83">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2 108,800</w:t>
            </w:r>
          </w:p>
        </w:tc>
        <w:tc>
          <w:tcPr>
            <w:tcW w:w="1747" w:type="dxa"/>
          </w:tcPr>
          <w:p w:rsidR="008A51E9" w:rsidRDefault="008A51E9" w:rsidP="00F30D40">
            <w:pPr>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2019-2021 роки</w:t>
            </w:r>
          </w:p>
        </w:tc>
        <w:tc>
          <w:tcPr>
            <w:tcW w:w="2281" w:type="dxa"/>
          </w:tcPr>
          <w:p w:rsidR="008A51E9" w:rsidRDefault="008A51E9" w:rsidP="005E05BD">
            <w:pPr>
              <w:ind w:left="47"/>
              <w:jc w:val="both"/>
              <w:rPr>
                <w:rFonts w:ascii="Times New Roman" w:hAnsi="Times New Roman" w:cs="Times New Roman"/>
                <w:sz w:val="28"/>
                <w:szCs w:val="28"/>
                <w:lang w:val="uk-UA"/>
              </w:rPr>
            </w:pPr>
            <w:r>
              <w:rPr>
                <w:rFonts w:ascii="Times New Roman" w:eastAsia="Times New Roman" w:hAnsi="Times New Roman"/>
                <w:sz w:val="28"/>
                <w:szCs w:val="28"/>
                <w:lang w:val="uk-UA" w:eastAsia="uk-UA"/>
              </w:rPr>
              <w:t>З</w:t>
            </w:r>
            <w:r w:rsidRPr="003B3F52">
              <w:rPr>
                <w:rFonts w:ascii="Times New Roman" w:eastAsia="Times New Roman" w:hAnsi="Times New Roman"/>
                <w:sz w:val="28"/>
                <w:szCs w:val="28"/>
                <w:lang w:val="uk-UA" w:eastAsia="uk-UA"/>
              </w:rPr>
              <w:t xml:space="preserve">абезпечення безпосереднього доступу до організованого аграрного ринку особистим селянським, фермерським господарствам, </w:t>
            </w:r>
            <w:r w:rsidRPr="003B3F52">
              <w:rPr>
                <w:rFonts w:ascii="Times New Roman" w:eastAsia="Times New Roman" w:hAnsi="Times New Roman"/>
                <w:sz w:val="28"/>
                <w:szCs w:val="28"/>
                <w:lang w:val="uk-UA" w:eastAsia="uk-UA"/>
              </w:rPr>
              <w:lastRenderedPageBreak/>
              <w:t>підвищення рівня зайнятості та добробуту сільського населення</w:t>
            </w:r>
          </w:p>
        </w:tc>
      </w:tr>
    </w:tbl>
    <w:p w:rsidR="0027236C" w:rsidRDefault="0027236C"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sectPr w:rsidR="0027236C" w:rsidSect="0051348E">
          <w:pgSz w:w="16838" w:h="11906" w:orient="landscape"/>
          <w:pgMar w:top="1701" w:right="1134" w:bottom="850" w:left="1134" w:header="708" w:footer="708" w:gutter="0"/>
          <w:cols w:space="708"/>
          <w:docGrid w:linePitch="360"/>
        </w:sectPr>
      </w:pPr>
    </w:p>
    <w:p w:rsidR="0090533B" w:rsidRPr="0090533B" w:rsidRDefault="0090533B" w:rsidP="0090533B">
      <w:pPr>
        <w:spacing w:after="0" w:line="240" w:lineRule="auto"/>
        <w:ind w:right="-851"/>
        <w:jc w:val="center"/>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lastRenderedPageBreak/>
        <w:t xml:space="preserve">5. ОСНОВНІ ЗАВДАННЯ ТА МЕХАНІЗМИ РЕАЛІЗАЦІЇ ПРОГРАМИ СОЦІАЛЬНО-ЕКОНОМІЧНОГО РОЗВИТКУ СЕРГІЇВСЬКОЇ </w:t>
      </w:r>
      <w:r w:rsidR="008A51E9" w:rsidRPr="008A51E9">
        <w:rPr>
          <w:rFonts w:ascii="Times New Roman" w:eastAsia="Calibri" w:hAnsi="Times New Roman" w:cs="Times New Roman"/>
          <w:b/>
          <w:caps/>
          <w:sz w:val="28"/>
          <w:lang w:val="uk-UA"/>
        </w:rPr>
        <w:t xml:space="preserve">сільської </w:t>
      </w:r>
      <w:r w:rsidRPr="0090533B">
        <w:rPr>
          <w:rFonts w:ascii="Times New Roman" w:eastAsia="Calibri" w:hAnsi="Times New Roman" w:cs="Times New Roman"/>
          <w:b/>
          <w:sz w:val="28"/>
          <w:lang w:val="uk-UA"/>
        </w:rPr>
        <w:t>ТЕРИТОРІАЛЬНОЇ ГРОМАДИ НА 20</w:t>
      </w:r>
      <w:r w:rsidR="008A51E9">
        <w:rPr>
          <w:rFonts w:ascii="Times New Roman" w:eastAsia="Calibri" w:hAnsi="Times New Roman" w:cs="Times New Roman"/>
          <w:b/>
          <w:sz w:val="28"/>
          <w:lang w:val="uk-UA"/>
        </w:rPr>
        <w:t>21</w:t>
      </w:r>
      <w:r w:rsidRPr="0090533B">
        <w:rPr>
          <w:rFonts w:ascii="Times New Roman" w:eastAsia="Calibri" w:hAnsi="Times New Roman" w:cs="Times New Roman"/>
          <w:b/>
          <w:sz w:val="28"/>
          <w:lang w:val="uk-UA"/>
        </w:rPr>
        <w:t xml:space="preserve"> РІК.</w:t>
      </w:r>
    </w:p>
    <w:p w:rsidR="0090533B" w:rsidRPr="0090533B" w:rsidRDefault="0090533B" w:rsidP="0090533B">
      <w:pPr>
        <w:spacing w:after="0" w:line="240" w:lineRule="auto"/>
        <w:jc w:val="both"/>
        <w:rPr>
          <w:rFonts w:ascii="Times New Roman" w:eastAsia="Calibri" w:hAnsi="Times New Roman" w:cs="Times New Roman"/>
          <w:b/>
          <w:sz w:val="28"/>
          <w:lang w:val="uk-UA"/>
        </w:rPr>
      </w:pPr>
    </w:p>
    <w:p w:rsid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(0210150).</w:t>
      </w:r>
    </w:p>
    <w:p w:rsidR="00AC6810" w:rsidRPr="0090533B" w:rsidRDefault="00AC6810" w:rsidP="0090533B">
      <w:pPr>
        <w:spacing w:after="0" w:line="240" w:lineRule="auto"/>
        <w:jc w:val="both"/>
        <w:rPr>
          <w:rFonts w:ascii="Times New Roman" w:eastAsia="Calibri" w:hAnsi="Times New Roman" w:cs="Times New Roman"/>
          <w:b/>
          <w:sz w:val="28"/>
          <w:lang w:val="uk-UA"/>
        </w:rPr>
      </w:pP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8A51E9">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b/>
                <w:sz w:val="28"/>
                <w:lang w:val="uk-UA"/>
              </w:rPr>
            </w:pPr>
            <w:r>
              <w:rPr>
                <w:rFonts w:ascii="Times New Roman" w:hAnsi="Times New Roman"/>
                <w:b/>
                <w:sz w:val="28"/>
                <w:lang w:val="uk-UA"/>
              </w:rPr>
              <w:t>7 677</w:t>
            </w:r>
            <w:r w:rsidR="008A51E9">
              <w:rPr>
                <w:rFonts w:ascii="Times New Roman" w:hAnsi="Times New Roman"/>
                <w:b/>
                <w:sz w:val="28"/>
                <w:lang w:val="uk-UA"/>
              </w:rPr>
              <w:t>,630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A51E9" w:rsidP="0090533B">
            <w:pPr>
              <w:rPr>
                <w:rFonts w:ascii="Times New Roman" w:hAnsi="Times New Roman"/>
                <w:sz w:val="28"/>
                <w:lang w:val="uk-UA"/>
              </w:rPr>
            </w:pPr>
            <w:r>
              <w:rPr>
                <w:rFonts w:ascii="Times New Roman" w:hAnsi="Times New Roman"/>
                <w:sz w:val="28"/>
                <w:lang w:val="uk-UA"/>
              </w:rPr>
              <w:t>5 729,480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A51E9" w:rsidP="0090533B">
            <w:pPr>
              <w:rPr>
                <w:rFonts w:ascii="Times New Roman" w:hAnsi="Times New Roman"/>
                <w:sz w:val="28"/>
                <w:lang w:val="uk-UA"/>
              </w:rPr>
            </w:pPr>
            <w:r>
              <w:rPr>
                <w:rFonts w:ascii="Times New Roman" w:hAnsi="Times New Roman"/>
                <w:sz w:val="28"/>
                <w:lang w:val="uk-UA"/>
              </w:rPr>
              <w:t>1 260,480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sz w:val="28"/>
                <w:lang w:val="uk-UA"/>
              </w:rPr>
            </w:pPr>
            <w:r>
              <w:rPr>
                <w:rFonts w:ascii="Times New Roman" w:hAnsi="Times New Roman"/>
                <w:sz w:val="28"/>
                <w:lang w:val="uk-UA"/>
              </w:rPr>
              <w:t>330,000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A51E9" w:rsidP="0090533B">
            <w:pPr>
              <w:rPr>
                <w:rFonts w:ascii="Times New Roman" w:hAnsi="Times New Roman"/>
                <w:sz w:val="28"/>
                <w:lang w:val="uk-UA"/>
              </w:rPr>
            </w:pPr>
            <w:r>
              <w:rPr>
                <w:rFonts w:ascii="Times New Roman" w:hAnsi="Times New Roman"/>
                <w:sz w:val="28"/>
                <w:lang w:val="uk-UA"/>
              </w:rPr>
              <w:t>222,180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Видатки на відрядження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15,000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A51E9" w:rsidP="0090533B">
            <w:pPr>
              <w:rPr>
                <w:rFonts w:ascii="Times New Roman" w:hAnsi="Times New Roman"/>
                <w:sz w:val="28"/>
                <w:lang w:val="uk-UA"/>
              </w:rPr>
            </w:pPr>
            <w:r>
              <w:rPr>
                <w:rFonts w:ascii="Times New Roman" w:hAnsi="Times New Roman"/>
                <w:sz w:val="28"/>
                <w:lang w:val="uk-UA"/>
              </w:rPr>
              <w:t>48,510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A51E9" w:rsidP="0090533B">
            <w:pPr>
              <w:rPr>
                <w:rFonts w:ascii="Times New Roman" w:hAnsi="Times New Roman"/>
                <w:sz w:val="28"/>
                <w:lang w:val="uk-UA"/>
              </w:rPr>
            </w:pPr>
            <w:r>
              <w:rPr>
                <w:rFonts w:ascii="Times New Roman" w:hAnsi="Times New Roman"/>
                <w:sz w:val="28"/>
                <w:lang w:val="uk-UA"/>
              </w:rPr>
              <w:t>45,960</w:t>
            </w:r>
          </w:p>
        </w:tc>
      </w:tr>
      <w:tr w:rsidR="008A51E9"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8A51E9" w:rsidRDefault="008A51E9" w:rsidP="0090533B">
            <w:pPr>
              <w:rPr>
                <w:rFonts w:ascii="Times New Roman" w:hAnsi="Times New Roman"/>
                <w:sz w:val="28"/>
                <w:lang w:val="uk-UA"/>
              </w:rPr>
            </w:pPr>
          </w:p>
          <w:p w:rsidR="008A51E9" w:rsidRPr="00AC6810" w:rsidRDefault="008A51E9" w:rsidP="008A51E9">
            <w:pPr>
              <w:jc w:val="center"/>
              <w:rPr>
                <w:rFonts w:ascii="Times New Roman" w:hAnsi="Times New Roman"/>
                <w:sz w:val="28"/>
                <w:lang w:val="uk-UA"/>
              </w:rPr>
            </w:pPr>
            <w:r w:rsidRPr="00AC6810">
              <w:rPr>
                <w:rFonts w:ascii="Times New Roman" w:hAnsi="Times New Roman"/>
                <w:sz w:val="28"/>
                <w:lang w:val="uk-UA"/>
              </w:rPr>
              <w:t>Спеціальний фонд бюджету сільської територіальної громади</w:t>
            </w:r>
          </w:p>
        </w:tc>
      </w:tr>
      <w:tr w:rsidR="00AC6810" w:rsidRPr="00AC6810" w:rsidTr="00AC6810">
        <w:tc>
          <w:tcPr>
            <w:tcW w:w="6771" w:type="dxa"/>
            <w:gridSpan w:val="2"/>
            <w:tcBorders>
              <w:top w:val="single" w:sz="4" w:space="0" w:color="auto"/>
              <w:left w:val="single" w:sz="4" w:space="0" w:color="auto"/>
              <w:bottom w:val="single" w:sz="4" w:space="0" w:color="auto"/>
              <w:right w:val="single" w:sz="4" w:space="0" w:color="auto"/>
            </w:tcBorders>
            <w:hideMark/>
          </w:tcPr>
          <w:p w:rsidR="00AC6810" w:rsidRDefault="00AC6810" w:rsidP="0090533B">
            <w:pPr>
              <w:rPr>
                <w:rFonts w:ascii="Times New Roman" w:hAnsi="Times New Roman"/>
                <w:sz w:val="28"/>
                <w:lang w:val="uk-UA"/>
              </w:rPr>
            </w:pPr>
            <w:r w:rsidRPr="0090533B">
              <w:rPr>
                <w:rFonts w:ascii="Times New Roman" w:hAnsi="Times New Roman"/>
                <w:b/>
                <w:sz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ради  </w:t>
            </w:r>
          </w:p>
        </w:tc>
        <w:tc>
          <w:tcPr>
            <w:tcW w:w="2800" w:type="dxa"/>
            <w:tcBorders>
              <w:top w:val="single" w:sz="4" w:space="0" w:color="auto"/>
              <w:left w:val="single" w:sz="4" w:space="0" w:color="auto"/>
              <w:bottom w:val="single" w:sz="4" w:space="0" w:color="auto"/>
              <w:right w:val="single" w:sz="4" w:space="0" w:color="auto"/>
            </w:tcBorders>
          </w:tcPr>
          <w:p w:rsidR="00AC6810" w:rsidRPr="00AC6810" w:rsidRDefault="00AC6810" w:rsidP="0090533B">
            <w:pPr>
              <w:rPr>
                <w:rFonts w:ascii="Times New Roman" w:hAnsi="Times New Roman"/>
                <w:b/>
                <w:sz w:val="28"/>
                <w:lang w:val="uk-UA"/>
              </w:rPr>
            </w:pPr>
            <w:r w:rsidRPr="00AC6810">
              <w:rPr>
                <w:rFonts w:ascii="Times New Roman" w:hAnsi="Times New Roman"/>
                <w:b/>
                <w:sz w:val="28"/>
                <w:lang w:val="uk-UA"/>
              </w:rPr>
              <w:t>26,020</w:t>
            </w:r>
          </w:p>
        </w:tc>
      </w:tr>
      <w:tr w:rsidR="008A51E9" w:rsidRPr="0090533B" w:rsidTr="008A51E9">
        <w:tc>
          <w:tcPr>
            <w:tcW w:w="817" w:type="dxa"/>
            <w:tcBorders>
              <w:top w:val="single" w:sz="4" w:space="0" w:color="auto"/>
              <w:left w:val="single" w:sz="4" w:space="0" w:color="auto"/>
              <w:bottom w:val="single" w:sz="4" w:space="0" w:color="auto"/>
              <w:right w:val="single" w:sz="4" w:space="0" w:color="auto"/>
            </w:tcBorders>
            <w:hideMark/>
          </w:tcPr>
          <w:p w:rsidR="008A51E9" w:rsidRDefault="008A51E9" w:rsidP="0090533B">
            <w:pPr>
              <w:rPr>
                <w:rFonts w:ascii="Times New Roman" w:hAnsi="Times New Roman"/>
                <w:sz w:val="28"/>
                <w:lang w:val="uk-UA"/>
              </w:rPr>
            </w:pPr>
            <w:r>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tcPr>
          <w:p w:rsidR="008A51E9" w:rsidRDefault="008A51E9" w:rsidP="0090533B">
            <w:pPr>
              <w:rPr>
                <w:rFonts w:ascii="Times New Roman" w:hAnsi="Times New Roman"/>
                <w:sz w:val="28"/>
                <w:lang w:val="uk-UA"/>
              </w:rPr>
            </w:pPr>
            <w:r>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tcPr>
          <w:p w:rsidR="008A51E9" w:rsidRDefault="00AC6810" w:rsidP="0090533B">
            <w:pPr>
              <w:rPr>
                <w:rFonts w:ascii="Times New Roman" w:hAnsi="Times New Roman"/>
                <w:sz w:val="28"/>
                <w:lang w:val="uk-UA"/>
              </w:rPr>
            </w:pPr>
            <w:r>
              <w:rPr>
                <w:rFonts w:ascii="Times New Roman" w:hAnsi="Times New Roman"/>
                <w:sz w:val="28"/>
                <w:lang w:val="uk-UA"/>
              </w:rPr>
              <w:t>26,020</w:t>
            </w:r>
          </w:p>
        </w:tc>
      </w:tr>
    </w:tbl>
    <w:p w:rsidR="00AC6810" w:rsidRDefault="00AC6810" w:rsidP="0090533B">
      <w:pPr>
        <w:spacing w:after="0"/>
        <w:rPr>
          <w:rFonts w:ascii="Times New Roman" w:eastAsia="Calibri" w:hAnsi="Times New Roman" w:cs="Times New Roman"/>
          <w:b/>
          <w:sz w:val="28"/>
          <w:lang w:val="uk-UA"/>
        </w:rPr>
      </w:pPr>
      <w:r>
        <w:rPr>
          <w:rFonts w:ascii="Times New Roman" w:eastAsia="Calibri" w:hAnsi="Times New Roman" w:cs="Times New Roman"/>
          <w:b/>
          <w:sz w:val="28"/>
          <w:lang w:val="uk-UA"/>
        </w:rPr>
        <w:t xml:space="preserve"> </w:t>
      </w:r>
    </w:p>
    <w:p w:rsidR="00AC6810" w:rsidRDefault="00AC6810" w:rsidP="0090533B">
      <w:pPr>
        <w:spacing w:after="0"/>
        <w:rPr>
          <w:rFonts w:ascii="Times New Roman" w:eastAsia="Calibri" w:hAnsi="Times New Roman" w:cs="Times New Roman"/>
          <w:b/>
          <w:sz w:val="28"/>
          <w:lang w:val="uk-UA"/>
        </w:rPr>
      </w:pPr>
    </w:p>
    <w:p w:rsidR="0090533B" w:rsidRDefault="00AC6810" w:rsidP="0090533B">
      <w:pPr>
        <w:spacing w:after="0"/>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2. Інша діяльність у сфері державного управління (0210180).</w:t>
      </w:r>
    </w:p>
    <w:p w:rsidR="00AC6810" w:rsidRDefault="00AC6810" w:rsidP="0090533B">
      <w:pPr>
        <w:spacing w:after="0"/>
        <w:rPr>
          <w:rFonts w:ascii="Times New Roman" w:eastAsia="Calibri" w:hAnsi="Times New Roman" w:cs="Times New Roman"/>
          <w:b/>
          <w:sz w:val="28"/>
          <w:lang w:val="uk-UA"/>
        </w:rPr>
      </w:pPr>
    </w:p>
    <w:tbl>
      <w:tblPr>
        <w:tblStyle w:val="2"/>
        <w:tblW w:w="0" w:type="auto"/>
        <w:tblLook w:val="04A0" w:firstRow="1" w:lastRow="0" w:firstColumn="1" w:lastColumn="0" w:noHBand="0" w:noVBand="1"/>
      </w:tblPr>
      <w:tblGrid>
        <w:gridCol w:w="817"/>
        <w:gridCol w:w="5954"/>
        <w:gridCol w:w="2800"/>
      </w:tblGrid>
      <w:tr w:rsidR="00AC6810" w:rsidRPr="0090533B" w:rsidTr="00483411">
        <w:tc>
          <w:tcPr>
            <w:tcW w:w="817"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jc w:val="center"/>
              <w:rPr>
                <w:rFonts w:ascii="Times New Roman" w:hAnsi="Times New Roman"/>
                <w:sz w:val="28"/>
                <w:lang w:val="uk-UA"/>
              </w:rPr>
            </w:pPr>
            <w:r w:rsidRPr="0090533B">
              <w:rPr>
                <w:rFonts w:ascii="Times New Roman" w:hAnsi="Times New Roman"/>
                <w:sz w:val="28"/>
                <w:lang w:val="uk-UA"/>
              </w:rPr>
              <w:t xml:space="preserve">№ </w:t>
            </w:r>
            <w:r w:rsidRPr="0090533B">
              <w:rPr>
                <w:rFonts w:ascii="Times New Roman" w:hAnsi="Times New Roman"/>
                <w:sz w:val="28"/>
                <w:lang w:val="uk-UA"/>
              </w:rPr>
              <w:lastRenderedPageBreak/>
              <w:t>з/п</w:t>
            </w:r>
          </w:p>
        </w:tc>
        <w:tc>
          <w:tcPr>
            <w:tcW w:w="5954"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jc w:val="center"/>
              <w:rPr>
                <w:rFonts w:ascii="Times New Roman" w:hAnsi="Times New Roman"/>
                <w:sz w:val="28"/>
                <w:lang w:val="uk-UA"/>
              </w:rPr>
            </w:pPr>
            <w:r w:rsidRPr="0090533B">
              <w:rPr>
                <w:rFonts w:ascii="Times New Roman" w:hAnsi="Times New Roman"/>
                <w:sz w:val="28"/>
                <w:szCs w:val="18"/>
                <w:shd w:val="clear" w:color="auto" w:fill="FFFFFF"/>
                <w:lang w:val="uk-UA"/>
              </w:rPr>
              <w:lastRenderedPageBreak/>
              <w:t xml:space="preserve">Найменування видатків згідно бюджетної </w:t>
            </w:r>
            <w:r w:rsidRPr="0090533B">
              <w:rPr>
                <w:rFonts w:ascii="Times New Roman" w:hAnsi="Times New Roman"/>
                <w:sz w:val="28"/>
                <w:szCs w:val="18"/>
                <w:shd w:val="clear" w:color="auto" w:fill="FFFFFF"/>
                <w:lang w:val="uk-UA"/>
              </w:rPr>
              <w:lastRenderedPageBreak/>
              <w:t>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jc w:val="center"/>
              <w:rPr>
                <w:rFonts w:ascii="Times New Roman" w:hAnsi="Times New Roman"/>
                <w:sz w:val="28"/>
                <w:lang w:val="uk-UA"/>
              </w:rPr>
            </w:pPr>
            <w:r w:rsidRPr="0090533B">
              <w:rPr>
                <w:rFonts w:ascii="Times New Roman" w:hAnsi="Times New Roman"/>
                <w:sz w:val="28"/>
                <w:lang w:val="uk-UA"/>
              </w:rPr>
              <w:lastRenderedPageBreak/>
              <w:t xml:space="preserve">Обсяг фінансування, </w:t>
            </w:r>
            <w:r w:rsidRPr="0090533B">
              <w:rPr>
                <w:rFonts w:ascii="Times New Roman" w:hAnsi="Times New Roman"/>
                <w:sz w:val="28"/>
                <w:lang w:val="uk-UA"/>
              </w:rPr>
              <w:lastRenderedPageBreak/>
              <w:t>запланований у бюджеті об’єднаної сільської територіальної громади</w:t>
            </w:r>
          </w:p>
          <w:p w:rsidR="00AC6810" w:rsidRPr="0090533B" w:rsidRDefault="00AC6810" w:rsidP="00483411">
            <w:pPr>
              <w:jc w:val="center"/>
              <w:rPr>
                <w:rFonts w:ascii="Times New Roman" w:hAnsi="Times New Roman"/>
                <w:sz w:val="28"/>
                <w:lang w:val="uk-UA"/>
              </w:rPr>
            </w:pPr>
            <w:r w:rsidRPr="0090533B">
              <w:rPr>
                <w:rFonts w:ascii="Times New Roman" w:hAnsi="Times New Roman"/>
                <w:sz w:val="28"/>
                <w:lang w:val="uk-UA"/>
              </w:rPr>
              <w:t>тис. грн.</w:t>
            </w:r>
          </w:p>
        </w:tc>
      </w:tr>
      <w:tr w:rsidR="00AC6810"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jc w:val="center"/>
              <w:rPr>
                <w:rFonts w:ascii="Times New Roman" w:hAnsi="Times New Roman"/>
                <w:sz w:val="28"/>
                <w:lang w:val="uk-UA"/>
              </w:rPr>
            </w:pPr>
            <w:r w:rsidRPr="0090533B">
              <w:rPr>
                <w:rFonts w:ascii="Times New Roman" w:hAnsi="Times New Roman"/>
                <w:sz w:val="28"/>
                <w:lang w:val="uk-UA"/>
              </w:rPr>
              <w:lastRenderedPageBreak/>
              <w:t xml:space="preserve">Загальний фонд </w:t>
            </w:r>
            <w:r w:rsidRPr="0090533B">
              <w:rPr>
                <w:rFonts w:ascii="Times New Roman" w:hAnsi="Times New Roman"/>
                <w:sz w:val="28"/>
                <w:szCs w:val="18"/>
                <w:shd w:val="clear" w:color="auto" w:fill="FFFFFF"/>
                <w:lang w:val="uk-UA"/>
              </w:rPr>
              <w:t>бюджету  сільської територіальної громади</w:t>
            </w:r>
          </w:p>
        </w:tc>
      </w:tr>
      <w:tr w:rsidR="00AC6810" w:rsidRPr="0090533B" w:rsidTr="00483411">
        <w:tc>
          <w:tcPr>
            <w:tcW w:w="6771" w:type="dxa"/>
            <w:gridSpan w:val="2"/>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rPr>
                <w:rFonts w:ascii="Times New Roman" w:hAnsi="Times New Roman"/>
                <w:b/>
                <w:sz w:val="28"/>
                <w:lang w:val="uk-UA"/>
              </w:rPr>
            </w:pPr>
            <w:r>
              <w:rPr>
                <w:rFonts w:ascii="Times New Roman" w:hAnsi="Times New Roman"/>
                <w:b/>
                <w:sz w:val="28"/>
                <w:lang w:val="uk-UA"/>
              </w:rPr>
              <w:t>Інша діяльність у сфері державного управління</w:t>
            </w:r>
          </w:p>
        </w:tc>
        <w:tc>
          <w:tcPr>
            <w:tcW w:w="2800"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rPr>
                <w:rFonts w:ascii="Times New Roman" w:hAnsi="Times New Roman"/>
                <w:b/>
                <w:sz w:val="28"/>
                <w:lang w:val="uk-UA"/>
              </w:rPr>
            </w:pPr>
            <w:r>
              <w:rPr>
                <w:rFonts w:ascii="Times New Roman" w:hAnsi="Times New Roman"/>
                <w:b/>
                <w:sz w:val="28"/>
                <w:lang w:val="uk-UA"/>
              </w:rPr>
              <w:t>5,000</w:t>
            </w:r>
          </w:p>
        </w:tc>
      </w:tr>
      <w:tr w:rsidR="00AC6810" w:rsidRPr="0090533B" w:rsidTr="00483411">
        <w:tc>
          <w:tcPr>
            <w:tcW w:w="817"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rPr>
                <w:rFonts w:ascii="Times New Roman" w:hAnsi="Times New Roman"/>
                <w:sz w:val="28"/>
                <w:lang w:val="uk-UA"/>
              </w:rPr>
            </w:pPr>
            <w:r>
              <w:rPr>
                <w:rFonts w:ascii="Times New Roman" w:hAnsi="Times New Roman"/>
                <w:sz w:val="28"/>
                <w:lang w:val="uk-UA"/>
              </w:rPr>
              <w:t xml:space="preserve">Окремі заходи по реалізації державних (регіональних) програм, не віднесені до заходів розвитку </w:t>
            </w:r>
          </w:p>
        </w:tc>
        <w:tc>
          <w:tcPr>
            <w:tcW w:w="2800" w:type="dxa"/>
            <w:tcBorders>
              <w:top w:val="single" w:sz="4" w:space="0" w:color="auto"/>
              <w:left w:val="single" w:sz="4" w:space="0" w:color="auto"/>
              <w:bottom w:val="single" w:sz="4" w:space="0" w:color="auto"/>
              <w:right w:val="single" w:sz="4" w:space="0" w:color="auto"/>
            </w:tcBorders>
            <w:hideMark/>
          </w:tcPr>
          <w:p w:rsidR="00AC6810" w:rsidRPr="0090533B" w:rsidRDefault="00AC6810" w:rsidP="00483411">
            <w:pPr>
              <w:rPr>
                <w:rFonts w:ascii="Times New Roman" w:hAnsi="Times New Roman"/>
                <w:sz w:val="28"/>
                <w:lang w:val="uk-UA"/>
              </w:rPr>
            </w:pPr>
            <w:r>
              <w:rPr>
                <w:rFonts w:ascii="Times New Roman" w:hAnsi="Times New Roman"/>
                <w:sz w:val="28"/>
                <w:lang w:val="uk-UA"/>
              </w:rPr>
              <w:t>5,000</w:t>
            </w:r>
          </w:p>
        </w:tc>
      </w:tr>
    </w:tbl>
    <w:p w:rsidR="00AC6810" w:rsidRPr="0090533B" w:rsidRDefault="00AC6810" w:rsidP="0090533B">
      <w:pPr>
        <w:spacing w:after="0"/>
        <w:rPr>
          <w:rFonts w:ascii="Times New Roman" w:eastAsia="Calibri" w:hAnsi="Times New Roman" w:cs="Times New Roman"/>
          <w:b/>
          <w:sz w:val="28"/>
          <w:lang w:val="uk-UA"/>
        </w:rPr>
      </w:pPr>
    </w:p>
    <w:p w:rsidR="0090533B" w:rsidRPr="0090533B" w:rsidRDefault="00AC6810" w:rsidP="0090533B">
      <w:pPr>
        <w:spacing w:after="0" w:line="240" w:lineRule="auto"/>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3</w:t>
      </w:r>
      <w:r w:rsidR="0090533B" w:rsidRPr="0090533B">
        <w:rPr>
          <w:rFonts w:ascii="Times New Roman" w:eastAsia="Calibri" w:hAnsi="Times New Roman" w:cs="Times New Roman"/>
          <w:b/>
          <w:sz w:val="28"/>
          <w:lang w:val="uk-UA"/>
        </w:rPr>
        <w:t>. Надання дошкільної освіти (0211010).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дошкільної освіти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4319DB">
            <w:pPr>
              <w:rPr>
                <w:rFonts w:ascii="Times New Roman" w:hAnsi="Times New Roman"/>
                <w:b/>
                <w:sz w:val="28"/>
                <w:lang w:val="uk-UA"/>
              </w:rPr>
            </w:pPr>
            <w:r>
              <w:rPr>
                <w:rFonts w:ascii="Times New Roman" w:hAnsi="Times New Roman"/>
                <w:b/>
                <w:sz w:val="28"/>
                <w:lang w:val="uk-UA"/>
              </w:rPr>
              <w:t>3</w:t>
            </w:r>
            <w:r w:rsidR="004319DB">
              <w:rPr>
                <w:rFonts w:ascii="Times New Roman" w:hAnsi="Times New Roman"/>
                <w:b/>
                <w:sz w:val="28"/>
                <w:lang w:val="uk-UA"/>
              </w:rPr>
              <w:t> 551,970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2 314,270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532,270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161,200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Медикаменти та перев’язувальні матеріали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sz w:val="28"/>
                <w:lang w:val="uk-UA"/>
              </w:rPr>
            </w:pPr>
            <w:r>
              <w:rPr>
                <w:rFonts w:ascii="Times New Roman" w:hAnsi="Times New Roman"/>
                <w:sz w:val="28"/>
                <w:lang w:val="uk-UA"/>
              </w:rPr>
              <w:t>333,300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56,800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46,500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8</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sz w:val="28"/>
                <w:lang w:val="uk-UA"/>
              </w:rPr>
            </w:pPr>
            <w:r>
              <w:rPr>
                <w:rFonts w:ascii="Times New Roman" w:hAnsi="Times New Roman"/>
                <w:sz w:val="28"/>
                <w:lang w:val="uk-UA"/>
              </w:rPr>
              <w:t>24,630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Надання дошкільної освіти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b/>
                <w:sz w:val="28"/>
                <w:lang w:val="uk-UA"/>
              </w:rPr>
            </w:pPr>
            <w:r>
              <w:rPr>
                <w:rFonts w:ascii="Times New Roman" w:hAnsi="Times New Roman"/>
                <w:b/>
                <w:sz w:val="28"/>
                <w:lang w:val="uk-UA"/>
              </w:rPr>
              <w:t>80,000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AC6810" w:rsidP="0090533B">
            <w:pPr>
              <w:rPr>
                <w:rFonts w:ascii="Times New Roman" w:hAnsi="Times New Roman"/>
                <w:sz w:val="28"/>
                <w:lang w:val="uk-UA"/>
              </w:rPr>
            </w:pPr>
            <w:r>
              <w:rPr>
                <w:rFonts w:ascii="Times New Roman" w:hAnsi="Times New Roman"/>
                <w:sz w:val="28"/>
                <w:lang w:val="uk-UA"/>
              </w:rPr>
              <w:t>80,000</w:t>
            </w:r>
          </w:p>
        </w:tc>
      </w:tr>
    </w:tbl>
    <w:p w:rsidR="0090533B" w:rsidRPr="0090533B" w:rsidRDefault="0090533B" w:rsidP="0090533B">
      <w:pPr>
        <w:spacing w:after="0"/>
        <w:rPr>
          <w:rFonts w:ascii="Times New Roman" w:eastAsia="Calibri" w:hAnsi="Times New Roman" w:cs="Times New Roman"/>
          <w:sz w:val="28"/>
          <w:lang w:val="uk-UA"/>
        </w:rPr>
      </w:pPr>
    </w:p>
    <w:p w:rsidR="0090533B" w:rsidRPr="0090533B" w:rsidRDefault="00502F57" w:rsidP="0090533B">
      <w:pPr>
        <w:spacing w:after="0" w:line="240" w:lineRule="auto"/>
        <w:jc w:val="both"/>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4</w:t>
      </w:r>
      <w:r w:rsidR="0090533B" w:rsidRPr="0090533B">
        <w:rPr>
          <w:rFonts w:ascii="Times New Roman" w:eastAsia="Calibri" w:hAnsi="Times New Roman" w:cs="Times New Roman"/>
          <w:b/>
          <w:sz w:val="28"/>
          <w:lang w:val="uk-UA"/>
        </w:rPr>
        <w:t>. 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 (0211020).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Обсяг фінансування, запланований у бюджеті об’єднаної сільської територіальної </w:t>
            </w:r>
            <w:r w:rsidRPr="0090533B">
              <w:rPr>
                <w:rFonts w:ascii="Times New Roman" w:hAnsi="Times New Roman"/>
                <w:sz w:val="28"/>
                <w:lang w:val="uk-UA"/>
              </w:rPr>
              <w:lastRenderedPageBreak/>
              <w:t>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502F57">
            <w:pPr>
              <w:jc w:val="center"/>
              <w:rPr>
                <w:rFonts w:ascii="Times New Roman" w:hAnsi="Times New Roman"/>
                <w:sz w:val="28"/>
                <w:lang w:val="uk-UA"/>
              </w:rPr>
            </w:pPr>
            <w:r w:rsidRPr="0090533B">
              <w:rPr>
                <w:rFonts w:ascii="Times New Roman" w:hAnsi="Times New Roman"/>
                <w:sz w:val="28"/>
                <w:lang w:val="uk-UA"/>
              </w:rPr>
              <w:lastRenderedPageBreak/>
              <w:t xml:space="preserve">Загальний фонд </w:t>
            </w:r>
            <w:r w:rsidRPr="0090533B">
              <w:rPr>
                <w:rFonts w:ascii="Times New Roman" w:hAnsi="Times New Roman"/>
                <w:sz w:val="28"/>
                <w:szCs w:val="18"/>
                <w:shd w:val="clear" w:color="auto" w:fill="FFFFFF"/>
                <w:lang w:val="uk-UA"/>
              </w:rPr>
              <w:t>бюджету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4319DB">
            <w:pPr>
              <w:rPr>
                <w:rFonts w:ascii="Times New Roman" w:hAnsi="Times New Roman"/>
                <w:b/>
                <w:sz w:val="28"/>
                <w:lang w:val="uk-UA"/>
              </w:rPr>
            </w:pPr>
            <w:r w:rsidRPr="0090533B">
              <w:rPr>
                <w:rFonts w:ascii="Times New Roman" w:hAnsi="Times New Roman"/>
                <w:b/>
                <w:sz w:val="28"/>
                <w:lang w:val="uk-UA"/>
              </w:rPr>
              <w:t xml:space="preserve">Надання загальної середньої освіти </w:t>
            </w:r>
            <w:r w:rsidR="004319DB">
              <w:rPr>
                <w:rFonts w:ascii="Times New Roman" w:hAnsi="Times New Roman"/>
                <w:b/>
                <w:sz w:val="28"/>
                <w:lang w:val="uk-UA"/>
              </w:rPr>
              <w:t xml:space="preserve">закладами загальної середньої освіти </w:t>
            </w:r>
            <w:r w:rsidR="00502F57">
              <w:rPr>
                <w:rFonts w:ascii="Times New Roman" w:hAnsi="Times New Roman"/>
                <w:b/>
                <w:sz w:val="28"/>
                <w:lang w:val="uk-UA"/>
              </w:rPr>
              <w:t>(0211021)</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b/>
                <w:sz w:val="28"/>
                <w:lang w:val="uk-UA"/>
              </w:rPr>
            </w:pPr>
            <w:r>
              <w:rPr>
                <w:rFonts w:ascii="Times New Roman" w:hAnsi="Times New Roman"/>
                <w:b/>
                <w:sz w:val="28"/>
                <w:lang w:val="uk-UA"/>
              </w:rPr>
              <w:t>4 86</w:t>
            </w:r>
            <w:r w:rsidR="00502F57">
              <w:rPr>
                <w:rFonts w:ascii="Times New Roman" w:hAnsi="Times New Roman"/>
                <w:b/>
                <w:sz w:val="28"/>
                <w:lang w:val="uk-UA"/>
              </w:rPr>
              <w:t>2,165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2050,820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566,560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605,900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Медикаменти та перев’язувальні матеріали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2,500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eastAsia="Times New Roman" w:hAnsi="Times New Roman"/>
                <w:sz w:val="28"/>
                <w:szCs w:val="28"/>
                <w:lang w:val="uk-UA" w:eastAsia="uk-UA"/>
              </w:rPr>
              <w:t>313,600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352,300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Видатки на відрядження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F30D40" w:rsidP="0090533B">
            <w:pPr>
              <w:rPr>
                <w:rFonts w:ascii="Times New Roman" w:hAnsi="Times New Roman"/>
                <w:sz w:val="28"/>
                <w:lang w:val="uk-UA"/>
              </w:rPr>
            </w:pPr>
            <w:r>
              <w:rPr>
                <w:rFonts w:ascii="Times New Roman" w:hAnsi="Times New Roman"/>
                <w:sz w:val="28"/>
                <w:lang w:val="uk-UA"/>
              </w:rPr>
              <w:t>11,400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8</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теплопостачання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199,990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9</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451,185</w:t>
            </w:r>
          </w:p>
        </w:tc>
      </w:tr>
      <w:tr w:rsidR="00502F57" w:rsidRPr="0090533B" w:rsidTr="0090533B">
        <w:tc>
          <w:tcPr>
            <w:tcW w:w="817"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p>
          <w:p w:rsidR="00502F57" w:rsidRPr="0090533B" w:rsidRDefault="00502F57" w:rsidP="0090533B">
            <w:pPr>
              <w:rPr>
                <w:rFonts w:ascii="Times New Roman" w:hAnsi="Times New Roman"/>
                <w:sz w:val="28"/>
                <w:lang w:val="uk-UA"/>
              </w:rPr>
            </w:pPr>
            <w:r>
              <w:rPr>
                <w:rFonts w:ascii="Times New Roman" w:hAnsi="Times New Roman"/>
                <w:sz w:val="28"/>
                <w:lang w:val="uk-UA"/>
              </w:rPr>
              <w:t>10</w:t>
            </w:r>
          </w:p>
        </w:tc>
        <w:tc>
          <w:tcPr>
            <w:tcW w:w="5954" w:type="dxa"/>
            <w:tcBorders>
              <w:top w:val="single" w:sz="4" w:space="0" w:color="auto"/>
              <w:left w:val="single" w:sz="4" w:space="0" w:color="auto"/>
              <w:bottom w:val="single" w:sz="4" w:space="0" w:color="auto"/>
              <w:right w:val="single" w:sz="4" w:space="0" w:color="auto"/>
            </w:tcBorders>
            <w:hideMark/>
          </w:tcPr>
          <w:p w:rsidR="00502F57" w:rsidRPr="0090533B" w:rsidRDefault="00502F57" w:rsidP="0090533B">
            <w:pPr>
              <w:rPr>
                <w:rFonts w:ascii="Times New Roman" w:hAnsi="Times New Roman"/>
                <w:sz w:val="28"/>
                <w:lang w:val="uk-UA"/>
              </w:rPr>
            </w:pPr>
            <w:r>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r>
              <w:rPr>
                <w:rFonts w:ascii="Times New Roman" w:hAnsi="Times New Roman"/>
                <w:sz w:val="28"/>
                <w:lang w:val="uk-UA"/>
              </w:rPr>
              <w:t>5,410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b/>
                <w:sz w:val="28"/>
                <w:lang w:val="uk-UA"/>
              </w:rPr>
            </w:pPr>
            <w:r w:rsidRPr="0090533B">
              <w:rPr>
                <w:rFonts w:ascii="Times New Roman" w:hAnsi="Times New Roman"/>
                <w:b/>
                <w:sz w:val="28"/>
                <w:lang w:val="uk-UA"/>
              </w:rPr>
              <w:t xml:space="preserve">Надання загальної середньої освіти </w:t>
            </w:r>
            <w:r>
              <w:rPr>
                <w:rFonts w:ascii="Times New Roman" w:hAnsi="Times New Roman"/>
                <w:b/>
                <w:sz w:val="28"/>
                <w:lang w:val="uk-UA"/>
              </w:rPr>
              <w:t>закладами загальної середньої освіти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000C" w:rsidP="0090533B">
            <w:pPr>
              <w:rPr>
                <w:rFonts w:ascii="Times New Roman" w:hAnsi="Times New Roman"/>
                <w:b/>
                <w:sz w:val="28"/>
                <w:lang w:val="uk-UA"/>
              </w:rPr>
            </w:pPr>
            <w:r>
              <w:rPr>
                <w:rFonts w:ascii="Times New Roman" w:hAnsi="Times New Roman"/>
                <w:b/>
                <w:sz w:val="28"/>
                <w:lang w:val="uk-UA"/>
              </w:rPr>
              <w:t>302,600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Продукти харчування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502F57" w:rsidP="0090533B">
            <w:pPr>
              <w:rPr>
                <w:rFonts w:ascii="Times New Roman" w:hAnsi="Times New Roman"/>
                <w:sz w:val="28"/>
                <w:lang w:val="uk-UA"/>
              </w:rPr>
            </w:pPr>
            <w:r>
              <w:rPr>
                <w:rFonts w:ascii="Times New Roman" w:hAnsi="Times New Roman"/>
                <w:sz w:val="28"/>
                <w:lang w:val="uk-UA"/>
              </w:rPr>
              <w:t>130,000</w:t>
            </w:r>
          </w:p>
        </w:tc>
      </w:tr>
      <w:tr w:rsidR="00502F57" w:rsidRPr="0090533B" w:rsidTr="0090533B">
        <w:tc>
          <w:tcPr>
            <w:tcW w:w="817"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p>
          <w:p w:rsidR="00502F57" w:rsidRPr="0090533B" w:rsidRDefault="00502F57" w:rsidP="0090533B">
            <w:pPr>
              <w:rPr>
                <w:rFonts w:ascii="Times New Roman" w:hAnsi="Times New Roman"/>
                <w:sz w:val="28"/>
                <w:lang w:val="uk-UA"/>
              </w:rPr>
            </w:pPr>
            <w:r>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r>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r>
              <w:rPr>
                <w:rFonts w:ascii="Times New Roman" w:hAnsi="Times New Roman"/>
                <w:sz w:val="28"/>
                <w:lang w:val="uk-UA"/>
              </w:rPr>
              <w:t>172,500</w:t>
            </w:r>
          </w:p>
        </w:tc>
      </w:tr>
      <w:tr w:rsidR="00502F57"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502F57" w:rsidRDefault="00502F57" w:rsidP="00502F57">
            <w:pPr>
              <w:jc w:val="center"/>
              <w:rPr>
                <w:rFonts w:ascii="Times New Roman" w:hAnsi="Times New Roman"/>
                <w:sz w:val="28"/>
                <w:lang w:val="uk-UA"/>
              </w:rPr>
            </w:pPr>
          </w:p>
          <w:p w:rsidR="00502F57" w:rsidRDefault="00502F57" w:rsidP="00502F57">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сільської територіальної громади</w:t>
            </w:r>
          </w:p>
        </w:tc>
      </w:tr>
      <w:tr w:rsidR="0076000C" w:rsidRPr="0090533B" w:rsidTr="00483411">
        <w:tc>
          <w:tcPr>
            <w:tcW w:w="6771" w:type="dxa"/>
            <w:gridSpan w:val="2"/>
            <w:tcBorders>
              <w:top w:val="single" w:sz="4" w:space="0" w:color="auto"/>
              <w:left w:val="single" w:sz="4" w:space="0" w:color="auto"/>
              <w:bottom w:val="single" w:sz="4" w:space="0" w:color="auto"/>
              <w:right w:val="single" w:sz="4" w:space="0" w:color="auto"/>
            </w:tcBorders>
            <w:hideMark/>
          </w:tcPr>
          <w:p w:rsidR="0076000C" w:rsidRDefault="0076000C" w:rsidP="0090533B">
            <w:pPr>
              <w:rPr>
                <w:rFonts w:ascii="Times New Roman" w:hAnsi="Times New Roman"/>
                <w:sz w:val="28"/>
                <w:lang w:val="uk-UA"/>
              </w:rPr>
            </w:pPr>
          </w:p>
          <w:p w:rsidR="0076000C" w:rsidRPr="0076000C" w:rsidRDefault="0076000C" w:rsidP="0090533B">
            <w:pPr>
              <w:rPr>
                <w:rFonts w:ascii="Times New Roman" w:hAnsi="Times New Roman"/>
                <w:b/>
                <w:sz w:val="28"/>
                <w:lang w:val="uk-UA"/>
              </w:rPr>
            </w:pPr>
            <w:r w:rsidRPr="0076000C">
              <w:rPr>
                <w:rFonts w:ascii="Times New Roman" w:hAnsi="Times New Roman"/>
                <w:b/>
                <w:sz w:val="28"/>
                <w:lang w:val="uk-UA"/>
              </w:rPr>
              <w:t>Надання загальної середньої освіти закладами загальної середньої освіти (0211031)</w:t>
            </w:r>
          </w:p>
        </w:tc>
        <w:tc>
          <w:tcPr>
            <w:tcW w:w="2800" w:type="dxa"/>
            <w:tcBorders>
              <w:top w:val="single" w:sz="4" w:space="0" w:color="auto"/>
              <w:left w:val="single" w:sz="4" w:space="0" w:color="auto"/>
              <w:bottom w:val="single" w:sz="4" w:space="0" w:color="auto"/>
              <w:right w:val="single" w:sz="4" w:space="0" w:color="auto"/>
            </w:tcBorders>
            <w:hideMark/>
          </w:tcPr>
          <w:p w:rsidR="0076000C" w:rsidRPr="0076000C" w:rsidRDefault="0076000C" w:rsidP="0090533B">
            <w:pPr>
              <w:rPr>
                <w:rFonts w:ascii="Times New Roman" w:hAnsi="Times New Roman"/>
                <w:b/>
                <w:sz w:val="28"/>
                <w:lang w:val="uk-UA"/>
              </w:rPr>
            </w:pPr>
            <w:r w:rsidRPr="0076000C">
              <w:rPr>
                <w:rFonts w:ascii="Times New Roman" w:hAnsi="Times New Roman"/>
                <w:b/>
                <w:sz w:val="28"/>
                <w:lang w:val="uk-UA"/>
              </w:rPr>
              <w:t xml:space="preserve">10 </w:t>
            </w:r>
            <w:r>
              <w:rPr>
                <w:rFonts w:ascii="Times New Roman" w:hAnsi="Times New Roman"/>
                <w:b/>
                <w:sz w:val="28"/>
                <w:lang w:val="uk-UA"/>
              </w:rPr>
              <w:t>53</w:t>
            </w:r>
            <w:r w:rsidRPr="0076000C">
              <w:rPr>
                <w:rFonts w:ascii="Times New Roman" w:hAnsi="Times New Roman"/>
                <w:b/>
                <w:sz w:val="28"/>
                <w:lang w:val="uk-UA"/>
              </w:rPr>
              <w:t>3,400</w:t>
            </w:r>
          </w:p>
        </w:tc>
      </w:tr>
      <w:tr w:rsidR="00502F57" w:rsidRPr="0090533B" w:rsidTr="0090533B">
        <w:tc>
          <w:tcPr>
            <w:tcW w:w="817"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p>
          <w:p w:rsidR="00502F57" w:rsidRDefault="0076000C" w:rsidP="0090533B">
            <w:pPr>
              <w:rPr>
                <w:rFonts w:ascii="Times New Roman" w:hAnsi="Times New Roman"/>
                <w:sz w:val="28"/>
                <w:lang w:val="uk-UA"/>
              </w:rPr>
            </w:pPr>
            <w:r>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502F57" w:rsidRPr="0090533B" w:rsidRDefault="0076000C" w:rsidP="0090533B">
            <w:pPr>
              <w:rPr>
                <w:rFonts w:ascii="Times New Roman" w:hAnsi="Times New Roman"/>
                <w:sz w:val="28"/>
                <w:lang w:val="uk-UA"/>
              </w:rPr>
            </w:pPr>
            <w:r>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502F57" w:rsidRDefault="00AE2DF2" w:rsidP="00AE2DF2">
            <w:pPr>
              <w:rPr>
                <w:rFonts w:ascii="Times New Roman" w:hAnsi="Times New Roman"/>
                <w:sz w:val="28"/>
                <w:lang w:val="uk-UA"/>
              </w:rPr>
            </w:pPr>
            <w:r>
              <w:rPr>
                <w:rFonts w:ascii="Times New Roman" w:hAnsi="Times New Roman"/>
                <w:sz w:val="28"/>
                <w:lang w:val="uk-UA"/>
              </w:rPr>
              <w:t>8 633</w:t>
            </w:r>
            <w:r w:rsidR="0076000C">
              <w:rPr>
                <w:rFonts w:ascii="Times New Roman" w:hAnsi="Times New Roman"/>
                <w:sz w:val="28"/>
                <w:lang w:val="uk-UA"/>
              </w:rPr>
              <w:t>,</w:t>
            </w:r>
            <w:r>
              <w:rPr>
                <w:rFonts w:ascii="Times New Roman" w:hAnsi="Times New Roman"/>
                <w:sz w:val="28"/>
                <w:lang w:val="uk-UA"/>
              </w:rPr>
              <w:t>934</w:t>
            </w:r>
          </w:p>
        </w:tc>
      </w:tr>
      <w:tr w:rsidR="0076000C" w:rsidRPr="0090533B" w:rsidTr="0090533B">
        <w:tc>
          <w:tcPr>
            <w:tcW w:w="817" w:type="dxa"/>
            <w:tcBorders>
              <w:top w:val="single" w:sz="4" w:space="0" w:color="auto"/>
              <w:left w:val="single" w:sz="4" w:space="0" w:color="auto"/>
              <w:bottom w:val="single" w:sz="4" w:space="0" w:color="auto"/>
              <w:right w:val="single" w:sz="4" w:space="0" w:color="auto"/>
            </w:tcBorders>
            <w:hideMark/>
          </w:tcPr>
          <w:p w:rsidR="0076000C" w:rsidRDefault="0076000C" w:rsidP="0090533B">
            <w:pPr>
              <w:rPr>
                <w:rFonts w:ascii="Times New Roman" w:hAnsi="Times New Roman"/>
                <w:sz w:val="28"/>
                <w:lang w:val="uk-UA"/>
              </w:rPr>
            </w:pPr>
          </w:p>
          <w:p w:rsidR="0076000C" w:rsidRDefault="0076000C" w:rsidP="0090533B">
            <w:pPr>
              <w:rPr>
                <w:rFonts w:ascii="Times New Roman" w:hAnsi="Times New Roman"/>
                <w:sz w:val="28"/>
                <w:lang w:val="uk-UA"/>
              </w:rPr>
            </w:pPr>
            <w:r>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76000C" w:rsidRDefault="0076000C" w:rsidP="0090533B">
            <w:pPr>
              <w:rPr>
                <w:rFonts w:ascii="Times New Roman" w:hAnsi="Times New Roman"/>
                <w:sz w:val="28"/>
                <w:lang w:val="uk-UA"/>
              </w:rPr>
            </w:pPr>
            <w:r>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76000C" w:rsidRDefault="0076000C" w:rsidP="00AE2DF2">
            <w:pPr>
              <w:rPr>
                <w:rFonts w:ascii="Times New Roman" w:hAnsi="Times New Roman"/>
                <w:sz w:val="28"/>
                <w:lang w:val="uk-UA"/>
              </w:rPr>
            </w:pPr>
            <w:r>
              <w:rPr>
                <w:rFonts w:ascii="Times New Roman" w:hAnsi="Times New Roman"/>
                <w:sz w:val="28"/>
                <w:lang w:val="uk-UA"/>
              </w:rPr>
              <w:t>1 899,</w:t>
            </w:r>
            <w:r w:rsidR="00AE2DF2">
              <w:rPr>
                <w:rFonts w:ascii="Times New Roman" w:hAnsi="Times New Roman"/>
                <w:sz w:val="28"/>
                <w:lang w:val="uk-UA"/>
              </w:rPr>
              <w:t>466</w:t>
            </w:r>
          </w:p>
        </w:tc>
      </w:tr>
      <w:tr w:rsidR="0076000C"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76000C" w:rsidRDefault="0076000C" w:rsidP="0076000C">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сільської територіальної громади</w:t>
            </w:r>
          </w:p>
          <w:p w:rsidR="0076000C" w:rsidRDefault="0076000C" w:rsidP="0090533B">
            <w:pPr>
              <w:rPr>
                <w:rFonts w:ascii="Times New Roman" w:hAnsi="Times New Roman"/>
                <w:sz w:val="28"/>
                <w:lang w:val="uk-UA"/>
              </w:rPr>
            </w:pPr>
          </w:p>
        </w:tc>
      </w:tr>
      <w:tr w:rsidR="0076000C" w:rsidRPr="0090533B" w:rsidTr="00483411">
        <w:tc>
          <w:tcPr>
            <w:tcW w:w="6771" w:type="dxa"/>
            <w:gridSpan w:val="2"/>
            <w:tcBorders>
              <w:top w:val="single" w:sz="4" w:space="0" w:color="auto"/>
              <w:left w:val="single" w:sz="4" w:space="0" w:color="auto"/>
              <w:bottom w:val="single" w:sz="4" w:space="0" w:color="auto"/>
              <w:right w:val="single" w:sz="4" w:space="0" w:color="auto"/>
            </w:tcBorders>
            <w:hideMark/>
          </w:tcPr>
          <w:p w:rsidR="0076000C" w:rsidRPr="0076000C" w:rsidRDefault="0076000C" w:rsidP="0090533B">
            <w:pPr>
              <w:rPr>
                <w:rFonts w:ascii="Times New Roman" w:hAnsi="Times New Roman"/>
                <w:b/>
                <w:sz w:val="28"/>
                <w:lang w:val="uk-UA"/>
              </w:rPr>
            </w:pPr>
            <w:r w:rsidRPr="0076000C">
              <w:rPr>
                <w:rFonts w:ascii="Times New Roman" w:hAnsi="Times New Roman"/>
                <w:b/>
                <w:sz w:val="28"/>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 (0211200)</w:t>
            </w:r>
          </w:p>
          <w:p w:rsidR="0076000C" w:rsidRDefault="0076000C" w:rsidP="0090533B">
            <w:pPr>
              <w:rPr>
                <w:rFonts w:ascii="Times New Roman" w:hAnsi="Times New Roman"/>
                <w:sz w:val="28"/>
                <w:lang w:val="uk-UA"/>
              </w:rPr>
            </w:pPr>
          </w:p>
        </w:tc>
        <w:tc>
          <w:tcPr>
            <w:tcW w:w="2800" w:type="dxa"/>
            <w:tcBorders>
              <w:top w:val="single" w:sz="4" w:space="0" w:color="auto"/>
              <w:left w:val="single" w:sz="4" w:space="0" w:color="auto"/>
              <w:bottom w:val="single" w:sz="4" w:space="0" w:color="auto"/>
              <w:right w:val="single" w:sz="4" w:space="0" w:color="auto"/>
            </w:tcBorders>
            <w:hideMark/>
          </w:tcPr>
          <w:p w:rsidR="0076000C" w:rsidRPr="0076000C" w:rsidRDefault="0076000C" w:rsidP="0090533B">
            <w:pPr>
              <w:rPr>
                <w:rFonts w:ascii="Times New Roman" w:hAnsi="Times New Roman"/>
                <w:b/>
                <w:sz w:val="28"/>
                <w:lang w:val="uk-UA"/>
              </w:rPr>
            </w:pPr>
            <w:r w:rsidRPr="0076000C">
              <w:rPr>
                <w:rFonts w:ascii="Times New Roman" w:hAnsi="Times New Roman"/>
                <w:b/>
                <w:sz w:val="28"/>
                <w:lang w:val="uk-UA"/>
              </w:rPr>
              <w:t>116,842</w:t>
            </w:r>
          </w:p>
        </w:tc>
      </w:tr>
      <w:tr w:rsidR="0076000C" w:rsidRPr="0090533B" w:rsidTr="0090533B">
        <w:tc>
          <w:tcPr>
            <w:tcW w:w="817" w:type="dxa"/>
            <w:tcBorders>
              <w:top w:val="single" w:sz="4" w:space="0" w:color="auto"/>
              <w:left w:val="single" w:sz="4" w:space="0" w:color="auto"/>
              <w:bottom w:val="single" w:sz="4" w:space="0" w:color="auto"/>
              <w:right w:val="single" w:sz="4" w:space="0" w:color="auto"/>
            </w:tcBorders>
            <w:hideMark/>
          </w:tcPr>
          <w:p w:rsidR="0076000C" w:rsidRDefault="0076000C" w:rsidP="0090533B">
            <w:pPr>
              <w:rPr>
                <w:rFonts w:ascii="Times New Roman" w:hAnsi="Times New Roman"/>
                <w:sz w:val="28"/>
                <w:lang w:val="uk-UA"/>
              </w:rPr>
            </w:pPr>
            <w:r>
              <w:rPr>
                <w:rFonts w:ascii="Times New Roman" w:hAnsi="Times New Roman"/>
                <w:sz w:val="28"/>
                <w:lang w:val="uk-UA"/>
              </w:rPr>
              <w:t>1</w:t>
            </w:r>
          </w:p>
          <w:p w:rsidR="0076000C" w:rsidRDefault="0076000C" w:rsidP="0090533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76000C" w:rsidRDefault="0076000C" w:rsidP="0090533B">
            <w:pPr>
              <w:rPr>
                <w:rFonts w:ascii="Times New Roman" w:hAnsi="Times New Roman"/>
                <w:sz w:val="28"/>
                <w:lang w:val="uk-UA"/>
              </w:rPr>
            </w:pPr>
            <w:r>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76000C" w:rsidRDefault="00AE2DF2" w:rsidP="0090533B">
            <w:pPr>
              <w:rPr>
                <w:rFonts w:ascii="Times New Roman" w:hAnsi="Times New Roman"/>
                <w:sz w:val="28"/>
                <w:lang w:val="uk-UA"/>
              </w:rPr>
            </w:pPr>
            <w:r>
              <w:rPr>
                <w:rFonts w:ascii="Times New Roman" w:hAnsi="Times New Roman"/>
                <w:sz w:val="28"/>
                <w:lang w:val="uk-UA"/>
              </w:rPr>
              <w:t>63,533</w:t>
            </w:r>
          </w:p>
        </w:tc>
      </w:tr>
      <w:tr w:rsidR="0076000C" w:rsidRPr="0090533B" w:rsidTr="0090533B">
        <w:tc>
          <w:tcPr>
            <w:tcW w:w="817" w:type="dxa"/>
            <w:tcBorders>
              <w:top w:val="single" w:sz="4" w:space="0" w:color="auto"/>
              <w:left w:val="single" w:sz="4" w:space="0" w:color="auto"/>
              <w:bottom w:val="single" w:sz="4" w:space="0" w:color="auto"/>
              <w:right w:val="single" w:sz="4" w:space="0" w:color="auto"/>
            </w:tcBorders>
            <w:hideMark/>
          </w:tcPr>
          <w:p w:rsidR="0076000C" w:rsidRDefault="008C41AD" w:rsidP="0090533B">
            <w:pPr>
              <w:rPr>
                <w:rFonts w:ascii="Times New Roman" w:hAnsi="Times New Roman"/>
                <w:sz w:val="28"/>
                <w:lang w:val="uk-UA"/>
              </w:rPr>
            </w:pPr>
            <w:r>
              <w:rPr>
                <w:rFonts w:ascii="Times New Roman" w:hAnsi="Times New Roman"/>
                <w:sz w:val="28"/>
                <w:lang w:val="uk-UA"/>
              </w:rPr>
              <w:t>2</w:t>
            </w:r>
          </w:p>
          <w:p w:rsidR="0076000C" w:rsidRDefault="0076000C" w:rsidP="0090533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76000C" w:rsidRDefault="008C41AD" w:rsidP="0090533B">
            <w:pPr>
              <w:rPr>
                <w:rFonts w:ascii="Times New Roman" w:hAnsi="Times New Roman"/>
                <w:sz w:val="28"/>
                <w:lang w:val="uk-UA"/>
              </w:rPr>
            </w:pPr>
            <w:r>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76000C" w:rsidRDefault="00AE2DF2" w:rsidP="0090533B">
            <w:pPr>
              <w:rPr>
                <w:rFonts w:ascii="Times New Roman" w:hAnsi="Times New Roman"/>
                <w:sz w:val="28"/>
                <w:lang w:val="uk-UA"/>
              </w:rPr>
            </w:pPr>
            <w:r>
              <w:rPr>
                <w:rFonts w:ascii="Times New Roman" w:hAnsi="Times New Roman"/>
                <w:sz w:val="28"/>
                <w:lang w:val="uk-UA"/>
              </w:rPr>
              <w:t>13,978</w:t>
            </w:r>
          </w:p>
        </w:tc>
      </w:tr>
      <w:tr w:rsidR="00AE2DF2" w:rsidRPr="0090533B" w:rsidTr="0090533B">
        <w:tc>
          <w:tcPr>
            <w:tcW w:w="817" w:type="dxa"/>
            <w:tcBorders>
              <w:top w:val="single" w:sz="4" w:space="0" w:color="auto"/>
              <w:left w:val="single" w:sz="4" w:space="0" w:color="auto"/>
              <w:bottom w:val="single" w:sz="4" w:space="0" w:color="auto"/>
              <w:right w:val="single" w:sz="4" w:space="0" w:color="auto"/>
            </w:tcBorders>
          </w:tcPr>
          <w:p w:rsidR="00AE2DF2" w:rsidRDefault="00AE2DF2" w:rsidP="0090533B">
            <w:pPr>
              <w:rPr>
                <w:rFonts w:ascii="Times New Roman" w:hAnsi="Times New Roman"/>
                <w:sz w:val="28"/>
                <w:lang w:val="uk-UA"/>
              </w:rPr>
            </w:pPr>
            <w:r>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tcPr>
          <w:p w:rsidR="00AE2DF2" w:rsidRDefault="00AE2DF2" w:rsidP="0090533B">
            <w:pPr>
              <w:rPr>
                <w:rFonts w:ascii="Times New Roman" w:hAnsi="Times New Roman"/>
                <w:sz w:val="28"/>
                <w:lang w:val="uk-UA"/>
              </w:rPr>
            </w:pPr>
            <w:r>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tcPr>
          <w:p w:rsidR="00AE2DF2" w:rsidRDefault="00AE2DF2" w:rsidP="0090533B">
            <w:pPr>
              <w:rPr>
                <w:rFonts w:ascii="Times New Roman" w:hAnsi="Times New Roman"/>
                <w:sz w:val="28"/>
                <w:lang w:val="uk-UA"/>
              </w:rPr>
            </w:pPr>
            <w:r>
              <w:rPr>
                <w:rFonts w:ascii="Times New Roman" w:hAnsi="Times New Roman"/>
                <w:sz w:val="28"/>
                <w:lang w:val="uk-UA"/>
              </w:rPr>
              <w:t>39,331</w:t>
            </w:r>
          </w:p>
        </w:tc>
      </w:tr>
      <w:tr w:rsidR="00502F57" w:rsidRPr="0090533B" w:rsidTr="0090533B">
        <w:tc>
          <w:tcPr>
            <w:tcW w:w="817" w:type="dxa"/>
            <w:tcBorders>
              <w:top w:val="single" w:sz="4" w:space="0" w:color="auto"/>
              <w:left w:val="single" w:sz="4" w:space="0" w:color="auto"/>
              <w:bottom w:val="single" w:sz="4" w:space="0" w:color="auto"/>
              <w:right w:val="single" w:sz="4" w:space="0" w:color="auto"/>
            </w:tcBorders>
            <w:hideMark/>
          </w:tcPr>
          <w:p w:rsidR="00502F57" w:rsidRPr="0090533B" w:rsidRDefault="00502F57" w:rsidP="0090533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p>
        </w:tc>
        <w:tc>
          <w:tcPr>
            <w:tcW w:w="2800" w:type="dxa"/>
            <w:tcBorders>
              <w:top w:val="single" w:sz="4" w:space="0" w:color="auto"/>
              <w:left w:val="single" w:sz="4" w:space="0" w:color="auto"/>
              <w:bottom w:val="single" w:sz="4" w:space="0" w:color="auto"/>
              <w:right w:val="single" w:sz="4" w:space="0" w:color="auto"/>
            </w:tcBorders>
            <w:hideMark/>
          </w:tcPr>
          <w:p w:rsidR="00502F57" w:rsidRDefault="00502F57" w:rsidP="0090533B">
            <w:pPr>
              <w:rPr>
                <w:rFonts w:ascii="Times New Roman" w:hAnsi="Times New Roman"/>
                <w:sz w:val="28"/>
                <w:lang w:val="uk-UA"/>
              </w:rPr>
            </w:pP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8C41AD" w:rsidP="0090533B">
      <w:pPr>
        <w:spacing w:after="0" w:line="240" w:lineRule="auto"/>
        <w:jc w:val="both"/>
        <w:rPr>
          <w:rFonts w:ascii="Times New Roman" w:eastAsia="Calibri" w:hAnsi="Times New Roman" w:cs="Times New Roman"/>
          <w:b/>
          <w:sz w:val="28"/>
          <w:lang w:val="uk-UA"/>
        </w:rPr>
      </w:pPr>
      <w:r>
        <w:rPr>
          <w:rFonts w:ascii="Times New Roman" w:eastAsia="Calibri" w:hAnsi="Times New Roman" w:cs="Times New Roman"/>
          <w:b/>
          <w:sz w:val="28"/>
          <w:lang w:val="uk-UA"/>
        </w:rPr>
        <w:lastRenderedPageBreak/>
        <w:t>Таблиця 5</w:t>
      </w:r>
      <w:r w:rsidR="0090533B" w:rsidRPr="0090533B">
        <w:rPr>
          <w:rFonts w:ascii="Times New Roman" w:eastAsia="Calibri" w:hAnsi="Times New Roman" w:cs="Times New Roman"/>
          <w:b/>
          <w:sz w:val="28"/>
          <w:lang w:val="uk-UA"/>
        </w:rPr>
        <w:t>. Компенсаційні виплати на пільговий проїзд автомобільним транспортом окремим категоріям громадян (0213033).</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Компенсаційні виплати на пільговий проїзд автомобільним транспортом окремим категоріям громадян</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b/>
                <w:sz w:val="28"/>
                <w:lang w:val="uk-UA"/>
              </w:rPr>
            </w:pPr>
            <w:r>
              <w:rPr>
                <w:rFonts w:ascii="Times New Roman" w:hAnsi="Times New Roman"/>
                <w:b/>
                <w:sz w:val="28"/>
                <w:lang w:val="uk-UA"/>
              </w:rPr>
              <w:t>500,800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Інші виплати населенню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500,800</w:t>
            </w:r>
          </w:p>
        </w:tc>
      </w:tr>
    </w:tbl>
    <w:p w:rsidR="0090533B" w:rsidRDefault="0090533B" w:rsidP="0090533B">
      <w:pPr>
        <w:spacing w:after="0" w:line="240" w:lineRule="auto"/>
        <w:jc w:val="both"/>
        <w:rPr>
          <w:rFonts w:ascii="Times New Roman" w:eastAsia="Calibri" w:hAnsi="Times New Roman" w:cs="Times New Roman"/>
          <w:sz w:val="28"/>
          <w:lang w:val="uk-UA"/>
        </w:rPr>
      </w:pPr>
    </w:p>
    <w:p w:rsidR="008C41AD" w:rsidRPr="0090533B" w:rsidRDefault="008C41AD" w:rsidP="008C41AD">
      <w:pPr>
        <w:spacing w:after="0" w:line="240" w:lineRule="auto"/>
        <w:jc w:val="both"/>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6</w:t>
      </w:r>
      <w:r w:rsidRPr="0090533B">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Пільгове медичне обслуговування осіб, які постраждали внаслідок Чорнобильської катастрофи ( 0213050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8C41AD" w:rsidRPr="0090533B" w:rsidTr="00483411">
        <w:tc>
          <w:tcPr>
            <w:tcW w:w="817"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8C41AD" w:rsidRPr="0090533B" w:rsidRDefault="008C41AD" w:rsidP="00483411">
            <w:pPr>
              <w:jc w:val="center"/>
              <w:rPr>
                <w:rFonts w:ascii="Times New Roman" w:hAnsi="Times New Roman"/>
                <w:sz w:val="28"/>
                <w:lang w:val="uk-UA"/>
              </w:rPr>
            </w:pPr>
            <w:r w:rsidRPr="0090533B">
              <w:rPr>
                <w:rFonts w:ascii="Times New Roman" w:hAnsi="Times New Roman"/>
                <w:sz w:val="28"/>
                <w:lang w:val="uk-UA"/>
              </w:rPr>
              <w:t>тис. грн.</w:t>
            </w:r>
          </w:p>
        </w:tc>
      </w:tr>
      <w:tr w:rsidR="008C41AD"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8C41AD" w:rsidRPr="0090533B" w:rsidTr="00483411">
        <w:tc>
          <w:tcPr>
            <w:tcW w:w="6771" w:type="dxa"/>
            <w:gridSpan w:val="2"/>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rPr>
                <w:rFonts w:ascii="Times New Roman" w:hAnsi="Times New Roman"/>
                <w:b/>
                <w:sz w:val="28"/>
                <w:lang w:val="uk-UA"/>
              </w:rPr>
            </w:pPr>
            <w:r>
              <w:rPr>
                <w:rFonts w:ascii="Times New Roman" w:hAnsi="Times New Roman"/>
                <w:b/>
                <w:sz w:val="28"/>
                <w:lang w:val="uk-UA"/>
              </w:rPr>
              <w:t>Пільгове медичне обслуговування осіб, які постраждали внаслідок Чорнобильської катастрофи</w:t>
            </w:r>
          </w:p>
        </w:tc>
        <w:tc>
          <w:tcPr>
            <w:tcW w:w="2800"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rPr>
                <w:rFonts w:ascii="Times New Roman" w:hAnsi="Times New Roman"/>
                <w:b/>
                <w:sz w:val="28"/>
                <w:lang w:val="uk-UA"/>
              </w:rPr>
            </w:pPr>
            <w:r>
              <w:rPr>
                <w:rFonts w:ascii="Times New Roman" w:hAnsi="Times New Roman"/>
                <w:b/>
                <w:sz w:val="28"/>
                <w:lang w:val="uk-UA"/>
              </w:rPr>
              <w:t>6,000</w:t>
            </w:r>
          </w:p>
        </w:tc>
      </w:tr>
      <w:tr w:rsidR="008C41AD" w:rsidRPr="0090533B" w:rsidTr="00483411">
        <w:tc>
          <w:tcPr>
            <w:tcW w:w="817"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rPr>
                <w:rFonts w:ascii="Times New Roman" w:hAnsi="Times New Roman"/>
                <w:sz w:val="28"/>
                <w:lang w:val="uk-UA"/>
              </w:rPr>
            </w:pPr>
            <w:r>
              <w:rPr>
                <w:rFonts w:ascii="Times New Roman" w:hAnsi="Times New Roman"/>
                <w:sz w:val="28"/>
                <w:lang w:val="uk-UA"/>
              </w:rPr>
              <w:t>Окремі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8C41AD" w:rsidRPr="0090533B" w:rsidRDefault="008C41AD" w:rsidP="00483411">
            <w:pPr>
              <w:rPr>
                <w:rFonts w:ascii="Times New Roman" w:hAnsi="Times New Roman"/>
                <w:sz w:val="28"/>
                <w:lang w:val="uk-UA"/>
              </w:rPr>
            </w:pPr>
            <w:r>
              <w:rPr>
                <w:rFonts w:ascii="Times New Roman" w:hAnsi="Times New Roman"/>
                <w:sz w:val="28"/>
                <w:lang w:val="uk-UA"/>
              </w:rPr>
              <w:t>6,000</w:t>
            </w:r>
          </w:p>
        </w:tc>
      </w:tr>
    </w:tbl>
    <w:p w:rsidR="008C41AD" w:rsidRPr="0090533B" w:rsidRDefault="008C41AD" w:rsidP="0090533B">
      <w:pPr>
        <w:spacing w:after="0" w:line="240" w:lineRule="auto"/>
        <w:jc w:val="both"/>
        <w:rPr>
          <w:rFonts w:ascii="Times New Roman" w:eastAsia="Calibri" w:hAnsi="Times New Roman" w:cs="Times New Roman"/>
          <w:sz w:val="28"/>
          <w:lang w:val="uk-UA"/>
        </w:rPr>
      </w:pPr>
    </w:p>
    <w:p w:rsidR="0090533B" w:rsidRPr="0090533B" w:rsidRDefault="008C41AD" w:rsidP="0090533B">
      <w:pPr>
        <w:spacing w:after="0" w:line="240" w:lineRule="auto"/>
        <w:jc w:val="both"/>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7</w:t>
      </w:r>
      <w:r w:rsidR="0090533B" w:rsidRPr="0090533B">
        <w:rPr>
          <w:rFonts w:ascii="Times New Roman" w:eastAsia="Calibri" w:hAnsi="Times New Roman" w:cs="Times New Roman"/>
          <w:b/>
          <w:sz w:val="28"/>
          <w:lang w:val="uk-UA"/>
        </w:rPr>
        <w:t>. Забезпечення соціальними послугами за місцем проживання громадян, які не здатні до самообслуговування у зв’язку з похилим віком,</w:t>
      </w:r>
      <w:r>
        <w:rPr>
          <w:rFonts w:ascii="Times New Roman" w:eastAsia="Calibri" w:hAnsi="Times New Roman" w:cs="Times New Roman"/>
          <w:b/>
          <w:sz w:val="28"/>
          <w:lang w:val="uk-UA"/>
        </w:rPr>
        <w:t xml:space="preserve"> </w:t>
      </w:r>
      <w:r w:rsidR="0090533B" w:rsidRPr="0090533B">
        <w:rPr>
          <w:rFonts w:ascii="Times New Roman" w:eastAsia="Calibri" w:hAnsi="Times New Roman" w:cs="Times New Roman"/>
          <w:b/>
          <w:sz w:val="28"/>
          <w:lang w:val="uk-UA"/>
        </w:rPr>
        <w:t>хворобою, інвалідністю (0213104).</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 xml:space="preserve">Забезпечення соціальними послугами за місцем </w:t>
            </w:r>
            <w:r w:rsidRPr="0090533B">
              <w:rPr>
                <w:rFonts w:ascii="Times New Roman" w:hAnsi="Times New Roman"/>
                <w:b/>
                <w:sz w:val="28"/>
                <w:lang w:val="uk-UA"/>
              </w:rPr>
              <w:lastRenderedPageBreak/>
              <w:t>проживання громадян, які не здатні до самообслуговування у зв’язку з похилим віком,хворобою, інвалідністю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b/>
                <w:sz w:val="28"/>
                <w:lang w:val="uk-UA"/>
              </w:rPr>
            </w:pPr>
            <w:r>
              <w:rPr>
                <w:rFonts w:ascii="Times New Roman" w:hAnsi="Times New Roman"/>
                <w:b/>
                <w:sz w:val="28"/>
                <w:lang w:val="uk-UA"/>
              </w:rPr>
              <w:lastRenderedPageBreak/>
              <w:t>1 331,895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1 025,170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277,225</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9,500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20,000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8C41AD" w:rsidP="0090533B">
      <w:pPr>
        <w:spacing w:after="0" w:line="240" w:lineRule="auto"/>
        <w:jc w:val="both"/>
        <w:rPr>
          <w:rFonts w:ascii="Times New Roman" w:eastAsia="Calibri" w:hAnsi="Times New Roman" w:cs="Times New Roman"/>
          <w:b/>
          <w:sz w:val="28"/>
          <w:lang w:val="uk-UA"/>
        </w:rPr>
      </w:pPr>
      <w:r>
        <w:rPr>
          <w:rFonts w:ascii="Times New Roman" w:eastAsia="Calibri" w:hAnsi="Times New Roman" w:cs="Times New Roman"/>
          <w:b/>
          <w:sz w:val="28"/>
          <w:lang w:val="uk-UA"/>
        </w:rPr>
        <w:t>Таблиця 8</w:t>
      </w:r>
      <w:r w:rsidR="0090533B" w:rsidRPr="0090533B">
        <w:rPr>
          <w:rFonts w:ascii="Times New Roman" w:eastAsia="Calibri" w:hAnsi="Times New Roman" w:cs="Times New Roman"/>
          <w:b/>
          <w:sz w:val="28"/>
          <w:lang w:val="uk-UA"/>
        </w:rPr>
        <w:t>.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(0213140).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b/>
                <w:sz w:val="28"/>
                <w:lang w:val="uk-UA"/>
              </w:rPr>
            </w:pPr>
            <w:r>
              <w:rPr>
                <w:rFonts w:ascii="Times New Roman" w:hAnsi="Times New Roman"/>
                <w:b/>
                <w:sz w:val="28"/>
                <w:lang w:val="uk-UA"/>
              </w:rPr>
              <w:t>112,000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112,000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8C41AD">
        <w:rPr>
          <w:rFonts w:ascii="Times New Roman" w:eastAsia="Calibri" w:hAnsi="Times New Roman" w:cs="Times New Roman"/>
          <w:b/>
          <w:sz w:val="28"/>
          <w:lang w:val="uk-UA"/>
        </w:rPr>
        <w:t>9</w:t>
      </w:r>
      <w:r w:rsidRPr="0090533B">
        <w:rPr>
          <w:rFonts w:ascii="Times New Roman" w:eastAsia="Calibri" w:hAnsi="Times New Roman" w:cs="Times New Roman"/>
          <w:b/>
          <w:sz w:val="28"/>
          <w:lang w:val="uk-UA"/>
        </w:rPr>
        <w:t>. Інші заходи у сфері соціального захисту і соціального забезпечення (0213242).</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Інші заходи у сфері соціального захисту і соціального забезпечення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b/>
                <w:sz w:val="28"/>
                <w:lang w:val="uk-UA"/>
              </w:rPr>
            </w:pPr>
            <w:r>
              <w:rPr>
                <w:rFonts w:ascii="Times New Roman" w:hAnsi="Times New Roman"/>
                <w:b/>
                <w:sz w:val="28"/>
                <w:lang w:val="uk-UA"/>
              </w:rPr>
              <w:t>283,000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 xml:space="preserve">Окремі заходи по реалізації державних (регіональних) програм, не віднесені до заходів </w:t>
            </w:r>
            <w:r w:rsidRPr="0090533B">
              <w:rPr>
                <w:rFonts w:ascii="Times New Roman" w:hAnsi="Times New Roman"/>
                <w:sz w:val="28"/>
                <w:lang w:val="uk-UA"/>
              </w:rPr>
              <w:lastRenderedPageBreak/>
              <w:t>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lastRenderedPageBreak/>
              <w:t>59,000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Інші  виплати населенню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224,000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8C41AD">
        <w:rPr>
          <w:rFonts w:ascii="Times New Roman" w:eastAsia="Calibri" w:hAnsi="Times New Roman" w:cs="Times New Roman"/>
          <w:b/>
          <w:sz w:val="28"/>
          <w:lang w:val="uk-UA"/>
        </w:rPr>
        <w:t>10</w:t>
      </w:r>
      <w:r w:rsidRPr="0090533B">
        <w:rPr>
          <w:rFonts w:ascii="Times New Roman" w:eastAsia="Calibri" w:hAnsi="Times New Roman" w:cs="Times New Roman"/>
          <w:b/>
          <w:sz w:val="28"/>
          <w:lang w:val="uk-UA"/>
        </w:rPr>
        <w:t>. Забезпечення діяльність палаців і будинків культури, клубів, центрів дозвілля та інших клубних закладів (0214060).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Забезпечення діяльність палаців і будинків культури, клубів, центрів дозвілля та інших клубних закладів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4319DB">
            <w:pPr>
              <w:rPr>
                <w:rFonts w:ascii="Times New Roman" w:hAnsi="Times New Roman"/>
                <w:b/>
                <w:sz w:val="28"/>
                <w:lang w:val="uk-UA"/>
              </w:rPr>
            </w:pPr>
            <w:r>
              <w:rPr>
                <w:rFonts w:ascii="Times New Roman" w:hAnsi="Times New Roman"/>
                <w:b/>
                <w:sz w:val="28"/>
                <w:lang w:val="uk-UA"/>
              </w:rPr>
              <w:t>2</w:t>
            </w:r>
            <w:r w:rsidR="004319DB">
              <w:rPr>
                <w:rFonts w:ascii="Times New Roman" w:hAnsi="Times New Roman"/>
                <w:b/>
                <w:sz w:val="28"/>
                <w:lang w:val="uk-UA"/>
              </w:rPr>
              <w:t> 747,370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1 760,500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387,320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165,690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85,850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8C41AD" w:rsidP="0090533B">
            <w:pPr>
              <w:rPr>
                <w:rFonts w:ascii="Times New Roman" w:hAnsi="Times New Roman"/>
                <w:sz w:val="28"/>
                <w:lang w:val="uk-UA"/>
              </w:rPr>
            </w:pPr>
            <w:r>
              <w:rPr>
                <w:rFonts w:ascii="Times New Roman" w:hAnsi="Times New Roman"/>
                <w:sz w:val="28"/>
                <w:lang w:val="uk-UA"/>
              </w:rPr>
              <w:t>5</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259,630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6</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природного газу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319DB" w:rsidP="0090533B">
            <w:pPr>
              <w:rPr>
                <w:rFonts w:ascii="Times New Roman" w:hAnsi="Times New Roman"/>
                <w:sz w:val="28"/>
                <w:lang w:val="uk-UA"/>
              </w:rPr>
            </w:pPr>
            <w:r>
              <w:rPr>
                <w:rFonts w:ascii="Times New Roman" w:hAnsi="Times New Roman"/>
                <w:sz w:val="28"/>
                <w:lang w:val="uk-UA"/>
              </w:rPr>
              <w:t>14,000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7</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Окремі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1,630</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Забезпечення діяльність палаців і будинків культури, клубів, центрів дозвілля та інших клубних закладів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72,750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Придбання обладнання і предметів довгострокового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22,750</w:t>
            </w:r>
          </w:p>
        </w:tc>
      </w:tr>
      <w:tr w:rsidR="00483411" w:rsidRPr="0090533B" w:rsidTr="0090533B">
        <w:tc>
          <w:tcPr>
            <w:tcW w:w="817" w:type="dxa"/>
            <w:tcBorders>
              <w:top w:val="single" w:sz="4" w:space="0" w:color="auto"/>
              <w:left w:val="single" w:sz="4" w:space="0" w:color="auto"/>
              <w:bottom w:val="single" w:sz="4" w:space="0" w:color="auto"/>
              <w:right w:val="single" w:sz="4" w:space="0" w:color="auto"/>
            </w:tcBorders>
            <w:hideMark/>
          </w:tcPr>
          <w:p w:rsidR="00483411" w:rsidRDefault="00483411" w:rsidP="0090533B">
            <w:pPr>
              <w:rPr>
                <w:rFonts w:ascii="Times New Roman" w:hAnsi="Times New Roman"/>
                <w:sz w:val="28"/>
                <w:lang w:val="uk-UA"/>
              </w:rPr>
            </w:pPr>
          </w:p>
          <w:p w:rsidR="00483411" w:rsidRPr="0090533B" w:rsidRDefault="00483411" w:rsidP="0090533B">
            <w:pPr>
              <w:rPr>
                <w:rFonts w:ascii="Times New Roman" w:hAnsi="Times New Roman"/>
                <w:sz w:val="28"/>
                <w:lang w:val="uk-UA"/>
              </w:rPr>
            </w:pPr>
            <w:r>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483411" w:rsidRPr="0090533B" w:rsidRDefault="00483411" w:rsidP="0090533B">
            <w:pPr>
              <w:rPr>
                <w:rFonts w:ascii="Times New Roman" w:hAnsi="Times New Roman"/>
                <w:sz w:val="28"/>
                <w:lang w:val="uk-UA"/>
              </w:rPr>
            </w:pPr>
            <w:r>
              <w:rPr>
                <w:rFonts w:ascii="Times New Roman" w:hAnsi="Times New Roman"/>
                <w:sz w:val="28"/>
                <w:lang w:val="uk-UA"/>
              </w:rPr>
              <w:t xml:space="preserve">Капітальний ремонт </w:t>
            </w:r>
          </w:p>
        </w:tc>
        <w:tc>
          <w:tcPr>
            <w:tcW w:w="2800" w:type="dxa"/>
            <w:tcBorders>
              <w:top w:val="single" w:sz="4" w:space="0" w:color="auto"/>
              <w:left w:val="single" w:sz="4" w:space="0" w:color="auto"/>
              <w:bottom w:val="single" w:sz="4" w:space="0" w:color="auto"/>
              <w:right w:val="single" w:sz="4" w:space="0" w:color="auto"/>
            </w:tcBorders>
            <w:hideMark/>
          </w:tcPr>
          <w:p w:rsidR="00483411" w:rsidRDefault="00483411" w:rsidP="0090533B">
            <w:pPr>
              <w:rPr>
                <w:rFonts w:ascii="Times New Roman" w:hAnsi="Times New Roman"/>
                <w:sz w:val="28"/>
                <w:lang w:val="uk-UA"/>
              </w:rPr>
            </w:pPr>
            <w:r>
              <w:rPr>
                <w:rFonts w:ascii="Times New Roman" w:hAnsi="Times New Roman"/>
                <w:sz w:val="28"/>
                <w:lang w:val="uk-UA"/>
              </w:rPr>
              <w:t>50,000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483411">
        <w:rPr>
          <w:rFonts w:ascii="Times New Roman" w:eastAsia="Calibri" w:hAnsi="Times New Roman" w:cs="Times New Roman"/>
          <w:b/>
          <w:sz w:val="28"/>
          <w:lang w:val="uk-UA"/>
        </w:rPr>
        <w:t>11</w:t>
      </w:r>
      <w:r w:rsidRPr="0090533B">
        <w:rPr>
          <w:rFonts w:ascii="Times New Roman" w:eastAsia="Calibri" w:hAnsi="Times New Roman" w:cs="Times New Roman"/>
          <w:b/>
          <w:sz w:val="28"/>
          <w:lang w:val="uk-UA"/>
        </w:rPr>
        <w:t xml:space="preserve">. </w:t>
      </w:r>
      <w:r w:rsidR="00360B5C">
        <w:rPr>
          <w:rFonts w:ascii="Times New Roman" w:eastAsia="Calibri" w:hAnsi="Times New Roman" w:cs="Times New Roman"/>
          <w:b/>
          <w:sz w:val="28"/>
          <w:lang w:val="uk-UA"/>
        </w:rPr>
        <w:t>Інші заходи в галузі культури та мистецтв</w:t>
      </w:r>
      <w:r w:rsidRPr="0090533B">
        <w:rPr>
          <w:rFonts w:ascii="Times New Roman" w:eastAsia="Calibri" w:hAnsi="Times New Roman" w:cs="Times New Roman"/>
          <w:b/>
          <w:sz w:val="28"/>
          <w:lang w:val="uk-UA"/>
        </w:rPr>
        <w:t xml:space="preserve"> (021</w:t>
      </w:r>
      <w:r w:rsidR="00360B5C">
        <w:rPr>
          <w:rFonts w:ascii="Times New Roman" w:eastAsia="Calibri" w:hAnsi="Times New Roman" w:cs="Times New Roman"/>
          <w:b/>
          <w:sz w:val="28"/>
          <w:lang w:val="uk-UA"/>
        </w:rPr>
        <w:t>4082</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jc w:val="both"/>
              <w:rPr>
                <w:rFonts w:ascii="Times New Roman" w:hAnsi="Times New Roman"/>
                <w:b/>
                <w:sz w:val="28"/>
                <w:lang w:val="uk-UA"/>
              </w:rPr>
            </w:pPr>
            <w:r>
              <w:rPr>
                <w:rFonts w:ascii="Times New Roman" w:hAnsi="Times New Roman"/>
                <w:b/>
                <w:sz w:val="28"/>
                <w:lang w:val="uk-UA"/>
              </w:rPr>
              <w:t>Інші заходи в галузі культури та мистецтв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b/>
                <w:sz w:val="28"/>
                <w:lang w:val="uk-UA"/>
              </w:rPr>
            </w:pPr>
            <w:r>
              <w:rPr>
                <w:rFonts w:ascii="Times New Roman" w:hAnsi="Times New Roman"/>
                <w:b/>
                <w:sz w:val="28"/>
                <w:lang w:val="uk-UA"/>
              </w:rPr>
              <w:t>5,000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360B5C">
            <w:pPr>
              <w:rPr>
                <w:rFonts w:ascii="Times New Roman" w:hAnsi="Times New Roman"/>
                <w:sz w:val="28"/>
                <w:lang w:val="uk-UA"/>
              </w:rPr>
            </w:pPr>
            <w:r w:rsidRPr="0090533B">
              <w:rPr>
                <w:rFonts w:ascii="Times New Roman" w:hAnsi="Times New Roman"/>
                <w:sz w:val="28"/>
                <w:lang w:val="uk-UA"/>
              </w:rPr>
              <w:t>О</w:t>
            </w:r>
            <w:r w:rsidR="00360B5C">
              <w:rPr>
                <w:rFonts w:ascii="Times New Roman" w:hAnsi="Times New Roman"/>
                <w:sz w:val="28"/>
                <w:lang w:val="uk-UA"/>
              </w:rPr>
              <w:t>кремі заходи по реалізації державних (регіональних) програм, не віднесені до заходів розвитку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5,000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483411">
        <w:rPr>
          <w:rFonts w:ascii="Times New Roman" w:eastAsia="Calibri" w:hAnsi="Times New Roman" w:cs="Times New Roman"/>
          <w:b/>
          <w:sz w:val="28"/>
          <w:lang w:val="uk-UA"/>
        </w:rPr>
        <w:t>2</w:t>
      </w:r>
      <w:r w:rsidRPr="0090533B">
        <w:rPr>
          <w:rFonts w:ascii="Times New Roman" w:eastAsia="Calibri" w:hAnsi="Times New Roman" w:cs="Times New Roman"/>
          <w:b/>
          <w:sz w:val="28"/>
          <w:lang w:val="uk-UA"/>
        </w:rPr>
        <w:t>. Організація благоустрою населених пунктів (0216030).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Організація благоустрою населених пунктів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E34685">
            <w:pPr>
              <w:rPr>
                <w:rFonts w:ascii="Times New Roman" w:hAnsi="Times New Roman"/>
                <w:b/>
                <w:sz w:val="28"/>
                <w:lang w:val="uk-UA"/>
              </w:rPr>
            </w:pPr>
            <w:r>
              <w:rPr>
                <w:rFonts w:ascii="Times New Roman" w:hAnsi="Times New Roman"/>
                <w:b/>
                <w:sz w:val="28"/>
                <w:lang w:val="uk-UA"/>
              </w:rPr>
              <w:t>3 405,898</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360B5C" w:rsidP="0090533B">
            <w:pPr>
              <w:rPr>
                <w:rFonts w:ascii="Times New Roman" w:hAnsi="Times New Roman"/>
                <w:sz w:val="28"/>
                <w:lang w:val="uk-UA"/>
              </w:rPr>
            </w:pPr>
            <w:r>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483411" w:rsidP="00360B5C">
            <w:pPr>
              <w:rPr>
                <w:rFonts w:ascii="Times New Roman" w:hAnsi="Times New Roman"/>
                <w:sz w:val="28"/>
                <w:lang w:val="uk-UA"/>
              </w:rPr>
            </w:pPr>
            <w:r>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365,333</w:t>
            </w:r>
          </w:p>
        </w:tc>
      </w:tr>
      <w:tr w:rsidR="00483411" w:rsidRPr="0090533B" w:rsidTr="0090533B">
        <w:tc>
          <w:tcPr>
            <w:tcW w:w="817" w:type="dxa"/>
            <w:tcBorders>
              <w:top w:val="single" w:sz="4" w:space="0" w:color="auto"/>
              <w:left w:val="single" w:sz="4" w:space="0" w:color="auto"/>
              <w:bottom w:val="single" w:sz="4" w:space="0" w:color="auto"/>
              <w:right w:val="single" w:sz="4" w:space="0" w:color="auto"/>
            </w:tcBorders>
            <w:hideMark/>
          </w:tcPr>
          <w:p w:rsidR="00483411" w:rsidRDefault="00483411" w:rsidP="0090533B">
            <w:pPr>
              <w:rPr>
                <w:rFonts w:ascii="Times New Roman" w:hAnsi="Times New Roman"/>
                <w:sz w:val="28"/>
                <w:lang w:val="uk-UA"/>
              </w:rPr>
            </w:pPr>
          </w:p>
          <w:p w:rsidR="00483411" w:rsidRDefault="00483411" w:rsidP="0090533B">
            <w:pPr>
              <w:rPr>
                <w:rFonts w:ascii="Times New Roman" w:hAnsi="Times New Roman"/>
                <w:sz w:val="28"/>
                <w:lang w:val="uk-UA"/>
              </w:rPr>
            </w:pPr>
            <w:r>
              <w:rPr>
                <w:rFonts w:ascii="Times New Roman" w:hAnsi="Times New Roman"/>
                <w:sz w:val="28"/>
                <w:lang w:val="uk-UA"/>
              </w:rPr>
              <w:t>2</w:t>
            </w:r>
          </w:p>
        </w:tc>
        <w:tc>
          <w:tcPr>
            <w:tcW w:w="5954" w:type="dxa"/>
            <w:tcBorders>
              <w:top w:val="single" w:sz="4" w:space="0" w:color="auto"/>
              <w:left w:val="single" w:sz="4" w:space="0" w:color="auto"/>
              <w:bottom w:val="single" w:sz="4" w:space="0" w:color="auto"/>
              <w:right w:val="single" w:sz="4" w:space="0" w:color="auto"/>
            </w:tcBorders>
            <w:hideMark/>
          </w:tcPr>
          <w:p w:rsidR="00483411" w:rsidRPr="0090533B" w:rsidRDefault="00483411" w:rsidP="00360B5C">
            <w:pPr>
              <w:rPr>
                <w:rFonts w:ascii="Times New Roman" w:hAnsi="Times New Roman"/>
                <w:sz w:val="28"/>
                <w:lang w:val="uk-UA"/>
              </w:rPr>
            </w:pPr>
            <w:r w:rsidRPr="0090533B">
              <w:rPr>
                <w:rFonts w:ascii="Times New Roman" w:hAnsi="Times New Roman"/>
                <w:sz w:val="28"/>
                <w:lang w:val="uk-UA"/>
              </w:rPr>
              <w:t xml:space="preserve">Оплата </w:t>
            </w:r>
            <w:r>
              <w:rPr>
                <w:rFonts w:ascii="Times New Roman" w:hAnsi="Times New Roman"/>
                <w:sz w:val="28"/>
                <w:lang w:val="uk-UA"/>
              </w:rPr>
              <w:t>електроенергії</w:t>
            </w:r>
          </w:p>
        </w:tc>
        <w:tc>
          <w:tcPr>
            <w:tcW w:w="2800" w:type="dxa"/>
            <w:tcBorders>
              <w:top w:val="single" w:sz="4" w:space="0" w:color="auto"/>
              <w:left w:val="single" w:sz="4" w:space="0" w:color="auto"/>
              <w:bottom w:val="single" w:sz="4" w:space="0" w:color="auto"/>
              <w:right w:val="single" w:sz="4" w:space="0" w:color="auto"/>
            </w:tcBorders>
            <w:hideMark/>
          </w:tcPr>
          <w:p w:rsidR="00483411" w:rsidRDefault="00483411" w:rsidP="0090533B">
            <w:pPr>
              <w:rPr>
                <w:rFonts w:ascii="Times New Roman" w:hAnsi="Times New Roman"/>
                <w:sz w:val="28"/>
                <w:lang w:val="uk-UA"/>
              </w:rPr>
            </w:pPr>
            <w:r>
              <w:rPr>
                <w:rFonts w:ascii="Times New Roman" w:hAnsi="Times New Roman"/>
                <w:sz w:val="28"/>
                <w:lang w:val="uk-UA"/>
              </w:rPr>
              <w:t>306,930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Субсидії та поточні трансферти підприємствам (установам, організаціям)</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2 733,635</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483411">
        <w:rPr>
          <w:rFonts w:ascii="Times New Roman" w:eastAsia="Calibri" w:hAnsi="Times New Roman" w:cs="Times New Roman"/>
          <w:b/>
          <w:sz w:val="28"/>
          <w:lang w:val="uk-UA"/>
        </w:rPr>
        <w:t>3</w:t>
      </w:r>
      <w:r w:rsidRPr="0090533B">
        <w:rPr>
          <w:rFonts w:ascii="Times New Roman" w:eastAsia="Calibri" w:hAnsi="Times New Roman" w:cs="Times New Roman"/>
          <w:b/>
          <w:sz w:val="28"/>
          <w:lang w:val="uk-UA"/>
        </w:rPr>
        <w:t xml:space="preserve">. </w:t>
      </w:r>
      <w:r w:rsidR="00483411">
        <w:rPr>
          <w:rFonts w:ascii="Times New Roman" w:eastAsia="Calibri" w:hAnsi="Times New Roman" w:cs="Times New Roman"/>
          <w:b/>
          <w:sz w:val="28"/>
          <w:lang w:val="uk-UA"/>
        </w:rPr>
        <w:t>Здійснення заходів із землеустрою (0217130)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jc w:val="both"/>
              <w:rPr>
                <w:rFonts w:ascii="Times New Roman" w:hAnsi="Times New Roman"/>
                <w:b/>
                <w:sz w:val="28"/>
                <w:lang w:val="uk-UA"/>
              </w:rPr>
            </w:pPr>
            <w:r>
              <w:rPr>
                <w:rFonts w:ascii="Times New Roman" w:hAnsi="Times New Roman"/>
                <w:b/>
                <w:sz w:val="28"/>
                <w:lang w:val="uk-UA"/>
              </w:rPr>
              <w:t>Здійснення заходів із землеустрою</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b/>
                <w:sz w:val="28"/>
                <w:lang w:val="uk-UA"/>
              </w:rPr>
            </w:pPr>
            <w:r>
              <w:rPr>
                <w:rFonts w:ascii="Times New Roman" w:hAnsi="Times New Roman"/>
                <w:b/>
                <w:sz w:val="28"/>
                <w:lang w:val="uk-UA"/>
              </w:rPr>
              <w:t>45,800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483411" w:rsidP="0090533B">
            <w:pPr>
              <w:rPr>
                <w:rFonts w:ascii="Times New Roman" w:hAnsi="Times New Roman"/>
                <w:sz w:val="28"/>
                <w:lang w:val="uk-UA"/>
              </w:rPr>
            </w:pPr>
            <w:r>
              <w:rPr>
                <w:rFonts w:ascii="Times New Roman" w:hAnsi="Times New Roman"/>
                <w:sz w:val="28"/>
                <w:lang w:val="uk-UA"/>
              </w:rPr>
              <w:t>45,800</w:t>
            </w:r>
          </w:p>
        </w:tc>
      </w:tr>
    </w:tbl>
    <w:p w:rsidR="0090533B" w:rsidRDefault="0090533B" w:rsidP="0090533B">
      <w:pPr>
        <w:spacing w:after="0" w:line="240" w:lineRule="auto"/>
        <w:jc w:val="both"/>
        <w:rPr>
          <w:rFonts w:ascii="Times New Roman" w:eastAsia="Calibri" w:hAnsi="Times New Roman" w:cs="Times New Roman"/>
          <w:sz w:val="28"/>
          <w:lang w:val="uk-UA"/>
        </w:rPr>
      </w:pPr>
    </w:p>
    <w:p w:rsidR="00483411" w:rsidRPr="0090533B" w:rsidRDefault="00483411" w:rsidP="00483411">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Pr>
          <w:rFonts w:ascii="Times New Roman" w:eastAsia="Calibri" w:hAnsi="Times New Roman" w:cs="Times New Roman"/>
          <w:b/>
          <w:sz w:val="28"/>
          <w:lang w:val="uk-UA"/>
        </w:rPr>
        <w:t>4</w:t>
      </w:r>
      <w:r w:rsidRPr="0090533B">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Розроблення схем планування та забудови територій (містобудівної документації) (0217350)</w:t>
      </w:r>
    </w:p>
    <w:tbl>
      <w:tblPr>
        <w:tblStyle w:val="2"/>
        <w:tblW w:w="0" w:type="auto"/>
        <w:tblLook w:val="04A0" w:firstRow="1" w:lastRow="0" w:firstColumn="1" w:lastColumn="0" w:noHBand="0" w:noVBand="1"/>
      </w:tblPr>
      <w:tblGrid>
        <w:gridCol w:w="817"/>
        <w:gridCol w:w="5954"/>
        <w:gridCol w:w="2800"/>
      </w:tblGrid>
      <w:tr w:rsidR="00483411" w:rsidRPr="0090533B" w:rsidTr="00483411">
        <w:tc>
          <w:tcPr>
            <w:tcW w:w="817" w:type="dxa"/>
            <w:tcBorders>
              <w:top w:val="single" w:sz="4" w:space="0" w:color="auto"/>
              <w:left w:val="single" w:sz="4" w:space="0" w:color="auto"/>
              <w:bottom w:val="single" w:sz="4" w:space="0" w:color="auto"/>
              <w:right w:val="single" w:sz="4" w:space="0" w:color="auto"/>
            </w:tcBorders>
            <w:hideMark/>
          </w:tcPr>
          <w:p w:rsidR="00483411" w:rsidRPr="0090533B" w:rsidRDefault="00483411" w:rsidP="00483411">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483411" w:rsidRPr="0090533B" w:rsidRDefault="00483411" w:rsidP="00483411">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483411" w:rsidRPr="0090533B" w:rsidRDefault="00483411" w:rsidP="00483411">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483411" w:rsidRPr="0090533B" w:rsidRDefault="00483411" w:rsidP="00483411">
            <w:pPr>
              <w:jc w:val="center"/>
              <w:rPr>
                <w:rFonts w:ascii="Times New Roman" w:hAnsi="Times New Roman"/>
                <w:sz w:val="28"/>
                <w:lang w:val="uk-UA"/>
              </w:rPr>
            </w:pPr>
            <w:r w:rsidRPr="0090533B">
              <w:rPr>
                <w:rFonts w:ascii="Times New Roman" w:hAnsi="Times New Roman"/>
                <w:sz w:val="28"/>
                <w:lang w:val="uk-UA"/>
              </w:rPr>
              <w:t>тис. грн.</w:t>
            </w:r>
          </w:p>
        </w:tc>
      </w:tr>
      <w:tr w:rsidR="00483411" w:rsidRPr="0090533B" w:rsidTr="00483411">
        <w:tc>
          <w:tcPr>
            <w:tcW w:w="9571" w:type="dxa"/>
            <w:gridSpan w:val="3"/>
            <w:tcBorders>
              <w:top w:val="single" w:sz="4" w:space="0" w:color="auto"/>
              <w:left w:val="single" w:sz="4" w:space="0" w:color="auto"/>
              <w:bottom w:val="single" w:sz="4" w:space="0" w:color="auto"/>
              <w:right w:val="single" w:sz="4" w:space="0" w:color="auto"/>
            </w:tcBorders>
            <w:hideMark/>
          </w:tcPr>
          <w:p w:rsidR="00483411" w:rsidRPr="0090533B" w:rsidRDefault="00763879" w:rsidP="00483411">
            <w:pPr>
              <w:jc w:val="center"/>
              <w:rPr>
                <w:rFonts w:ascii="Times New Roman" w:hAnsi="Times New Roman"/>
                <w:sz w:val="28"/>
                <w:lang w:val="uk-UA"/>
              </w:rPr>
            </w:pPr>
            <w:r>
              <w:rPr>
                <w:rFonts w:ascii="Times New Roman" w:hAnsi="Times New Roman"/>
                <w:sz w:val="28"/>
                <w:lang w:val="uk-UA"/>
              </w:rPr>
              <w:t>Спеціальний</w:t>
            </w:r>
            <w:r w:rsidR="00483411" w:rsidRPr="0090533B">
              <w:rPr>
                <w:rFonts w:ascii="Times New Roman" w:hAnsi="Times New Roman"/>
                <w:sz w:val="28"/>
                <w:lang w:val="uk-UA"/>
              </w:rPr>
              <w:t xml:space="preserve"> фонд </w:t>
            </w:r>
            <w:r w:rsidR="00483411"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483411" w:rsidRPr="0090533B" w:rsidTr="00483411">
        <w:tc>
          <w:tcPr>
            <w:tcW w:w="6771" w:type="dxa"/>
            <w:gridSpan w:val="2"/>
            <w:tcBorders>
              <w:top w:val="single" w:sz="4" w:space="0" w:color="auto"/>
              <w:left w:val="single" w:sz="4" w:space="0" w:color="auto"/>
              <w:bottom w:val="single" w:sz="4" w:space="0" w:color="auto"/>
              <w:right w:val="single" w:sz="4" w:space="0" w:color="auto"/>
            </w:tcBorders>
            <w:hideMark/>
          </w:tcPr>
          <w:p w:rsidR="00483411" w:rsidRPr="0090533B" w:rsidRDefault="00483411" w:rsidP="00483411">
            <w:pPr>
              <w:jc w:val="both"/>
              <w:rPr>
                <w:rFonts w:ascii="Times New Roman" w:hAnsi="Times New Roman"/>
                <w:b/>
                <w:sz w:val="28"/>
                <w:lang w:val="uk-UA"/>
              </w:rPr>
            </w:pPr>
            <w:r>
              <w:rPr>
                <w:rFonts w:ascii="Times New Roman" w:hAnsi="Times New Roman"/>
                <w:b/>
                <w:sz w:val="28"/>
                <w:lang w:val="uk-UA"/>
              </w:rPr>
              <w:t>Розроблення схем планування та забудови територій (містобудівної документації)</w:t>
            </w:r>
          </w:p>
        </w:tc>
        <w:tc>
          <w:tcPr>
            <w:tcW w:w="2800" w:type="dxa"/>
            <w:tcBorders>
              <w:top w:val="single" w:sz="4" w:space="0" w:color="auto"/>
              <w:left w:val="single" w:sz="4" w:space="0" w:color="auto"/>
              <w:bottom w:val="single" w:sz="4" w:space="0" w:color="auto"/>
              <w:right w:val="single" w:sz="4" w:space="0" w:color="auto"/>
            </w:tcBorders>
            <w:hideMark/>
          </w:tcPr>
          <w:p w:rsidR="00483411" w:rsidRPr="0090533B" w:rsidRDefault="00763879" w:rsidP="00483411">
            <w:pPr>
              <w:rPr>
                <w:rFonts w:ascii="Times New Roman" w:hAnsi="Times New Roman"/>
                <w:b/>
                <w:sz w:val="28"/>
                <w:lang w:val="uk-UA"/>
              </w:rPr>
            </w:pPr>
            <w:r>
              <w:rPr>
                <w:rFonts w:ascii="Times New Roman" w:hAnsi="Times New Roman"/>
                <w:b/>
                <w:sz w:val="28"/>
                <w:lang w:val="uk-UA"/>
              </w:rPr>
              <w:t>65,301</w:t>
            </w:r>
          </w:p>
        </w:tc>
      </w:tr>
      <w:tr w:rsidR="00483411" w:rsidRPr="0090533B" w:rsidTr="00483411">
        <w:tc>
          <w:tcPr>
            <w:tcW w:w="817" w:type="dxa"/>
            <w:tcBorders>
              <w:top w:val="single" w:sz="4" w:space="0" w:color="auto"/>
              <w:left w:val="single" w:sz="4" w:space="0" w:color="auto"/>
              <w:bottom w:val="single" w:sz="4" w:space="0" w:color="auto"/>
              <w:right w:val="single" w:sz="4" w:space="0" w:color="auto"/>
            </w:tcBorders>
            <w:hideMark/>
          </w:tcPr>
          <w:p w:rsidR="00483411" w:rsidRPr="0090533B" w:rsidRDefault="00483411" w:rsidP="00483411">
            <w:pPr>
              <w:rPr>
                <w:rFonts w:ascii="Times New Roman" w:hAnsi="Times New Roman"/>
                <w:sz w:val="28"/>
                <w:lang w:val="uk-UA"/>
              </w:rPr>
            </w:pPr>
            <w:r w:rsidRPr="0090533B">
              <w:rPr>
                <w:rFonts w:ascii="Times New Roman" w:hAnsi="Times New Roman"/>
                <w:sz w:val="28"/>
                <w:lang w:val="uk-UA"/>
              </w:rPr>
              <w:lastRenderedPageBreak/>
              <w:t>1</w:t>
            </w:r>
          </w:p>
        </w:tc>
        <w:tc>
          <w:tcPr>
            <w:tcW w:w="5954" w:type="dxa"/>
            <w:tcBorders>
              <w:top w:val="single" w:sz="4" w:space="0" w:color="auto"/>
              <w:left w:val="single" w:sz="4" w:space="0" w:color="auto"/>
              <w:bottom w:val="single" w:sz="4" w:space="0" w:color="auto"/>
              <w:right w:val="single" w:sz="4" w:space="0" w:color="auto"/>
            </w:tcBorders>
            <w:hideMark/>
          </w:tcPr>
          <w:p w:rsidR="00483411" w:rsidRPr="0090533B" w:rsidRDefault="00763879" w:rsidP="00483411">
            <w:pPr>
              <w:rPr>
                <w:rFonts w:ascii="Times New Roman" w:hAnsi="Times New Roman"/>
                <w:sz w:val="28"/>
                <w:lang w:val="uk-UA"/>
              </w:rPr>
            </w:pPr>
            <w:r>
              <w:rPr>
                <w:rFonts w:ascii="Times New Roman" w:hAnsi="Times New Roman"/>
                <w:sz w:val="28"/>
                <w:lang w:val="uk-UA"/>
              </w:rPr>
              <w:t>Дослідження і розробки, окремі заходи розвитку по реалізації державних (регіональних) програм</w:t>
            </w:r>
          </w:p>
        </w:tc>
        <w:tc>
          <w:tcPr>
            <w:tcW w:w="2800" w:type="dxa"/>
            <w:tcBorders>
              <w:top w:val="single" w:sz="4" w:space="0" w:color="auto"/>
              <w:left w:val="single" w:sz="4" w:space="0" w:color="auto"/>
              <w:bottom w:val="single" w:sz="4" w:space="0" w:color="auto"/>
              <w:right w:val="single" w:sz="4" w:space="0" w:color="auto"/>
            </w:tcBorders>
            <w:hideMark/>
          </w:tcPr>
          <w:p w:rsidR="00483411" w:rsidRPr="0090533B" w:rsidRDefault="00763879" w:rsidP="00483411">
            <w:pPr>
              <w:rPr>
                <w:rFonts w:ascii="Times New Roman" w:hAnsi="Times New Roman"/>
                <w:sz w:val="28"/>
                <w:lang w:val="uk-UA"/>
              </w:rPr>
            </w:pPr>
            <w:r>
              <w:rPr>
                <w:rFonts w:ascii="Times New Roman" w:hAnsi="Times New Roman"/>
                <w:sz w:val="28"/>
                <w:lang w:val="uk-UA"/>
              </w:rPr>
              <w:t>65,301</w:t>
            </w:r>
          </w:p>
        </w:tc>
      </w:tr>
    </w:tbl>
    <w:p w:rsidR="00483411" w:rsidRPr="0090533B" w:rsidRDefault="00483411"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763879">
        <w:rPr>
          <w:rFonts w:ascii="Times New Roman" w:eastAsia="Calibri" w:hAnsi="Times New Roman" w:cs="Times New Roman"/>
          <w:b/>
          <w:sz w:val="28"/>
          <w:lang w:val="uk-UA"/>
        </w:rPr>
        <w:t>5</w:t>
      </w:r>
      <w:r w:rsidRPr="0090533B">
        <w:rPr>
          <w:rFonts w:ascii="Times New Roman" w:eastAsia="Calibri" w:hAnsi="Times New Roman" w:cs="Times New Roman"/>
          <w:b/>
          <w:sz w:val="28"/>
          <w:lang w:val="uk-UA"/>
        </w:rPr>
        <w:t>. Утримання та розвиток автомобільних доріг та дорожньої інфраструктури за рахунок коштів місцевого бюджету (0219800).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Утримання та розвиток автомобільних доріг та дорожньої інфраструктури за рахунок коштів місцевого бюджету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90533B">
            <w:pPr>
              <w:rPr>
                <w:rFonts w:ascii="Times New Roman" w:hAnsi="Times New Roman"/>
                <w:b/>
                <w:sz w:val="28"/>
                <w:lang w:val="uk-UA"/>
              </w:rPr>
            </w:pPr>
            <w:r>
              <w:rPr>
                <w:rFonts w:ascii="Times New Roman" w:hAnsi="Times New Roman"/>
                <w:b/>
                <w:sz w:val="28"/>
                <w:lang w:val="uk-UA"/>
              </w:rPr>
              <w:t>199,990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90533B">
            <w:pPr>
              <w:rPr>
                <w:rFonts w:ascii="Times New Roman" w:hAnsi="Times New Roman"/>
                <w:sz w:val="28"/>
                <w:lang w:val="uk-UA"/>
              </w:rPr>
            </w:pPr>
            <w:r>
              <w:rPr>
                <w:rFonts w:ascii="Times New Roman" w:hAnsi="Times New Roman"/>
                <w:sz w:val="28"/>
                <w:lang w:val="uk-UA"/>
              </w:rPr>
              <w:t>199,990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763879">
        <w:rPr>
          <w:rFonts w:ascii="Times New Roman" w:eastAsia="Calibri" w:hAnsi="Times New Roman" w:cs="Times New Roman"/>
          <w:b/>
          <w:sz w:val="28"/>
          <w:lang w:val="uk-UA"/>
        </w:rPr>
        <w:t>6</w:t>
      </w:r>
      <w:r w:rsidRPr="0090533B">
        <w:rPr>
          <w:rFonts w:ascii="Times New Roman" w:eastAsia="Calibri" w:hAnsi="Times New Roman" w:cs="Times New Roman"/>
          <w:b/>
          <w:sz w:val="28"/>
          <w:lang w:val="uk-UA"/>
        </w:rPr>
        <w:t>.</w:t>
      </w:r>
      <w:r w:rsidR="00002541">
        <w:rPr>
          <w:rFonts w:ascii="Times New Roman" w:eastAsia="Calibri" w:hAnsi="Times New Roman" w:cs="Times New Roman"/>
          <w:b/>
          <w:sz w:val="28"/>
          <w:lang w:val="uk-UA"/>
        </w:rPr>
        <w:t xml:space="preserve"> </w:t>
      </w:r>
      <w:r w:rsidRPr="0090533B">
        <w:rPr>
          <w:rFonts w:ascii="Times New Roman" w:eastAsia="Calibri" w:hAnsi="Times New Roman" w:cs="Times New Roman"/>
          <w:b/>
          <w:sz w:val="28"/>
          <w:lang w:val="uk-UA"/>
        </w:rPr>
        <w:t>Внески до статутного капіталу суб’єктів господарювання (0217670).</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Спеціальний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Внески до статутного капіталу суб’єктів господарювання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90533B">
            <w:pPr>
              <w:rPr>
                <w:rFonts w:ascii="Times New Roman" w:hAnsi="Times New Roman"/>
                <w:b/>
                <w:sz w:val="28"/>
                <w:lang w:val="uk-UA"/>
              </w:rPr>
            </w:pPr>
            <w:r>
              <w:rPr>
                <w:rFonts w:ascii="Times New Roman" w:hAnsi="Times New Roman"/>
                <w:b/>
                <w:sz w:val="28"/>
                <w:lang w:val="uk-UA"/>
              </w:rPr>
              <w:t>49,500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Капітальні трансферти підприємствам (установам,організаціям)</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90533B">
            <w:pPr>
              <w:rPr>
                <w:rFonts w:ascii="Times New Roman" w:hAnsi="Times New Roman"/>
                <w:sz w:val="28"/>
                <w:lang w:val="uk-UA"/>
              </w:rPr>
            </w:pPr>
            <w:r>
              <w:rPr>
                <w:rFonts w:ascii="Times New Roman" w:hAnsi="Times New Roman"/>
                <w:sz w:val="28"/>
                <w:lang w:val="uk-UA"/>
              </w:rPr>
              <w:t>49,500</w:t>
            </w:r>
          </w:p>
        </w:tc>
      </w:tr>
    </w:tbl>
    <w:p w:rsidR="00763879" w:rsidRDefault="00763879" w:rsidP="00763879">
      <w:pPr>
        <w:spacing w:after="0" w:line="240" w:lineRule="auto"/>
        <w:jc w:val="both"/>
        <w:rPr>
          <w:rFonts w:ascii="Times New Roman" w:eastAsia="Calibri" w:hAnsi="Times New Roman" w:cs="Times New Roman"/>
          <w:b/>
          <w:sz w:val="28"/>
          <w:lang w:val="uk-UA"/>
        </w:rPr>
      </w:pPr>
    </w:p>
    <w:p w:rsidR="00763879" w:rsidRPr="0090533B" w:rsidRDefault="00763879" w:rsidP="00763879">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Pr>
          <w:rFonts w:ascii="Times New Roman" w:eastAsia="Calibri" w:hAnsi="Times New Roman" w:cs="Times New Roman"/>
          <w:b/>
          <w:sz w:val="28"/>
          <w:lang w:val="uk-UA"/>
        </w:rPr>
        <w:t>7</w:t>
      </w:r>
      <w:r w:rsidRPr="0090533B">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Членські внески до асоціації органів місцевого самоврядування</w:t>
      </w:r>
      <w:r w:rsidRPr="0090533B">
        <w:rPr>
          <w:rFonts w:ascii="Times New Roman" w:eastAsia="Calibri" w:hAnsi="Times New Roman" w:cs="Times New Roman"/>
          <w:b/>
          <w:sz w:val="28"/>
          <w:lang w:val="uk-UA"/>
        </w:rPr>
        <w:t xml:space="preserve"> (021</w:t>
      </w:r>
      <w:r>
        <w:rPr>
          <w:rFonts w:ascii="Times New Roman" w:eastAsia="Calibri" w:hAnsi="Times New Roman" w:cs="Times New Roman"/>
          <w:b/>
          <w:sz w:val="28"/>
          <w:lang w:val="uk-UA"/>
        </w:rPr>
        <w:t>7680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тис. грн.</w:t>
            </w:r>
          </w:p>
        </w:tc>
      </w:tr>
      <w:tr w:rsidR="00763879" w:rsidRPr="0090533B" w:rsidTr="00D7749B">
        <w:tc>
          <w:tcPr>
            <w:tcW w:w="9571" w:type="dxa"/>
            <w:gridSpan w:val="3"/>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763879" w:rsidRPr="0090533B" w:rsidTr="00D7749B">
        <w:tc>
          <w:tcPr>
            <w:tcW w:w="6771" w:type="dxa"/>
            <w:gridSpan w:val="2"/>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both"/>
              <w:rPr>
                <w:rFonts w:ascii="Times New Roman" w:hAnsi="Times New Roman"/>
                <w:b/>
                <w:sz w:val="28"/>
                <w:lang w:val="uk-UA"/>
              </w:rPr>
            </w:pPr>
            <w:r>
              <w:rPr>
                <w:rFonts w:ascii="Times New Roman" w:hAnsi="Times New Roman"/>
                <w:b/>
                <w:sz w:val="28"/>
                <w:lang w:val="uk-UA"/>
              </w:rPr>
              <w:lastRenderedPageBreak/>
              <w:t>Членські внески до асоціації органів місцевого самоврядування</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b/>
                <w:sz w:val="28"/>
                <w:lang w:val="uk-UA"/>
              </w:rPr>
            </w:pPr>
            <w:r>
              <w:rPr>
                <w:rFonts w:ascii="Times New Roman" w:hAnsi="Times New Roman"/>
                <w:b/>
                <w:sz w:val="28"/>
                <w:lang w:val="uk-UA"/>
              </w:rPr>
              <w:t>17,827</w:t>
            </w:r>
          </w:p>
        </w:tc>
      </w:tr>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Pr>
                <w:rFonts w:ascii="Times New Roman" w:hAnsi="Times New Roman"/>
                <w:sz w:val="28"/>
                <w:lang w:val="uk-UA"/>
              </w:rPr>
              <w:t>Інші поточні видатки</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Pr>
                <w:rFonts w:ascii="Times New Roman" w:hAnsi="Times New Roman"/>
                <w:sz w:val="28"/>
                <w:lang w:val="uk-UA"/>
              </w:rPr>
              <w:t>17,827</w:t>
            </w:r>
          </w:p>
        </w:tc>
      </w:tr>
    </w:tbl>
    <w:p w:rsidR="00763879" w:rsidRDefault="00763879" w:rsidP="00763879">
      <w:pPr>
        <w:spacing w:after="0" w:line="240" w:lineRule="auto"/>
        <w:jc w:val="both"/>
        <w:rPr>
          <w:rFonts w:ascii="Times New Roman" w:eastAsia="Calibri" w:hAnsi="Times New Roman" w:cs="Times New Roman"/>
          <w:b/>
          <w:sz w:val="28"/>
          <w:lang w:val="uk-UA"/>
        </w:rPr>
      </w:pPr>
    </w:p>
    <w:p w:rsidR="00763879" w:rsidRPr="0090533B" w:rsidRDefault="00763879" w:rsidP="00763879">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Pr>
          <w:rFonts w:ascii="Times New Roman" w:eastAsia="Calibri" w:hAnsi="Times New Roman" w:cs="Times New Roman"/>
          <w:b/>
          <w:sz w:val="28"/>
          <w:lang w:val="uk-UA"/>
        </w:rPr>
        <w:t>8</w:t>
      </w:r>
      <w:r w:rsidRPr="0090533B">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Керівництво і управління у відповідній сфері у містах (місті Києві), селищах, селах, територіальних громадах (3710160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тис. грн.</w:t>
            </w:r>
          </w:p>
        </w:tc>
      </w:tr>
      <w:tr w:rsidR="00763879" w:rsidRPr="0090533B" w:rsidTr="00D7749B">
        <w:tc>
          <w:tcPr>
            <w:tcW w:w="9571" w:type="dxa"/>
            <w:gridSpan w:val="3"/>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763879" w:rsidRPr="0090533B" w:rsidTr="00D7749B">
        <w:tc>
          <w:tcPr>
            <w:tcW w:w="6771" w:type="dxa"/>
            <w:gridSpan w:val="2"/>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jc w:val="both"/>
              <w:rPr>
                <w:rFonts w:ascii="Times New Roman" w:hAnsi="Times New Roman"/>
                <w:b/>
                <w:sz w:val="28"/>
                <w:lang w:val="uk-UA"/>
              </w:rPr>
            </w:pPr>
            <w:r>
              <w:rPr>
                <w:rFonts w:ascii="Times New Roman" w:hAnsi="Times New Roman"/>
                <w:b/>
                <w:sz w:val="28"/>
                <w:lang w:val="uk-UA"/>
              </w:rPr>
              <w:t>Керівництво і управління у відповідній сфері у містах (місті Києві), селищах, селах, територіальних громадах</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b/>
                <w:sz w:val="28"/>
                <w:lang w:val="uk-UA"/>
              </w:rPr>
            </w:pPr>
            <w:r>
              <w:rPr>
                <w:rFonts w:ascii="Times New Roman" w:hAnsi="Times New Roman"/>
                <w:b/>
                <w:sz w:val="28"/>
                <w:lang w:val="uk-UA"/>
              </w:rPr>
              <w:t>641,460</w:t>
            </w:r>
          </w:p>
        </w:tc>
      </w:tr>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Pr>
                <w:rFonts w:ascii="Times New Roman" w:hAnsi="Times New Roman"/>
                <w:sz w:val="28"/>
                <w:lang w:val="uk-UA"/>
              </w:rPr>
              <w:t>Заробітна плата</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Pr>
                <w:rFonts w:ascii="Times New Roman" w:hAnsi="Times New Roman"/>
                <w:sz w:val="28"/>
                <w:lang w:val="uk-UA"/>
              </w:rPr>
              <w:t>499,350</w:t>
            </w:r>
          </w:p>
        </w:tc>
      </w:tr>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2</w:t>
            </w:r>
          </w:p>
          <w:p w:rsidR="00763879" w:rsidRPr="0090533B" w:rsidRDefault="00763879" w:rsidP="00D7749B">
            <w:pPr>
              <w:rPr>
                <w:rFonts w:ascii="Times New Roman" w:hAnsi="Times New Roman"/>
                <w:sz w:val="28"/>
                <w:lang w:val="uk-UA"/>
              </w:rPr>
            </w:pPr>
          </w:p>
        </w:tc>
        <w:tc>
          <w:tcPr>
            <w:tcW w:w="5954"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Нарахування на оплату праці</w:t>
            </w:r>
          </w:p>
        </w:tc>
        <w:tc>
          <w:tcPr>
            <w:tcW w:w="2800" w:type="dxa"/>
            <w:tcBorders>
              <w:top w:val="single" w:sz="4" w:space="0" w:color="auto"/>
              <w:left w:val="single" w:sz="4" w:space="0" w:color="auto"/>
              <w:bottom w:val="single" w:sz="4" w:space="0" w:color="auto"/>
              <w:right w:val="single" w:sz="4" w:space="0" w:color="auto"/>
            </w:tcBorders>
            <w:hideMark/>
          </w:tcPr>
          <w:p w:rsidR="00763879" w:rsidRPr="0090533B" w:rsidRDefault="00763879" w:rsidP="00D7749B">
            <w:pPr>
              <w:rPr>
                <w:rFonts w:ascii="Times New Roman" w:hAnsi="Times New Roman"/>
                <w:sz w:val="28"/>
                <w:lang w:val="uk-UA"/>
              </w:rPr>
            </w:pPr>
            <w:r>
              <w:rPr>
                <w:rFonts w:ascii="Times New Roman" w:hAnsi="Times New Roman"/>
                <w:sz w:val="28"/>
                <w:lang w:val="uk-UA"/>
              </w:rPr>
              <w:t>109,850</w:t>
            </w:r>
          </w:p>
        </w:tc>
      </w:tr>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p>
          <w:p w:rsidR="00763879" w:rsidRDefault="00763879" w:rsidP="00D7749B">
            <w:pPr>
              <w:rPr>
                <w:rFonts w:ascii="Times New Roman" w:hAnsi="Times New Roman"/>
                <w:sz w:val="28"/>
                <w:lang w:val="uk-UA"/>
              </w:rPr>
            </w:pPr>
            <w:r>
              <w:rPr>
                <w:rFonts w:ascii="Times New Roman" w:hAnsi="Times New Roman"/>
                <w:sz w:val="28"/>
                <w:lang w:val="uk-UA"/>
              </w:rPr>
              <w:t>3</w:t>
            </w:r>
          </w:p>
        </w:tc>
        <w:tc>
          <w:tcPr>
            <w:tcW w:w="5954"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Предмети, матеріали, обладнання та інвентар</w:t>
            </w:r>
          </w:p>
        </w:tc>
        <w:tc>
          <w:tcPr>
            <w:tcW w:w="2800"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4,100</w:t>
            </w:r>
          </w:p>
        </w:tc>
      </w:tr>
      <w:tr w:rsidR="00763879" w:rsidRPr="0090533B" w:rsidTr="00D7749B">
        <w:tc>
          <w:tcPr>
            <w:tcW w:w="817"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p>
          <w:p w:rsidR="00763879" w:rsidRDefault="00763879" w:rsidP="00D7749B">
            <w:pPr>
              <w:rPr>
                <w:rFonts w:ascii="Times New Roman" w:hAnsi="Times New Roman"/>
                <w:sz w:val="28"/>
                <w:lang w:val="uk-UA"/>
              </w:rPr>
            </w:pPr>
            <w:r>
              <w:rPr>
                <w:rFonts w:ascii="Times New Roman" w:hAnsi="Times New Roman"/>
                <w:sz w:val="28"/>
                <w:lang w:val="uk-UA"/>
              </w:rPr>
              <w:t>4</w:t>
            </w:r>
          </w:p>
        </w:tc>
        <w:tc>
          <w:tcPr>
            <w:tcW w:w="5954"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Оплата послуг (крім комунальних)</w:t>
            </w:r>
          </w:p>
        </w:tc>
        <w:tc>
          <w:tcPr>
            <w:tcW w:w="2800" w:type="dxa"/>
            <w:tcBorders>
              <w:top w:val="single" w:sz="4" w:space="0" w:color="auto"/>
              <w:left w:val="single" w:sz="4" w:space="0" w:color="auto"/>
              <w:bottom w:val="single" w:sz="4" w:space="0" w:color="auto"/>
              <w:right w:val="single" w:sz="4" w:space="0" w:color="auto"/>
            </w:tcBorders>
            <w:hideMark/>
          </w:tcPr>
          <w:p w:rsidR="00763879" w:rsidRDefault="00763879" w:rsidP="00D7749B">
            <w:pPr>
              <w:rPr>
                <w:rFonts w:ascii="Times New Roman" w:hAnsi="Times New Roman"/>
                <w:sz w:val="28"/>
                <w:lang w:val="uk-UA"/>
              </w:rPr>
            </w:pPr>
            <w:r>
              <w:rPr>
                <w:rFonts w:ascii="Times New Roman" w:hAnsi="Times New Roman"/>
                <w:sz w:val="28"/>
                <w:lang w:val="uk-UA"/>
              </w:rPr>
              <w:t>28,160</w:t>
            </w:r>
          </w:p>
        </w:tc>
      </w:tr>
    </w:tbl>
    <w:p w:rsidR="00763879" w:rsidRPr="0090533B" w:rsidRDefault="00763879" w:rsidP="00763879">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Таблиця 1</w:t>
      </w:r>
      <w:r w:rsidR="00763879">
        <w:rPr>
          <w:rFonts w:ascii="Times New Roman" w:eastAsia="Calibri" w:hAnsi="Times New Roman" w:cs="Times New Roman"/>
          <w:b/>
          <w:sz w:val="28"/>
          <w:lang w:val="uk-UA"/>
        </w:rPr>
        <w:t>9</w:t>
      </w:r>
      <w:r w:rsidRPr="0090533B">
        <w:rPr>
          <w:rFonts w:ascii="Times New Roman" w:eastAsia="Calibri" w:hAnsi="Times New Roman" w:cs="Times New Roman"/>
          <w:b/>
          <w:sz w:val="28"/>
          <w:lang w:val="uk-UA"/>
        </w:rPr>
        <w:t>. Резервний фонд</w:t>
      </w:r>
      <w:r w:rsidR="00763879">
        <w:rPr>
          <w:rFonts w:ascii="Times New Roman" w:eastAsia="Calibri" w:hAnsi="Times New Roman" w:cs="Times New Roman"/>
          <w:b/>
          <w:sz w:val="28"/>
          <w:lang w:val="uk-UA"/>
        </w:rPr>
        <w:t xml:space="preserve"> місцевого бюджету</w:t>
      </w:r>
      <w:r w:rsidRPr="0090533B">
        <w:rPr>
          <w:rFonts w:ascii="Times New Roman" w:eastAsia="Calibri" w:hAnsi="Times New Roman" w:cs="Times New Roman"/>
          <w:b/>
          <w:sz w:val="28"/>
          <w:lang w:val="uk-UA"/>
        </w:rPr>
        <w:t xml:space="preserve"> (</w:t>
      </w:r>
      <w:r w:rsidR="00763879">
        <w:rPr>
          <w:rFonts w:ascii="Times New Roman" w:eastAsia="Calibri" w:hAnsi="Times New Roman" w:cs="Times New Roman"/>
          <w:b/>
          <w:sz w:val="28"/>
          <w:lang w:val="uk-UA"/>
        </w:rPr>
        <w:t>3718710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Обсяг фінансування, запланований у 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Резервний фонд</w:t>
            </w:r>
            <w:r w:rsidR="00763879">
              <w:rPr>
                <w:rFonts w:ascii="Times New Roman" w:hAnsi="Times New Roman"/>
                <w:b/>
                <w:sz w:val="28"/>
                <w:lang w:val="uk-UA"/>
              </w:rPr>
              <w:t xml:space="preserve"> місцевого бюджету</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b/>
                <w:sz w:val="28"/>
                <w:lang w:val="uk-UA"/>
              </w:rPr>
            </w:pPr>
            <w:r w:rsidRPr="0090533B">
              <w:rPr>
                <w:rFonts w:ascii="Times New Roman" w:hAnsi="Times New Roman"/>
                <w:b/>
                <w:sz w:val="28"/>
                <w:lang w:val="uk-UA"/>
              </w:rPr>
              <w:t>10,000</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Нерозподілені видатки</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10,000</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sz w:val="28"/>
          <w:lang w:val="uk-UA"/>
        </w:rPr>
      </w:pPr>
    </w:p>
    <w:p w:rsidR="0090533B" w:rsidRPr="0090533B" w:rsidRDefault="0090533B" w:rsidP="0090533B">
      <w:pPr>
        <w:spacing w:after="0" w:line="240" w:lineRule="auto"/>
        <w:jc w:val="both"/>
        <w:rPr>
          <w:rFonts w:ascii="Times New Roman" w:eastAsia="Calibri" w:hAnsi="Times New Roman" w:cs="Times New Roman"/>
          <w:b/>
          <w:sz w:val="28"/>
          <w:lang w:val="uk-UA"/>
        </w:rPr>
      </w:pPr>
      <w:r w:rsidRPr="0090533B">
        <w:rPr>
          <w:rFonts w:ascii="Times New Roman" w:eastAsia="Calibri" w:hAnsi="Times New Roman" w:cs="Times New Roman"/>
          <w:b/>
          <w:sz w:val="28"/>
          <w:lang w:val="uk-UA"/>
        </w:rPr>
        <w:t xml:space="preserve">Таблиця </w:t>
      </w:r>
      <w:r w:rsidR="00763879">
        <w:rPr>
          <w:rFonts w:ascii="Times New Roman" w:eastAsia="Calibri" w:hAnsi="Times New Roman" w:cs="Times New Roman"/>
          <w:b/>
          <w:sz w:val="28"/>
          <w:lang w:val="uk-UA"/>
        </w:rPr>
        <w:t>20</w:t>
      </w:r>
      <w:r w:rsidRPr="0090533B">
        <w:rPr>
          <w:rFonts w:ascii="Times New Roman" w:eastAsia="Calibri" w:hAnsi="Times New Roman" w:cs="Times New Roman"/>
          <w:b/>
          <w:sz w:val="28"/>
          <w:lang w:val="uk-UA"/>
        </w:rPr>
        <w:t>.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w:t>
      </w:r>
      <w:r w:rsidR="00763879">
        <w:rPr>
          <w:rFonts w:ascii="Times New Roman" w:eastAsia="Calibri" w:hAnsi="Times New Roman" w:cs="Times New Roman"/>
          <w:b/>
          <w:sz w:val="28"/>
          <w:lang w:val="uk-UA"/>
        </w:rPr>
        <w:t>3719710</w:t>
      </w:r>
      <w:r w:rsidRPr="0090533B">
        <w:rPr>
          <w:rFonts w:ascii="Times New Roman" w:eastAsia="Calibri" w:hAnsi="Times New Roman" w:cs="Times New Roman"/>
          <w:b/>
          <w:sz w:val="28"/>
          <w:lang w:val="uk-UA"/>
        </w:rPr>
        <w:t>).</w:t>
      </w:r>
    </w:p>
    <w:tbl>
      <w:tblPr>
        <w:tblStyle w:val="2"/>
        <w:tblW w:w="0" w:type="auto"/>
        <w:tblLook w:val="04A0" w:firstRow="1" w:lastRow="0" w:firstColumn="1" w:lastColumn="0" w:noHBand="0" w:noVBand="1"/>
      </w:tblPr>
      <w:tblGrid>
        <w:gridCol w:w="817"/>
        <w:gridCol w:w="5954"/>
        <w:gridCol w:w="2800"/>
      </w:tblGrid>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з/п</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szCs w:val="18"/>
                <w:shd w:val="clear" w:color="auto" w:fill="FFFFFF"/>
                <w:lang w:val="uk-UA"/>
              </w:rPr>
              <w:t>Найменування видатків згідно бюджетної класифікації</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 xml:space="preserve">Обсяг фінансування, запланований у </w:t>
            </w:r>
            <w:r w:rsidRPr="0090533B">
              <w:rPr>
                <w:rFonts w:ascii="Times New Roman" w:hAnsi="Times New Roman"/>
                <w:sz w:val="28"/>
                <w:lang w:val="uk-UA"/>
              </w:rPr>
              <w:lastRenderedPageBreak/>
              <w:t>бюджеті об’єднаної сільської територіальної громади</w:t>
            </w:r>
          </w:p>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t>тис. грн.</w:t>
            </w:r>
          </w:p>
        </w:tc>
      </w:tr>
      <w:tr w:rsidR="0090533B" w:rsidRPr="0090533B" w:rsidTr="0090533B">
        <w:tc>
          <w:tcPr>
            <w:tcW w:w="9571" w:type="dxa"/>
            <w:gridSpan w:val="3"/>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center"/>
              <w:rPr>
                <w:rFonts w:ascii="Times New Roman" w:hAnsi="Times New Roman"/>
                <w:sz w:val="28"/>
                <w:lang w:val="uk-UA"/>
              </w:rPr>
            </w:pPr>
            <w:r w:rsidRPr="0090533B">
              <w:rPr>
                <w:rFonts w:ascii="Times New Roman" w:hAnsi="Times New Roman"/>
                <w:sz w:val="28"/>
                <w:lang w:val="uk-UA"/>
              </w:rPr>
              <w:lastRenderedPageBreak/>
              <w:t xml:space="preserve">Загальний фонд </w:t>
            </w:r>
            <w:r w:rsidRPr="0090533B">
              <w:rPr>
                <w:rFonts w:ascii="Times New Roman" w:hAnsi="Times New Roman"/>
                <w:sz w:val="28"/>
                <w:szCs w:val="18"/>
                <w:shd w:val="clear" w:color="auto" w:fill="FFFFFF"/>
                <w:lang w:val="uk-UA"/>
              </w:rPr>
              <w:t>бюджету об’єднаної сільської територіальної громади</w:t>
            </w:r>
          </w:p>
        </w:tc>
      </w:tr>
      <w:tr w:rsidR="0090533B" w:rsidRPr="0090533B" w:rsidTr="0090533B">
        <w:tc>
          <w:tcPr>
            <w:tcW w:w="6771" w:type="dxa"/>
            <w:gridSpan w:val="2"/>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jc w:val="both"/>
              <w:rPr>
                <w:rFonts w:ascii="Times New Roman" w:hAnsi="Times New Roman"/>
                <w:b/>
                <w:sz w:val="28"/>
                <w:lang w:val="uk-UA"/>
              </w:rPr>
            </w:pPr>
            <w:r w:rsidRPr="0090533B">
              <w:rPr>
                <w:rFonts w:ascii="Times New Roman" w:hAnsi="Times New Roman"/>
                <w:b/>
                <w:sz w:val="28"/>
                <w:lang w:val="uk-UA"/>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E34685">
            <w:pPr>
              <w:rPr>
                <w:rFonts w:ascii="Times New Roman" w:hAnsi="Times New Roman"/>
                <w:b/>
                <w:sz w:val="28"/>
                <w:lang w:val="uk-UA"/>
              </w:rPr>
            </w:pPr>
            <w:r>
              <w:rPr>
                <w:rFonts w:ascii="Times New Roman" w:hAnsi="Times New Roman"/>
                <w:b/>
                <w:sz w:val="28"/>
                <w:lang w:val="uk-UA"/>
              </w:rPr>
              <w:t>1 485,094</w:t>
            </w:r>
          </w:p>
        </w:tc>
      </w:tr>
      <w:tr w:rsidR="0090533B" w:rsidRPr="0090533B" w:rsidTr="0090533B">
        <w:tc>
          <w:tcPr>
            <w:tcW w:w="817"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1</w:t>
            </w:r>
          </w:p>
        </w:tc>
        <w:tc>
          <w:tcPr>
            <w:tcW w:w="5954" w:type="dxa"/>
            <w:tcBorders>
              <w:top w:val="single" w:sz="4" w:space="0" w:color="auto"/>
              <w:left w:val="single" w:sz="4" w:space="0" w:color="auto"/>
              <w:bottom w:val="single" w:sz="4" w:space="0" w:color="auto"/>
              <w:right w:val="single" w:sz="4" w:space="0" w:color="auto"/>
            </w:tcBorders>
            <w:hideMark/>
          </w:tcPr>
          <w:p w:rsidR="0090533B" w:rsidRPr="0090533B" w:rsidRDefault="0090533B" w:rsidP="0090533B">
            <w:pPr>
              <w:rPr>
                <w:rFonts w:ascii="Times New Roman" w:hAnsi="Times New Roman"/>
                <w:sz w:val="28"/>
                <w:lang w:val="uk-UA"/>
              </w:rPr>
            </w:pPr>
            <w:r w:rsidRPr="0090533B">
              <w:rPr>
                <w:rFonts w:ascii="Times New Roman" w:hAnsi="Times New Roman"/>
                <w:sz w:val="28"/>
                <w:lang w:val="uk-UA"/>
              </w:rPr>
              <w:t>Поточні трансферти органам державного управління інших рівнів</w:t>
            </w:r>
          </w:p>
        </w:tc>
        <w:tc>
          <w:tcPr>
            <w:tcW w:w="2800" w:type="dxa"/>
            <w:tcBorders>
              <w:top w:val="single" w:sz="4" w:space="0" w:color="auto"/>
              <w:left w:val="single" w:sz="4" w:space="0" w:color="auto"/>
              <w:bottom w:val="single" w:sz="4" w:space="0" w:color="auto"/>
              <w:right w:val="single" w:sz="4" w:space="0" w:color="auto"/>
            </w:tcBorders>
            <w:hideMark/>
          </w:tcPr>
          <w:p w:rsidR="0090533B" w:rsidRPr="0090533B" w:rsidRDefault="00763879" w:rsidP="0090533B">
            <w:pPr>
              <w:rPr>
                <w:rFonts w:ascii="Times New Roman" w:hAnsi="Times New Roman"/>
                <w:sz w:val="28"/>
                <w:lang w:val="uk-UA"/>
              </w:rPr>
            </w:pPr>
            <w:r>
              <w:rPr>
                <w:rFonts w:ascii="Times New Roman" w:hAnsi="Times New Roman"/>
                <w:sz w:val="28"/>
                <w:lang w:val="uk-UA"/>
              </w:rPr>
              <w:t>1 485,094</w:t>
            </w:r>
          </w:p>
        </w:tc>
      </w:tr>
    </w:tbl>
    <w:p w:rsidR="0090533B" w:rsidRPr="0090533B" w:rsidRDefault="0090533B" w:rsidP="0090533B">
      <w:pPr>
        <w:spacing w:after="0" w:line="240" w:lineRule="auto"/>
        <w:jc w:val="both"/>
        <w:rPr>
          <w:rFonts w:ascii="Times New Roman" w:eastAsia="Calibri" w:hAnsi="Times New Roman" w:cs="Times New Roman"/>
          <w:sz w:val="28"/>
          <w:lang w:val="uk-UA"/>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763879" w:rsidRDefault="0076387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4319DB" w:rsidRDefault="004319DB"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4319DB" w:rsidRDefault="004319DB"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4319DB" w:rsidRDefault="004319DB"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841119" w:rsidRDefault="00841119" w:rsidP="00336E83">
      <w:pPr>
        <w:shd w:val="clear" w:color="auto" w:fill="FFFFFF"/>
        <w:spacing w:after="0" w:line="240" w:lineRule="auto"/>
        <w:ind w:left="567"/>
        <w:contextualSpacing/>
        <w:jc w:val="both"/>
        <w:textAlignment w:val="baseline"/>
        <w:rPr>
          <w:rFonts w:ascii="Times New Roman" w:eastAsia="Times New Roman" w:hAnsi="Times New Roman" w:cs="Times New Roman"/>
          <w:b/>
          <w:color w:val="000000"/>
          <w:sz w:val="28"/>
          <w:szCs w:val="28"/>
          <w:lang w:val="uk-UA" w:eastAsia="ru-RU"/>
        </w:rPr>
      </w:pPr>
    </w:p>
    <w:p w:rsidR="00685E18" w:rsidRPr="00841119" w:rsidRDefault="00685E18" w:rsidP="00CF7703">
      <w:pPr>
        <w:pStyle w:val="ab"/>
        <w:numPr>
          <w:ilvl w:val="0"/>
          <w:numId w:val="11"/>
        </w:numPr>
        <w:shd w:val="clear" w:color="auto" w:fill="FFFFFF"/>
        <w:spacing w:after="0" w:line="240" w:lineRule="auto"/>
        <w:jc w:val="center"/>
        <w:textAlignment w:val="baseline"/>
        <w:rPr>
          <w:rFonts w:ascii="Times New Roman" w:hAnsi="Times New Roman"/>
          <w:b/>
          <w:color w:val="000000"/>
          <w:sz w:val="28"/>
          <w:szCs w:val="28"/>
          <w:lang w:val="uk-UA"/>
        </w:rPr>
      </w:pPr>
      <w:r w:rsidRPr="00841119">
        <w:rPr>
          <w:rFonts w:ascii="Times New Roman" w:hAnsi="Times New Roman"/>
          <w:b/>
          <w:sz w:val="28"/>
          <w:szCs w:val="28"/>
          <w:lang w:val="uk-UA"/>
        </w:rPr>
        <w:lastRenderedPageBreak/>
        <w:t>МЕХАНІЗМ МОНІТОРИНГУ ТА ОЦІНК</w:t>
      </w:r>
      <w:r w:rsidR="002D3F55" w:rsidRPr="00841119">
        <w:rPr>
          <w:rFonts w:ascii="Times New Roman" w:hAnsi="Times New Roman"/>
          <w:b/>
          <w:sz w:val="28"/>
          <w:szCs w:val="28"/>
          <w:lang w:val="uk-UA"/>
        </w:rPr>
        <w:t>А РЕЗУЛЬТАТИВНОСТІ РЕАЛІЗАЦІЇ ПРОГРАМИ</w:t>
      </w:r>
      <w:r w:rsidRPr="00841119">
        <w:rPr>
          <w:rFonts w:ascii="Times New Roman" w:hAnsi="Times New Roman"/>
          <w:b/>
          <w:sz w:val="28"/>
          <w:szCs w:val="28"/>
          <w:lang w:val="uk-UA"/>
        </w:rPr>
        <w:t xml:space="preserve"> СОЦІАЛЬНО-ЕКОНОМІЧНОГО РОЗВИТКУ ГРОМАДИ.</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Основною метою моніторингу є забезпечення реалізації та постійної       підтримки актуальності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xml:space="preserve"> соціально-економічного розвитку Сергіївської ОТГ.</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У ході моніторингу виконання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xml:space="preserve"> вирішуються наступні завдання:</w:t>
      </w:r>
    </w:p>
    <w:p w:rsidR="00685E18" w:rsidRPr="00685E18" w:rsidRDefault="00685E18" w:rsidP="00CF7703">
      <w:pPr>
        <w:numPr>
          <w:ilvl w:val="0"/>
          <w:numId w:val="4"/>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Стимулювати реалізацію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xml:space="preserve">  в цілому та в окремих цілях і завданнях;</w:t>
      </w:r>
    </w:p>
    <w:p w:rsidR="00685E18" w:rsidRPr="00685E18" w:rsidRDefault="00685E18" w:rsidP="00CF7703">
      <w:pPr>
        <w:numPr>
          <w:ilvl w:val="0"/>
          <w:numId w:val="4"/>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Оцінити ступінь досягнення бачення, стратегічних та операційних цілей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надати інформацію для прийняття рішень про розподіл ресурсів на досягнення цілей чи про їх коригування;</w:t>
      </w:r>
    </w:p>
    <w:p w:rsidR="00685E18" w:rsidRPr="00685E18" w:rsidRDefault="00685E18" w:rsidP="00CF7703">
      <w:pPr>
        <w:numPr>
          <w:ilvl w:val="0"/>
          <w:numId w:val="4"/>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Оцінити ступінь реалізації цілей, надати інформацію для уточнення і коригування цілей.</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Пропозиції з коригування та оновлення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xml:space="preserve"> за стратегічними та оперативними цілями, завданнями  можуть вноситись:</w:t>
      </w:r>
    </w:p>
    <w:p w:rsidR="00685E18" w:rsidRPr="00685E18" w:rsidRDefault="00685E18" w:rsidP="00CF7703">
      <w:pPr>
        <w:numPr>
          <w:ilvl w:val="0"/>
          <w:numId w:val="5"/>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Членами Виконавчого комітету Сергіївської сільської ради;</w:t>
      </w:r>
    </w:p>
    <w:p w:rsidR="00685E18" w:rsidRPr="00685E18" w:rsidRDefault="00685E18" w:rsidP="00CF7703">
      <w:pPr>
        <w:numPr>
          <w:ilvl w:val="0"/>
          <w:numId w:val="5"/>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Відповідальними за виконання стратегічних та оперативних цілей, завдань;</w:t>
      </w:r>
    </w:p>
    <w:p w:rsidR="00685E18" w:rsidRPr="00685E18" w:rsidRDefault="00685E18" w:rsidP="00CF7703">
      <w:pPr>
        <w:numPr>
          <w:ilvl w:val="0"/>
          <w:numId w:val="5"/>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Депутатами сільської ради;</w:t>
      </w:r>
    </w:p>
    <w:p w:rsidR="00685E18" w:rsidRPr="00685E18" w:rsidRDefault="00685E18" w:rsidP="00CF7703">
      <w:pPr>
        <w:numPr>
          <w:ilvl w:val="0"/>
          <w:numId w:val="5"/>
        </w:numPr>
        <w:shd w:val="clear" w:color="auto" w:fill="FFFFFF"/>
        <w:spacing w:after="0" w:line="240" w:lineRule="auto"/>
        <w:ind w:left="0" w:right="-851" w:firstLine="567"/>
        <w:contextualSpacing/>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Зацікавленими організаціями, установами, громадськими організаціями та жителями громади.</w:t>
      </w:r>
    </w:p>
    <w:p w:rsidR="00685E18" w:rsidRPr="00685E18" w:rsidRDefault="00685E18" w:rsidP="00841119">
      <w:pPr>
        <w:shd w:val="clear" w:color="auto" w:fill="FFFFFF"/>
        <w:spacing w:after="0" w:line="240" w:lineRule="auto"/>
        <w:ind w:right="-851" w:firstLine="567"/>
        <w:jc w:val="both"/>
        <w:textAlignment w:val="baseline"/>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Пропозиції щодо коригування основного тексту П</w:t>
      </w:r>
      <w:r w:rsidR="002F0CBC">
        <w:rPr>
          <w:rFonts w:ascii="Times New Roman" w:eastAsia="Times New Roman" w:hAnsi="Times New Roman" w:cs="Times New Roman"/>
          <w:color w:val="000000"/>
          <w:sz w:val="28"/>
          <w:szCs w:val="28"/>
          <w:lang w:val="uk-UA" w:eastAsia="ru-RU"/>
        </w:rPr>
        <w:t>рограми</w:t>
      </w:r>
      <w:r w:rsidRPr="00685E18">
        <w:rPr>
          <w:rFonts w:ascii="Times New Roman" w:eastAsia="Times New Roman" w:hAnsi="Times New Roman" w:cs="Times New Roman"/>
          <w:color w:val="000000"/>
          <w:sz w:val="28"/>
          <w:szCs w:val="28"/>
          <w:lang w:val="uk-UA" w:eastAsia="ru-RU"/>
        </w:rPr>
        <w:t xml:space="preserve"> соціально-економічного розвитку розглядаються і обговорюються на чергових та позачергових засіданнях Виконавчого комітету Сергіївської сільської ради і виноситься на розгляд сесії сільської ради.</w:t>
      </w:r>
    </w:p>
    <w:p w:rsidR="00685E18" w:rsidRPr="00685E18" w:rsidRDefault="00685E18" w:rsidP="00841119">
      <w:pPr>
        <w:spacing w:after="0" w:line="240" w:lineRule="auto"/>
        <w:ind w:right="-851" w:firstLine="567"/>
        <w:jc w:val="both"/>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Також для проведення моніторингу та оцінки результативності виконання запланованих заходів можуть застосовуються офіційні статистичні дані, показники виконання бюджету, інша інформація, отримана від структурних підрозділів обласної та районної державної адміністрації, територіальних підрозділів центральних органів влади.</w:t>
      </w:r>
    </w:p>
    <w:p w:rsidR="00685E18" w:rsidRPr="00685E18" w:rsidRDefault="00685E18" w:rsidP="00841119">
      <w:pPr>
        <w:widowControl w:val="0"/>
        <w:tabs>
          <w:tab w:val="left" w:pos="720"/>
        </w:tabs>
        <w:spacing w:after="0" w:line="240" w:lineRule="auto"/>
        <w:ind w:right="-851" w:firstLine="567"/>
        <w:jc w:val="both"/>
        <w:rPr>
          <w:rFonts w:ascii="Times New Roman" w:eastAsia="Times New Roman" w:hAnsi="Times New Roman" w:cs="Times New Roman"/>
          <w:sz w:val="28"/>
          <w:szCs w:val="28"/>
          <w:lang w:val="uk-UA" w:eastAsia="ru-RU"/>
        </w:rPr>
      </w:pPr>
      <w:r w:rsidRPr="00E72006">
        <w:rPr>
          <w:rFonts w:ascii="Times New Roman" w:eastAsia="Times New Roman" w:hAnsi="Times New Roman" w:cs="Times New Roman"/>
          <w:sz w:val="28"/>
          <w:szCs w:val="28"/>
          <w:lang w:val="uk-UA" w:eastAsia="ru-RU"/>
        </w:rPr>
        <w:t>Для</w:t>
      </w:r>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об’єктивної</w:t>
      </w:r>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оцінки</w:t>
      </w:r>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результативності</w:t>
      </w:r>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реалізації</w:t>
      </w:r>
      <w:r w:rsidR="00E72006">
        <w:rPr>
          <w:rFonts w:ascii="Times New Roman" w:eastAsia="Times New Roman" w:hAnsi="Times New Roman" w:cs="Times New Roman"/>
          <w:sz w:val="28"/>
          <w:szCs w:val="28"/>
          <w:lang w:val="uk-UA" w:eastAsia="ru-RU"/>
        </w:rPr>
        <w:t xml:space="preserve"> </w:t>
      </w:r>
      <w:r w:rsidRPr="00685E18">
        <w:rPr>
          <w:rFonts w:ascii="Times New Roman" w:eastAsia="Times New Roman" w:hAnsi="Times New Roman" w:cs="Times New Roman"/>
          <w:sz w:val="28"/>
          <w:szCs w:val="28"/>
          <w:lang w:val="uk-UA" w:eastAsia="ru-RU"/>
        </w:rPr>
        <w:t>П</w:t>
      </w:r>
      <w:r w:rsidRPr="00E72006">
        <w:rPr>
          <w:rFonts w:ascii="Times New Roman" w:eastAsia="Times New Roman" w:hAnsi="Times New Roman" w:cs="Times New Roman"/>
          <w:sz w:val="28"/>
          <w:szCs w:val="28"/>
          <w:lang w:val="uk-UA" w:eastAsia="ru-RU"/>
        </w:rPr>
        <w:t xml:space="preserve">лану необхідно ввести ряд індикаторів, що могли б </w:t>
      </w:r>
      <w:proofErr w:type="spellStart"/>
      <w:r w:rsidRPr="00E72006">
        <w:rPr>
          <w:rFonts w:ascii="Times New Roman" w:eastAsia="Times New Roman" w:hAnsi="Times New Roman" w:cs="Times New Roman"/>
          <w:sz w:val="28"/>
          <w:szCs w:val="28"/>
          <w:lang w:val="uk-UA" w:eastAsia="ru-RU"/>
        </w:rPr>
        <w:t>візуалізувати</w:t>
      </w:r>
      <w:proofErr w:type="spellEnd"/>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отримані</w:t>
      </w:r>
      <w:r w:rsidR="00E72006">
        <w:rPr>
          <w:rFonts w:ascii="Times New Roman" w:eastAsia="Times New Roman" w:hAnsi="Times New Roman" w:cs="Times New Roman"/>
          <w:sz w:val="28"/>
          <w:szCs w:val="28"/>
          <w:lang w:val="uk-UA" w:eastAsia="ru-RU"/>
        </w:rPr>
        <w:t xml:space="preserve"> </w:t>
      </w:r>
      <w:r w:rsidRPr="00E72006">
        <w:rPr>
          <w:rFonts w:ascii="Times New Roman" w:eastAsia="Times New Roman" w:hAnsi="Times New Roman" w:cs="Times New Roman"/>
          <w:sz w:val="28"/>
          <w:szCs w:val="28"/>
          <w:lang w:val="uk-UA" w:eastAsia="ru-RU"/>
        </w:rPr>
        <w:t>результати. Відповідно до вищезазначенихзавданьреалізації</w:t>
      </w:r>
      <w:r w:rsidRPr="00685E18">
        <w:rPr>
          <w:rFonts w:ascii="Times New Roman" w:eastAsia="Times New Roman" w:hAnsi="Times New Roman" w:cs="Times New Roman"/>
          <w:sz w:val="28"/>
          <w:szCs w:val="28"/>
          <w:lang w:val="uk-UA" w:eastAsia="ru-RU"/>
        </w:rPr>
        <w:t>П</w:t>
      </w:r>
      <w:r w:rsidR="002F0CBC">
        <w:rPr>
          <w:rFonts w:ascii="Times New Roman" w:eastAsia="Times New Roman" w:hAnsi="Times New Roman" w:cs="Times New Roman"/>
          <w:sz w:val="28"/>
          <w:szCs w:val="28"/>
          <w:lang w:val="uk-UA" w:eastAsia="ru-RU"/>
        </w:rPr>
        <w:t>рограми</w:t>
      </w:r>
      <w:r w:rsidRPr="00E72006">
        <w:rPr>
          <w:rFonts w:ascii="Times New Roman" w:eastAsia="Times New Roman" w:hAnsi="Times New Roman" w:cs="Times New Roman"/>
          <w:sz w:val="28"/>
          <w:szCs w:val="28"/>
          <w:lang w:val="uk-UA" w:eastAsia="ru-RU"/>
        </w:rPr>
        <w:t xml:space="preserve">індикаторамирезультативностібудуть: </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дітей охоплених оздоровленням в літній період.</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Зменшення безробіття.</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Зменшення обсягу споживання енергоресурсів.</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Підвищення громадської активності.</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Підвищення якості доріг.</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молоді</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eastAsia="ru-RU"/>
        </w:rPr>
        <w:t>яка займається спортом.</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новостворених малих та середніх підприємств.</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підприємців</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eastAsia="ru-RU"/>
        </w:rPr>
        <w:t>які скористалися «Фондом підтримки підприємництва»</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людей</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eastAsia="ru-RU"/>
        </w:rPr>
        <w:t>що отримують соціальні послуги.</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народжуваності.</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t>Збільшення кількості людей</w:t>
      </w:r>
      <w:r w:rsidRPr="00685E18">
        <w:rPr>
          <w:rFonts w:ascii="Times New Roman" w:hAnsi="Times New Roman" w:cs="Times New Roman"/>
          <w:sz w:val="28"/>
          <w:lang w:val="uk-UA"/>
        </w:rPr>
        <w:t xml:space="preserve">, </w:t>
      </w:r>
      <w:r w:rsidRPr="00685E18">
        <w:rPr>
          <w:rFonts w:ascii="Times New Roman" w:eastAsia="Times New Roman" w:hAnsi="Times New Roman" w:cs="Times New Roman"/>
          <w:sz w:val="28"/>
          <w:szCs w:val="28"/>
          <w:lang w:val="uk-UA" w:eastAsia="ru-RU"/>
        </w:rPr>
        <w:t>які уклали договір на вивіз сміття.</w:t>
      </w:r>
    </w:p>
    <w:p w:rsidR="00685E18" w:rsidRPr="00685E18" w:rsidRDefault="00685E18" w:rsidP="00CF7703">
      <w:pPr>
        <w:widowControl w:val="0"/>
        <w:numPr>
          <w:ilvl w:val="0"/>
          <w:numId w:val="6"/>
        </w:numPr>
        <w:tabs>
          <w:tab w:val="left" w:pos="720"/>
        </w:tabs>
        <w:spacing w:after="0" w:line="240" w:lineRule="auto"/>
        <w:ind w:left="0" w:right="-851" w:firstLine="567"/>
        <w:contextualSpacing/>
        <w:jc w:val="both"/>
        <w:rPr>
          <w:rFonts w:ascii="Times New Roman" w:eastAsia="Times New Roman" w:hAnsi="Times New Roman" w:cs="Times New Roman"/>
          <w:sz w:val="28"/>
          <w:szCs w:val="28"/>
          <w:lang w:val="uk-UA" w:eastAsia="ru-RU"/>
        </w:rPr>
      </w:pPr>
      <w:r w:rsidRPr="00685E18">
        <w:rPr>
          <w:rFonts w:ascii="Times New Roman" w:eastAsia="Times New Roman" w:hAnsi="Times New Roman" w:cs="Times New Roman"/>
          <w:sz w:val="28"/>
          <w:szCs w:val="28"/>
          <w:lang w:val="uk-UA" w:eastAsia="ru-RU"/>
        </w:rPr>
        <w:lastRenderedPageBreak/>
        <w:t>Збільшення кількості людей</w:t>
      </w:r>
      <w:r w:rsidRPr="00685E18">
        <w:rPr>
          <w:rFonts w:ascii="Times New Roman" w:hAnsi="Times New Roman" w:cs="Times New Roman"/>
          <w:sz w:val="28"/>
          <w:lang w:val="uk-UA"/>
        </w:rPr>
        <w:t>,</w:t>
      </w:r>
      <w:r w:rsidRPr="00685E18">
        <w:rPr>
          <w:rFonts w:ascii="Times New Roman" w:eastAsia="Times New Roman" w:hAnsi="Times New Roman" w:cs="Times New Roman"/>
          <w:sz w:val="28"/>
          <w:szCs w:val="28"/>
          <w:lang w:val="uk-UA" w:eastAsia="ru-RU"/>
        </w:rPr>
        <w:t>які сортують ТПВ.</w:t>
      </w:r>
    </w:p>
    <w:p w:rsidR="00685E18" w:rsidRPr="00685E18" w:rsidRDefault="00685E18" w:rsidP="00841119">
      <w:pPr>
        <w:spacing w:after="0" w:line="240" w:lineRule="auto"/>
        <w:ind w:right="-851" w:firstLine="567"/>
        <w:jc w:val="both"/>
        <w:rPr>
          <w:rFonts w:ascii="Times New Roman" w:eastAsia="Times New Roman" w:hAnsi="Times New Roman" w:cs="Times New Roman"/>
          <w:color w:val="000000"/>
          <w:sz w:val="28"/>
          <w:szCs w:val="28"/>
          <w:lang w:val="uk-UA" w:eastAsia="ru-RU"/>
        </w:rPr>
      </w:pPr>
      <w:r w:rsidRPr="00685E18">
        <w:rPr>
          <w:rFonts w:ascii="Times New Roman" w:eastAsia="Times New Roman" w:hAnsi="Times New Roman" w:cs="Times New Roman"/>
          <w:color w:val="000000"/>
          <w:sz w:val="28"/>
          <w:szCs w:val="28"/>
          <w:lang w:val="uk-UA" w:eastAsia="ru-RU"/>
        </w:rPr>
        <w:t xml:space="preserve">Моніторинг проводиться за підсумками року. Результати моніторингу оприлюднюються на офіційному сайті Сергіївської сільської ради Полтавського району Полтавської області (http://sergiyvska-rada.gov.ua/) та в засобах масової інформації. </w:t>
      </w:r>
    </w:p>
    <w:p w:rsidR="0045534B" w:rsidRDefault="0045534B">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Default="002A7B01">
      <w:pPr>
        <w:rPr>
          <w:lang w:val="uk-UA"/>
        </w:rPr>
      </w:pPr>
    </w:p>
    <w:p w:rsidR="002A7B01" w:rsidRPr="002A7B01" w:rsidRDefault="002A7B01" w:rsidP="0076684A">
      <w:pPr>
        <w:tabs>
          <w:tab w:val="left" w:pos="0"/>
        </w:tabs>
        <w:spacing w:after="0" w:line="240" w:lineRule="auto"/>
        <w:ind w:right="-851"/>
        <w:jc w:val="center"/>
        <w:rPr>
          <w:rFonts w:ascii="Times New Roman" w:eastAsia="Times New Roman" w:hAnsi="Times New Roman" w:cs="Times New Roman"/>
          <w:bCs/>
          <w:caps/>
          <w:sz w:val="28"/>
          <w:szCs w:val="28"/>
          <w:lang w:eastAsia="ru-RU"/>
        </w:rPr>
      </w:pPr>
      <w:r w:rsidRPr="002A7B01">
        <w:rPr>
          <w:rFonts w:ascii="Times New Roman" w:eastAsia="Times New Roman" w:hAnsi="Times New Roman" w:cs="Times New Roman"/>
          <w:bCs/>
          <w:caps/>
          <w:sz w:val="28"/>
          <w:szCs w:val="28"/>
          <w:lang w:eastAsia="ru-RU"/>
        </w:rPr>
        <w:lastRenderedPageBreak/>
        <w:t xml:space="preserve">П А С П О Р Т </w:t>
      </w:r>
    </w:p>
    <w:p w:rsidR="002A7B01" w:rsidRPr="002A7B01" w:rsidRDefault="002A7B01" w:rsidP="0076684A">
      <w:pPr>
        <w:tabs>
          <w:tab w:val="left" w:pos="0"/>
        </w:tabs>
        <w:spacing w:after="0" w:line="240" w:lineRule="auto"/>
        <w:ind w:right="-851"/>
        <w:jc w:val="center"/>
        <w:rPr>
          <w:rFonts w:ascii="Times New Roman" w:eastAsia="Times New Roman" w:hAnsi="Times New Roman" w:cs="Times New Roman"/>
          <w:bCs/>
          <w:caps/>
          <w:sz w:val="28"/>
          <w:szCs w:val="28"/>
          <w:lang w:val="uk-UA" w:eastAsia="ru-RU"/>
        </w:rPr>
      </w:pPr>
      <w:r w:rsidRPr="002A7B01">
        <w:rPr>
          <w:rFonts w:ascii="Times New Roman" w:eastAsia="Times New Roman" w:hAnsi="Times New Roman" w:cs="Times New Roman"/>
          <w:bCs/>
          <w:caps/>
          <w:sz w:val="28"/>
          <w:szCs w:val="28"/>
          <w:lang w:eastAsia="ru-RU"/>
        </w:rPr>
        <w:t>Програми</w:t>
      </w:r>
      <w:r w:rsidR="00763879">
        <w:rPr>
          <w:rFonts w:ascii="Times New Roman" w:eastAsia="Times New Roman" w:hAnsi="Times New Roman" w:cs="Times New Roman"/>
          <w:bCs/>
          <w:caps/>
          <w:sz w:val="28"/>
          <w:szCs w:val="28"/>
          <w:lang w:val="uk-UA" w:eastAsia="ru-RU"/>
        </w:rPr>
        <w:t xml:space="preserve"> </w:t>
      </w:r>
      <w:r>
        <w:rPr>
          <w:rFonts w:ascii="Times New Roman" w:eastAsia="Times New Roman" w:hAnsi="Times New Roman" w:cs="Times New Roman"/>
          <w:bCs/>
          <w:caps/>
          <w:sz w:val="28"/>
          <w:szCs w:val="28"/>
          <w:lang w:val="uk-UA" w:eastAsia="ru-RU"/>
        </w:rPr>
        <w:t xml:space="preserve">СОЦІАЛЬНО-ЕКОНОМІЧНОГО РОЗВИТКУ СЕРГІЇВСЬОЇ </w:t>
      </w:r>
      <w:r w:rsidR="00763879">
        <w:rPr>
          <w:rFonts w:ascii="Times New Roman" w:eastAsia="Times New Roman" w:hAnsi="Times New Roman" w:cs="Times New Roman"/>
          <w:bCs/>
          <w:caps/>
          <w:sz w:val="28"/>
          <w:szCs w:val="28"/>
          <w:lang w:val="uk-UA" w:eastAsia="ru-RU"/>
        </w:rPr>
        <w:t>сільської</w:t>
      </w:r>
      <w:r>
        <w:rPr>
          <w:rFonts w:ascii="Times New Roman" w:eastAsia="Times New Roman" w:hAnsi="Times New Roman" w:cs="Times New Roman"/>
          <w:bCs/>
          <w:caps/>
          <w:sz w:val="28"/>
          <w:szCs w:val="28"/>
          <w:lang w:val="uk-UA" w:eastAsia="ru-RU"/>
        </w:rPr>
        <w:t xml:space="preserve"> ТЕРИТОРІАЛЬНОЇ ГРОМАДИ</w:t>
      </w:r>
      <w:r w:rsidRPr="002A7B01">
        <w:rPr>
          <w:rFonts w:ascii="Times New Roman" w:eastAsia="Times New Roman" w:hAnsi="Times New Roman" w:cs="Times New Roman"/>
          <w:bCs/>
          <w:caps/>
          <w:sz w:val="28"/>
          <w:szCs w:val="28"/>
          <w:lang w:eastAsia="ru-RU"/>
        </w:rPr>
        <w:t>на 20</w:t>
      </w:r>
      <w:r w:rsidR="00763879">
        <w:rPr>
          <w:rFonts w:ascii="Times New Roman" w:eastAsia="Times New Roman" w:hAnsi="Times New Roman" w:cs="Times New Roman"/>
          <w:bCs/>
          <w:caps/>
          <w:sz w:val="28"/>
          <w:szCs w:val="28"/>
          <w:lang w:val="uk-UA" w:eastAsia="ru-RU"/>
        </w:rPr>
        <w:t>21</w:t>
      </w:r>
      <w:r w:rsidRPr="002A7B01">
        <w:rPr>
          <w:rFonts w:ascii="Times New Roman" w:eastAsia="Times New Roman" w:hAnsi="Times New Roman" w:cs="Times New Roman"/>
          <w:bCs/>
          <w:caps/>
          <w:sz w:val="28"/>
          <w:szCs w:val="28"/>
          <w:lang w:eastAsia="ru-RU"/>
        </w:rPr>
        <w:t xml:space="preserve"> рік</w:t>
      </w:r>
    </w:p>
    <w:tbl>
      <w:tblPr>
        <w:tblW w:w="998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414"/>
        <w:gridCol w:w="5658"/>
      </w:tblGrid>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1</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Ініціатори</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розроблення</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val="uk-UA" w:eastAsia="ru-RU"/>
              </w:rPr>
              <w:t xml:space="preserve">Виконавчий комітет </w:t>
            </w:r>
            <w:proofErr w:type="spellStart"/>
            <w:r w:rsidRPr="002A7B01">
              <w:rPr>
                <w:rFonts w:ascii="Times New Roman" w:eastAsia="Times New Roman" w:hAnsi="Times New Roman" w:cs="Times New Roman"/>
                <w:bCs/>
                <w:sz w:val="28"/>
                <w:szCs w:val="28"/>
                <w:lang w:eastAsia="ru-RU"/>
              </w:rPr>
              <w:t>Сергіївськ</w:t>
            </w:r>
            <w:r w:rsidRPr="002A7B01">
              <w:rPr>
                <w:rFonts w:ascii="Times New Roman" w:eastAsia="Times New Roman" w:hAnsi="Times New Roman" w:cs="Times New Roman"/>
                <w:bCs/>
                <w:sz w:val="28"/>
                <w:szCs w:val="28"/>
                <w:lang w:val="uk-UA" w:eastAsia="ru-RU"/>
              </w:rPr>
              <w:t>ої</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сільськ</w:t>
            </w:r>
            <w:r w:rsidRPr="002A7B01">
              <w:rPr>
                <w:rFonts w:ascii="Times New Roman" w:eastAsia="Times New Roman" w:hAnsi="Times New Roman" w:cs="Times New Roman"/>
                <w:bCs/>
                <w:sz w:val="28"/>
                <w:szCs w:val="28"/>
                <w:lang w:val="uk-UA" w:eastAsia="ru-RU"/>
              </w:rPr>
              <w:t>ої</w:t>
            </w:r>
            <w:proofErr w:type="spellEnd"/>
            <w:r w:rsidRPr="002A7B01">
              <w:rPr>
                <w:rFonts w:ascii="Times New Roman" w:eastAsia="Times New Roman" w:hAnsi="Times New Roman" w:cs="Times New Roman"/>
                <w:bCs/>
                <w:sz w:val="28"/>
                <w:szCs w:val="28"/>
                <w:lang w:eastAsia="ru-RU"/>
              </w:rPr>
              <w:t xml:space="preserve"> рад</w:t>
            </w:r>
            <w:r w:rsidRPr="002A7B01">
              <w:rPr>
                <w:rFonts w:ascii="Times New Roman" w:eastAsia="Times New Roman" w:hAnsi="Times New Roman" w:cs="Times New Roman"/>
                <w:bCs/>
                <w:sz w:val="28"/>
                <w:szCs w:val="28"/>
                <w:lang w:val="uk-UA" w:eastAsia="ru-RU"/>
              </w:rPr>
              <w:t>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2</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Підстава</w:t>
            </w:r>
            <w:proofErr w:type="spellEnd"/>
            <w:r w:rsidRPr="002A7B01">
              <w:rPr>
                <w:rFonts w:ascii="Times New Roman" w:eastAsia="Times New Roman" w:hAnsi="Times New Roman" w:cs="Times New Roman"/>
                <w:bCs/>
                <w:sz w:val="28"/>
                <w:szCs w:val="28"/>
                <w:lang w:eastAsia="ru-RU"/>
              </w:rPr>
              <w:t xml:space="preserve"> для </w:t>
            </w:r>
            <w:proofErr w:type="spellStart"/>
            <w:r w:rsidRPr="002A7B01">
              <w:rPr>
                <w:rFonts w:ascii="Times New Roman" w:eastAsia="Times New Roman" w:hAnsi="Times New Roman" w:cs="Times New Roman"/>
                <w:bCs/>
                <w:sz w:val="28"/>
                <w:szCs w:val="28"/>
                <w:lang w:eastAsia="ru-RU"/>
              </w:rPr>
              <w:t>прийняття</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p>
        </w:tc>
        <w:tc>
          <w:tcPr>
            <w:tcW w:w="5658" w:type="dxa"/>
            <w:vAlign w:val="center"/>
          </w:tcPr>
          <w:p w:rsidR="002A7B01" w:rsidRPr="002A7B01" w:rsidRDefault="002A7B01" w:rsidP="002A7B01">
            <w:pPr>
              <w:spacing w:after="0" w:line="240" w:lineRule="auto"/>
              <w:ind w:right="-22"/>
              <w:jc w:val="center"/>
              <w:rPr>
                <w:rFonts w:ascii="Times New Roman" w:eastAsia="Times New Roman" w:hAnsi="Times New Roman" w:cs="Times New Roman"/>
                <w:bCs/>
                <w:sz w:val="28"/>
                <w:szCs w:val="28"/>
                <w:lang w:val="uk-UA" w:eastAsia="ru-RU"/>
              </w:rPr>
            </w:pPr>
            <w:r w:rsidRPr="002A7B01">
              <w:rPr>
                <w:rFonts w:ascii="Times New Roman" w:eastAsia="Times New Roman" w:hAnsi="Times New Roman" w:cs="Times New Roman"/>
                <w:sz w:val="28"/>
                <w:szCs w:val="28"/>
                <w:lang w:val="uk-UA" w:eastAsia="ru-RU"/>
              </w:rPr>
              <w:t>С</w:t>
            </w:r>
            <w:proofErr w:type="spellStart"/>
            <w:r w:rsidRPr="002A7B01">
              <w:rPr>
                <w:rFonts w:ascii="Times New Roman" w:eastAsia="Times New Roman" w:hAnsi="Times New Roman" w:cs="Times New Roman"/>
                <w:sz w:val="28"/>
                <w:szCs w:val="28"/>
                <w:lang w:eastAsia="ru-RU"/>
              </w:rPr>
              <w:t>татт</w:t>
            </w:r>
            <w:proofErr w:type="spellEnd"/>
            <w:r w:rsidRPr="002A7B01">
              <w:rPr>
                <w:rFonts w:ascii="Times New Roman" w:eastAsia="Times New Roman" w:hAnsi="Times New Roman" w:cs="Times New Roman"/>
                <w:sz w:val="28"/>
                <w:szCs w:val="28"/>
                <w:lang w:val="uk-UA" w:eastAsia="ru-RU"/>
              </w:rPr>
              <w:t>я</w:t>
            </w:r>
            <w:r w:rsidRPr="002A7B01">
              <w:rPr>
                <w:rFonts w:ascii="Times New Roman" w:eastAsia="Times New Roman" w:hAnsi="Times New Roman" w:cs="Times New Roman"/>
                <w:sz w:val="28"/>
                <w:szCs w:val="28"/>
                <w:lang w:eastAsia="ru-RU"/>
              </w:rPr>
              <w:t xml:space="preserve"> 26</w:t>
            </w:r>
            <w:r w:rsidRPr="002A7B01">
              <w:rPr>
                <w:rFonts w:ascii="Times New Roman" w:eastAsia="Times New Roman" w:hAnsi="Times New Roman" w:cs="Times New Roman"/>
                <w:sz w:val="28"/>
                <w:szCs w:val="28"/>
                <w:lang w:val="uk-UA" w:eastAsia="ru-RU"/>
              </w:rPr>
              <w:t>, 61 та 64</w:t>
            </w:r>
            <w:r w:rsidRPr="002A7B01">
              <w:rPr>
                <w:rFonts w:ascii="Times New Roman" w:eastAsia="Times New Roman" w:hAnsi="Times New Roman" w:cs="Times New Roman"/>
                <w:sz w:val="28"/>
                <w:szCs w:val="28"/>
                <w:lang w:eastAsia="ru-RU"/>
              </w:rPr>
              <w:t xml:space="preserve"> Закону </w:t>
            </w:r>
            <w:proofErr w:type="spellStart"/>
            <w:r w:rsidRPr="002A7B01">
              <w:rPr>
                <w:rFonts w:ascii="Times New Roman" w:eastAsia="Times New Roman" w:hAnsi="Times New Roman" w:cs="Times New Roman"/>
                <w:sz w:val="28"/>
                <w:szCs w:val="28"/>
                <w:lang w:eastAsia="ru-RU"/>
              </w:rPr>
              <w:t>України</w:t>
            </w:r>
            <w:proofErr w:type="spellEnd"/>
            <w:r w:rsidRPr="002A7B01">
              <w:rPr>
                <w:rFonts w:ascii="Times New Roman" w:eastAsia="Times New Roman" w:hAnsi="Times New Roman" w:cs="Times New Roman"/>
                <w:sz w:val="28"/>
                <w:szCs w:val="28"/>
                <w:lang w:eastAsia="ru-RU"/>
              </w:rPr>
              <w:t xml:space="preserve"> «Про </w:t>
            </w:r>
            <w:proofErr w:type="spellStart"/>
            <w:r w:rsidRPr="002A7B01">
              <w:rPr>
                <w:rFonts w:ascii="Times New Roman" w:eastAsia="Times New Roman" w:hAnsi="Times New Roman" w:cs="Times New Roman"/>
                <w:sz w:val="28"/>
                <w:szCs w:val="28"/>
                <w:lang w:eastAsia="ru-RU"/>
              </w:rPr>
              <w:t>місцеве</w:t>
            </w:r>
            <w:proofErr w:type="spellEnd"/>
            <w:r w:rsidRPr="002A7B01">
              <w:rPr>
                <w:rFonts w:ascii="Times New Roman" w:eastAsia="Times New Roman" w:hAnsi="Times New Roman" w:cs="Times New Roman"/>
                <w:sz w:val="28"/>
                <w:szCs w:val="28"/>
                <w:lang w:eastAsia="ru-RU"/>
              </w:rPr>
              <w:t xml:space="preserve"> самоврядування в </w:t>
            </w:r>
            <w:proofErr w:type="spellStart"/>
            <w:r w:rsidRPr="002A7B01">
              <w:rPr>
                <w:rFonts w:ascii="Times New Roman" w:eastAsia="Times New Roman" w:hAnsi="Times New Roman" w:cs="Times New Roman"/>
                <w:sz w:val="28"/>
                <w:szCs w:val="28"/>
                <w:lang w:eastAsia="ru-RU"/>
              </w:rPr>
              <w:t>Україні</w:t>
            </w:r>
            <w:proofErr w:type="spellEnd"/>
            <w:r w:rsidRPr="002A7B01">
              <w:rPr>
                <w:rFonts w:ascii="Times New Roman" w:eastAsia="Times New Roman" w:hAnsi="Times New Roman" w:cs="Times New Roman"/>
                <w:sz w:val="28"/>
                <w:szCs w:val="28"/>
                <w:lang w:eastAsia="ru-RU"/>
              </w:rPr>
              <w:t>»</w:t>
            </w:r>
            <w:r w:rsidRPr="002A7B01">
              <w:rPr>
                <w:rFonts w:ascii="Times New Roman" w:eastAsia="Times New Roman" w:hAnsi="Times New Roman" w:cs="Times New Roman"/>
                <w:sz w:val="28"/>
                <w:szCs w:val="28"/>
                <w:lang w:val="uk-UA" w:eastAsia="ru-RU"/>
              </w:rPr>
              <w:t xml:space="preserve">, </w:t>
            </w:r>
            <w:r w:rsidRPr="002A7B01">
              <w:rPr>
                <w:rFonts w:ascii="Times New Roman" w:eastAsia="Times New Roman" w:hAnsi="Times New Roman" w:cs="Times New Roman"/>
                <w:sz w:val="28"/>
                <w:szCs w:val="28"/>
                <w:lang w:val="uk-UA" w:eastAsia="uk-UA"/>
              </w:rPr>
              <w:t>«Стратегії розвитку Сергіївської ОТГ на 2017-2020 рік» затвердженої на одинадцятій сесії сьомого скликання від 20.12.2017 року</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3</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Розробники</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sidRPr="002A7B01">
              <w:rPr>
                <w:rFonts w:ascii="Times New Roman" w:eastAsia="Times New Roman" w:hAnsi="Times New Roman" w:cs="Times New Roman"/>
                <w:bCs/>
                <w:sz w:val="28"/>
                <w:szCs w:val="28"/>
                <w:lang w:val="uk-UA" w:eastAsia="ru-RU"/>
              </w:rPr>
              <w:t>Сектор економічного розвитку та інвестицій виконавчого комітету Сергіївської сільської ради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4</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Співрозробники</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5</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Відповідальний</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виконавець</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sz w:val="28"/>
                <w:szCs w:val="28"/>
                <w:lang w:val="uk-UA" w:eastAsia="ru-RU"/>
              </w:rPr>
              <w:t>Виконавчим комітетом Сергіївської сільської ради</w:t>
            </w:r>
          </w:p>
        </w:tc>
      </w:tr>
      <w:tr w:rsidR="002A7B01" w:rsidRPr="002A7B01" w:rsidTr="0076684A">
        <w:tc>
          <w:tcPr>
            <w:tcW w:w="917"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6</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Учасники</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sidRPr="002A7B01">
              <w:rPr>
                <w:rFonts w:ascii="Times New Roman" w:eastAsia="Times New Roman" w:hAnsi="Times New Roman" w:cs="Times New Roman"/>
                <w:bCs/>
                <w:sz w:val="28"/>
                <w:szCs w:val="28"/>
                <w:lang w:val="uk-UA" w:eastAsia="ru-RU"/>
              </w:rPr>
              <w:t xml:space="preserve">Виконавчий комітет </w:t>
            </w:r>
            <w:proofErr w:type="spellStart"/>
            <w:r w:rsidRPr="002A7B01">
              <w:rPr>
                <w:rFonts w:ascii="Times New Roman" w:eastAsia="Times New Roman" w:hAnsi="Times New Roman" w:cs="Times New Roman"/>
                <w:bCs/>
                <w:sz w:val="28"/>
                <w:szCs w:val="28"/>
                <w:lang w:eastAsia="ru-RU"/>
              </w:rPr>
              <w:t>Сергіївськ</w:t>
            </w:r>
            <w:r w:rsidRPr="002A7B01">
              <w:rPr>
                <w:rFonts w:ascii="Times New Roman" w:eastAsia="Times New Roman" w:hAnsi="Times New Roman" w:cs="Times New Roman"/>
                <w:bCs/>
                <w:sz w:val="28"/>
                <w:szCs w:val="28"/>
                <w:lang w:val="uk-UA" w:eastAsia="ru-RU"/>
              </w:rPr>
              <w:t>ої</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сільськ</w:t>
            </w:r>
            <w:r w:rsidRPr="002A7B01">
              <w:rPr>
                <w:rFonts w:ascii="Times New Roman" w:eastAsia="Times New Roman" w:hAnsi="Times New Roman" w:cs="Times New Roman"/>
                <w:bCs/>
                <w:sz w:val="28"/>
                <w:szCs w:val="28"/>
                <w:lang w:val="uk-UA" w:eastAsia="ru-RU"/>
              </w:rPr>
              <w:t>ої</w:t>
            </w:r>
            <w:proofErr w:type="spellEnd"/>
            <w:r w:rsidRPr="002A7B01">
              <w:rPr>
                <w:rFonts w:ascii="Times New Roman" w:eastAsia="Times New Roman" w:hAnsi="Times New Roman" w:cs="Times New Roman"/>
                <w:bCs/>
                <w:sz w:val="28"/>
                <w:szCs w:val="28"/>
                <w:lang w:eastAsia="ru-RU"/>
              </w:rPr>
              <w:t xml:space="preserve"> рад</w:t>
            </w:r>
            <w:r>
              <w:rPr>
                <w:rFonts w:ascii="Times New Roman" w:eastAsia="Times New Roman" w:hAnsi="Times New Roman" w:cs="Times New Roman"/>
                <w:bCs/>
                <w:sz w:val="28"/>
                <w:szCs w:val="28"/>
                <w:lang w:val="uk-UA" w:eastAsia="ru-RU"/>
              </w:rPr>
              <w:t>и, ЦНСП Сергіївської сільської ради, КП «</w:t>
            </w:r>
            <w:proofErr w:type="spellStart"/>
            <w:r>
              <w:rPr>
                <w:rFonts w:ascii="Times New Roman" w:eastAsia="Times New Roman" w:hAnsi="Times New Roman" w:cs="Times New Roman"/>
                <w:bCs/>
                <w:sz w:val="28"/>
                <w:szCs w:val="28"/>
                <w:lang w:val="uk-UA" w:eastAsia="ru-RU"/>
              </w:rPr>
              <w:t>Сергіївське</w:t>
            </w:r>
            <w:proofErr w:type="spellEnd"/>
            <w:r>
              <w:rPr>
                <w:rFonts w:ascii="Times New Roman" w:eastAsia="Times New Roman" w:hAnsi="Times New Roman" w:cs="Times New Roman"/>
                <w:bCs/>
                <w:sz w:val="28"/>
                <w:szCs w:val="28"/>
                <w:lang w:val="uk-UA" w:eastAsia="ru-RU"/>
              </w:rPr>
              <w:t>», соціальні заклади Сергіївської ОТГ</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Термін</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реалізації</w:t>
            </w:r>
            <w:proofErr w:type="spellEnd"/>
          </w:p>
        </w:tc>
        <w:tc>
          <w:tcPr>
            <w:tcW w:w="5658" w:type="dxa"/>
            <w:vAlign w:val="center"/>
          </w:tcPr>
          <w:p w:rsidR="002A7B01" w:rsidRPr="002A7B01" w:rsidRDefault="002A7B01" w:rsidP="00FE06C6">
            <w:pPr>
              <w:tabs>
                <w:tab w:val="left" w:pos="0"/>
              </w:tabs>
              <w:spacing w:after="0" w:line="240" w:lineRule="auto"/>
              <w:jc w:val="center"/>
              <w:rPr>
                <w:rFonts w:ascii="Times New Roman" w:eastAsia="Times New Roman" w:hAnsi="Times New Roman" w:cs="Times New Roman"/>
                <w:bCs/>
                <w:sz w:val="28"/>
                <w:szCs w:val="28"/>
                <w:lang w:val="uk-UA" w:eastAsia="ru-RU"/>
              </w:rPr>
            </w:pPr>
            <w:r w:rsidRPr="002A7B01">
              <w:rPr>
                <w:rFonts w:ascii="Times New Roman" w:eastAsia="Times New Roman" w:hAnsi="Times New Roman" w:cs="Times New Roman"/>
                <w:bCs/>
                <w:sz w:val="28"/>
                <w:szCs w:val="28"/>
                <w:lang w:eastAsia="ru-RU"/>
              </w:rPr>
              <w:t>20</w:t>
            </w:r>
            <w:r w:rsidR="00763879">
              <w:rPr>
                <w:rFonts w:ascii="Times New Roman" w:eastAsia="Times New Roman" w:hAnsi="Times New Roman" w:cs="Times New Roman"/>
                <w:bCs/>
                <w:sz w:val="28"/>
                <w:szCs w:val="28"/>
                <w:lang w:val="uk-UA" w:eastAsia="ru-RU"/>
              </w:rPr>
              <w:t>21</w:t>
            </w:r>
            <w:r w:rsidRPr="002A7B01">
              <w:rPr>
                <w:rFonts w:ascii="Times New Roman" w:eastAsia="Times New Roman" w:hAnsi="Times New Roman" w:cs="Times New Roman"/>
                <w:bCs/>
                <w:sz w:val="28"/>
                <w:szCs w:val="28"/>
                <w:lang w:val="uk-UA" w:eastAsia="ru-RU"/>
              </w:rPr>
              <w:t xml:space="preserve"> </w:t>
            </w:r>
            <w:r w:rsidRPr="002A7B01">
              <w:rPr>
                <w:rFonts w:ascii="Times New Roman" w:eastAsia="Times New Roman" w:hAnsi="Times New Roman" w:cs="Times New Roman"/>
                <w:bCs/>
                <w:sz w:val="28"/>
                <w:szCs w:val="28"/>
                <w:lang w:eastAsia="ru-RU"/>
              </w:rPr>
              <w:t>рік</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Перелік</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місцевих</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бюджетів</w:t>
            </w:r>
            <w:proofErr w:type="spellEnd"/>
            <w:r w:rsidRPr="002A7B01">
              <w:rPr>
                <w:rFonts w:ascii="Times New Roman" w:eastAsia="Times New Roman" w:hAnsi="Times New Roman" w:cs="Times New Roman"/>
                <w:bCs/>
                <w:sz w:val="28"/>
                <w:szCs w:val="28"/>
                <w:lang w:eastAsia="ru-RU"/>
              </w:rPr>
              <w:t xml:space="preserve">, </w:t>
            </w:r>
            <w:proofErr w:type="spellStart"/>
            <w:r w:rsidRPr="002A7B01">
              <w:rPr>
                <w:rFonts w:ascii="Times New Roman" w:eastAsia="Times New Roman" w:hAnsi="Times New Roman" w:cs="Times New Roman"/>
                <w:bCs/>
                <w:sz w:val="28"/>
                <w:szCs w:val="28"/>
                <w:lang w:eastAsia="ru-RU"/>
              </w:rPr>
              <w:t>які</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беруть</w:t>
            </w:r>
            <w:proofErr w:type="spellEnd"/>
            <w:r w:rsidRPr="002A7B01">
              <w:rPr>
                <w:rFonts w:ascii="Times New Roman" w:eastAsia="Times New Roman" w:hAnsi="Times New Roman" w:cs="Times New Roman"/>
                <w:bCs/>
                <w:sz w:val="28"/>
                <w:szCs w:val="28"/>
                <w:lang w:eastAsia="ru-RU"/>
              </w:rPr>
              <w:t xml:space="preserve"> участь у </w:t>
            </w:r>
            <w:proofErr w:type="spellStart"/>
            <w:r w:rsidRPr="002A7B01">
              <w:rPr>
                <w:rFonts w:ascii="Times New Roman" w:eastAsia="Times New Roman" w:hAnsi="Times New Roman" w:cs="Times New Roman"/>
                <w:bCs/>
                <w:sz w:val="28"/>
                <w:szCs w:val="28"/>
                <w:lang w:eastAsia="ru-RU"/>
              </w:rPr>
              <w:t>виконанні</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r w:rsidRPr="002A7B01">
              <w:rPr>
                <w:rFonts w:ascii="Times New Roman" w:eastAsia="Times New Roman" w:hAnsi="Times New Roman" w:cs="Times New Roman"/>
                <w:bCs/>
                <w:sz w:val="28"/>
                <w:szCs w:val="28"/>
                <w:lang w:eastAsia="ru-RU"/>
              </w:rPr>
              <w:t xml:space="preserve"> (для </w:t>
            </w:r>
            <w:proofErr w:type="spellStart"/>
            <w:r w:rsidRPr="002A7B01">
              <w:rPr>
                <w:rFonts w:ascii="Times New Roman" w:eastAsia="Times New Roman" w:hAnsi="Times New Roman" w:cs="Times New Roman"/>
                <w:bCs/>
                <w:sz w:val="28"/>
                <w:szCs w:val="28"/>
                <w:lang w:eastAsia="ru-RU"/>
              </w:rPr>
              <w:t>комплексних</w:t>
            </w:r>
            <w:proofErr w:type="spellEnd"/>
            <w:r w:rsidR="00E72006">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w:t>
            </w:r>
            <w:proofErr w:type="spellEnd"/>
            <w:r w:rsidRPr="002A7B01">
              <w:rPr>
                <w:rFonts w:ascii="Times New Roman" w:eastAsia="Times New Roman" w:hAnsi="Times New Roman" w:cs="Times New Roman"/>
                <w:bCs/>
                <w:sz w:val="28"/>
                <w:szCs w:val="28"/>
                <w:lang w:eastAsia="ru-RU"/>
              </w:rPr>
              <w:t>)</w:t>
            </w:r>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r w:rsidRPr="002A7B01">
              <w:rPr>
                <w:rFonts w:ascii="Times New Roman" w:eastAsia="Times New Roman" w:hAnsi="Times New Roman" w:cs="Times New Roman"/>
                <w:bCs/>
                <w:sz w:val="28"/>
                <w:szCs w:val="28"/>
                <w:lang w:eastAsia="ru-RU"/>
              </w:rPr>
              <w:t>-</w:t>
            </w:r>
          </w:p>
        </w:tc>
      </w:tr>
      <w:tr w:rsidR="002A7B01" w:rsidRPr="002A7B01" w:rsidTr="0076684A">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Загальний</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обсяг</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фінансових</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ресурсів</w:t>
            </w:r>
            <w:proofErr w:type="spellEnd"/>
            <w:r w:rsidRPr="002A7B01">
              <w:rPr>
                <w:rFonts w:ascii="Times New Roman" w:eastAsia="Times New Roman" w:hAnsi="Times New Roman" w:cs="Times New Roman"/>
                <w:bCs/>
                <w:sz w:val="28"/>
                <w:szCs w:val="28"/>
                <w:lang w:eastAsia="ru-RU"/>
              </w:rPr>
              <w:t xml:space="preserve">, </w:t>
            </w:r>
            <w:proofErr w:type="spellStart"/>
            <w:r w:rsidRPr="002A7B01">
              <w:rPr>
                <w:rFonts w:ascii="Times New Roman" w:eastAsia="Times New Roman" w:hAnsi="Times New Roman" w:cs="Times New Roman"/>
                <w:bCs/>
                <w:sz w:val="28"/>
                <w:szCs w:val="28"/>
                <w:lang w:eastAsia="ru-RU"/>
              </w:rPr>
              <w:t>необхідних</w:t>
            </w:r>
            <w:proofErr w:type="spellEnd"/>
            <w:r w:rsidR="002F360F">
              <w:rPr>
                <w:rFonts w:ascii="Times New Roman" w:eastAsia="Times New Roman" w:hAnsi="Times New Roman" w:cs="Times New Roman"/>
                <w:bCs/>
                <w:sz w:val="28"/>
                <w:szCs w:val="28"/>
                <w:lang w:val="uk-UA" w:eastAsia="ru-RU"/>
              </w:rPr>
              <w:t xml:space="preserve"> </w:t>
            </w:r>
            <w:r w:rsidRPr="002A7B01">
              <w:rPr>
                <w:rFonts w:ascii="Times New Roman" w:eastAsia="Times New Roman" w:hAnsi="Times New Roman" w:cs="Times New Roman"/>
                <w:bCs/>
                <w:sz w:val="28"/>
                <w:szCs w:val="28"/>
                <w:lang w:eastAsia="ru-RU"/>
              </w:rPr>
              <w:t>для</w:t>
            </w:r>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реалізації</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програми</w:t>
            </w:r>
            <w:proofErr w:type="spellEnd"/>
            <w:r w:rsidRPr="002A7B01">
              <w:rPr>
                <w:rFonts w:ascii="Times New Roman" w:eastAsia="Times New Roman" w:hAnsi="Times New Roman" w:cs="Times New Roman"/>
                <w:bCs/>
                <w:sz w:val="28"/>
                <w:szCs w:val="28"/>
                <w:lang w:eastAsia="ru-RU"/>
              </w:rPr>
              <w:t xml:space="preserve">, </w:t>
            </w:r>
            <w:proofErr w:type="spellStart"/>
            <w:r w:rsidRPr="002A7B01">
              <w:rPr>
                <w:rFonts w:ascii="Times New Roman" w:eastAsia="Times New Roman" w:hAnsi="Times New Roman" w:cs="Times New Roman"/>
                <w:bCs/>
                <w:sz w:val="28"/>
                <w:szCs w:val="28"/>
                <w:lang w:eastAsia="ru-RU"/>
              </w:rPr>
              <w:t>всього</w:t>
            </w:r>
            <w:proofErr w:type="spellEnd"/>
            <w:r w:rsidRPr="002A7B01">
              <w:rPr>
                <w:rFonts w:ascii="Times New Roman" w:eastAsia="Times New Roman" w:hAnsi="Times New Roman" w:cs="Times New Roman"/>
                <w:bCs/>
                <w:sz w:val="28"/>
                <w:szCs w:val="28"/>
                <w:lang w:eastAsia="ru-RU"/>
              </w:rPr>
              <w:t xml:space="preserve">, у тому </w:t>
            </w:r>
            <w:proofErr w:type="spellStart"/>
            <w:r w:rsidRPr="002A7B01">
              <w:rPr>
                <w:rFonts w:ascii="Times New Roman" w:eastAsia="Times New Roman" w:hAnsi="Times New Roman" w:cs="Times New Roman"/>
                <w:bCs/>
                <w:sz w:val="28"/>
                <w:szCs w:val="28"/>
                <w:lang w:eastAsia="ru-RU"/>
              </w:rPr>
              <w:t>числі</w:t>
            </w:r>
            <w:proofErr w:type="spellEnd"/>
            <w:r w:rsidRPr="002A7B01">
              <w:rPr>
                <w:rFonts w:ascii="Times New Roman" w:eastAsia="Times New Roman" w:hAnsi="Times New Roman" w:cs="Times New Roman"/>
                <w:bCs/>
                <w:sz w:val="28"/>
                <w:szCs w:val="28"/>
                <w:lang w:eastAsia="ru-RU"/>
              </w:rPr>
              <w:t>:</w:t>
            </w:r>
          </w:p>
        </w:tc>
        <w:tc>
          <w:tcPr>
            <w:tcW w:w="5658" w:type="dxa"/>
            <w:vAlign w:val="center"/>
          </w:tcPr>
          <w:p w:rsidR="002A7B01" w:rsidRPr="002A7B01" w:rsidRDefault="00763879"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37 653,942</w:t>
            </w:r>
          </w:p>
        </w:tc>
      </w:tr>
      <w:tr w:rsidR="002A7B01" w:rsidRPr="002A7B01" w:rsidTr="0076684A">
        <w:trPr>
          <w:trHeight w:val="538"/>
        </w:trPr>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val="uk-UA" w:eastAsia="ru-RU"/>
              </w:rPr>
              <w:t>1</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Коштів</w:t>
            </w:r>
            <w:proofErr w:type="spellEnd"/>
            <w:r w:rsidRPr="002A7B01">
              <w:rPr>
                <w:rFonts w:ascii="Times New Roman" w:eastAsia="Times New Roman" w:hAnsi="Times New Roman" w:cs="Times New Roman"/>
                <w:bCs/>
                <w:sz w:val="28"/>
                <w:szCs w:val="28"/>
                <w:lang w:eastAsia="ru-RU"/>
              </w:rPr>
              <w:t xml:space="preserve"> бюджету ОТГ</w:t>
            </w:r>
          </w:p>
        </w:tc>
        <w:tc>
          <w:tcPr>
            <w:tcW w:w="5658" w:type="dxa"/>
            <w:vAlign w:val="center"/>
          </w:tcPr>
          <w:p w:rsidR="002A7B01" w:rsidRPr="002A7B01" w:rsidRDefault="00763879"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37 653,942</w:t>
            </w:r>
          </w:p>
        </w:tc>
      </w:tr>
      <w:tr w:rsidR="002A7B01" w:rsidRPr="002A7B01" w:rsidTr="0076684A">
        <w:trPr>
          <w:trHeight w:val="884"/>
        </w:trPr>
        <w:tc>
          <w:tcPr>
            <w:tcW w:w="917" w:type="dxa"/>
            <w:vAlign w:val="center"/>
          </w:tcPr>
          <w:p w:rsidR="002A7B01" w:rsidRPr="009F3352" w:rsidRDefault="009F3352"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val="uk-UA" w:eastAsia="ru-RU"/>
              </w:rPr>
              <w:t>2</w:t>
            </w:r>
          </w:p>
        </w:tc>
        <w:tc>
          <w:tcPr>
            <w:tcW w:w="3414"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eastAsia="ru-RU"/>
              </w:rPr>
            </w:pPr>
            <w:proofErr w:type="spellStart"/>
            <w:r w:rsidRPr="002A7B01">
              <w:rPr>
                <w:rFonts w:ascii="Times New Roman" w:eastAsia="Times New Roman" w:hAnsi="Times New Roman" w:cs="Times New Roman"/>
                <w:bCs/>
                <w:sz w:val="28"/>
                <w:szCs w:val="28"/>
                <w:lang w:eastAsia="ru-RU"/>
              </w:rPr>
              <w:t>Коштів</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інших</w:t>
            </w:r>
            <w:proofErr w:type="spellEnd"/>
            <w:r w:rsidR="002F360F">
              <w:rPr>
                <w:rFonts w:ascii="Times New Roman" w:eastAsia="Times New Roman" w:hAnsi="Times New Roman" w:cs="Times New Roman"/>
                <w:bCs/>
                <w:sz w:val="28"/>
                <w:szCs w:val="28"/>
                <w:lang w:val="uk-UA" w:eastAsia="ru-RU"/>
              </w:rPr>
              <w:t xml:space="preserve"> </w:t>
            </w:r>
            <w:proofErr w:type="spellStart"/>
            <w:r w:rsidRPr="002A7B01">
              <w:rPr>
                <w:rFonts w:ascii="Times New Roman" w:eastAsia="Times New Roman" w:hAnsi="Times New Roman" w:cs="Times New Roman"/>
                <w:bCs/>
                <w:sz w:val="28"/>
                <w:szCs w:val="28"/>
                <w:lang w:eastAsia="ru-RU"/>
              </w:rPr>
              <w:t>джерел</w:t>
            </w:r>
            <w:proofErr w:type="spellEnd"/>
          </w:p>
        </w:tc>
        <w:tc>
          <w:tcPr>
            <w:tcW w:w="5658" w:type="dxa"/>
            <w:vAlign w:val="center"/>
          </w:tcPr>
          <w:p w:rsidR="002A7B01" w:rsidRPr="002A7B01" w:rsidRDefault="002A7B01" w:rsidP="002A7B01">
            <w:pPr>
              <w:tabs>
                <w:tab w:val="left" w:pos="0"/>
              </w:tabs>
              <w:spacing w:after="0" w:line="240" w:lineRule="auto"/>
              <w:jc w:val="center"/>
              <w:rPr>
                <w:rFonts w:ascii="Times New Roman" w:eastAsia="Times New Roman" w:hAnsi="Times New Roman" w:cs="Times New Roman"/>
                <w:bCs/>
                <w:sz w:val="28"/>
                <w:szCs w:val="28"/>
                <w:lang w:val="uk-UA" w:eastAsia="ru-RU"/>
              </w:rPr>
            </w:pPr>
            <w:r w:rsidRPr="002A7B01">
              <w:rPr>
                <w:rFonts w:ascii="Times New Roman" w:eastAsia="Times New Roman" w:hAnsi="Times New Roman" w:cs="Times New Roman"/>
                <w:bCs/>
                <w:sz w:val="28"/>
                <w:szCs w:val="28"/>
                <w:lang w:val="uk-UA" w:eastAsia="ru-RU"/>
              </w:rPr>
              <w:t>-</w:t>
            </w:r>
          </w:p>
        </w:tc>
      </w:tr>
    </w:tbl>
    <w:p w:rsidR="002A7B01" w:rsidRPr="00685E18" w:rsidRDefault="002A7B01">
      <w:pPr>
        <w:rPr>
          <w:lang w:val="uk-UA"/>
        </w:rPr>
      </w:pPr>
    </w:p>
    <w:sectPr w:rsidR="002A7B01" w:rsidRPr="00685E18" w:rsidSect="0090533B">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8A" w:rsidRDefault="001D018A">
      <w:pPr>
        <w:spacing w:after="0" w:line="240" w:lineRule="auto"/>
      </w:pPr>
      <w:r>
        <w:separator/>
      </w:r>
    </w:p>
  </w:endnote>
  <w:endnote w:type="continuationSeparator" w:id="0">
    <w:p w:rsidR="001D018A" w:rsidRDefault="001D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sans-serif">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202"/>
      <w:docPartObj>
        <w:docPartGallery w:val="Page Numbers (Bottom of Page)"/>
        <w:docPartUnique/>
      </w:docPartObj>
    </w:sdtPr>
    <w:sdtEndPr>
      <w:rPr>
        <w:color w:val="BFBFBF" w:themeColor="background1" w:themeShade="BF"/>
      </w:rPr>
    </w:sdtEndPr>
    <w:sdtContent>
      <w:p w:rsidR="0010346E" w:rsidRPr="006D3CD9" w:rsidRDefault="0010346E">
        <w:pPr>
          <w:pStyle w:val="af"/>
          <w:jc w:val="center"/>
          <w:rPr>
            <w:color w:val="BFBFBF" w:themeColor="background1" w:themeShade="BF"/>
          </w:rPr>
        </w:pPr>
        <w:r w:rsidRPr="006D3CD9">
          <w:rPr>
            <w:color w:val="BFBFBF" w:themeColor="background1" w:themeShade="BF"/>
          </w:rPr>
          <w:fldChar w:fldCharType="begin"/>
        </w:r>
        <w:r w:rsidRPr="006D3CD9">
          <w:rPr>
            <w:color w:val="BFBFBF" w:themeColor="background1" w:themeShade="BF"/>
          </w:rPr>
          <w:instrText xml:space="preserve"> PAGE   \* MERGEFORMAT </w:instrText>
        </w:r>
        <w:r w:rsidRPr="006D3CD9">
          <w:rPr>
            <w:color w:val="BFBFBF" w:themeColor="background1" w:themeShade="BF"/>
          </w:rPr>
          <w:fldChar w:fldCharType="separate"/>
        </w:r>
        <w:r w:rsidR="00EB0099">
          <w:rPr>
            <w:noProof/>
            <w:color w:val="BFBFBF" w:themeColor="background1" w:themeShade="BF"/>
          </w:rPr>
          <w:t>8</w:t>
        </w:r>
        <w:r w:rsidRPr="006D3CD9">
          <w:rPr>
            <w:color w:val="BFBFBF" w:themeColor="background1" w:themeShade="BF"/>
          </w:rPr>
          <w:fldChar w:fldCharType="end"/>
        </w:r>
      </w:p>
    </w:sdtContent>
  </w:sdt>
  <w:p w:rsidR="0010346E" w:rsidRDefault="001034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8A" w:rsidRDefault="001D018A">
      <w:pPr>
        <w:spacing w:after="0" w:line="240" w:lineRule="auto"/>
      </w:pPr>
      <w:r>
        <w:separator/>
      </w:r>
    </w:p>
  </w:footnote>
  <w:footnote w:type="continuationSeparator" w:id="0">
    <w:p w:rsidR="001D018A" w:rsidRDefault="001D0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1A4AF4"/>
    <w:lvl w:ilvl="0">
      <w:numFmt w:val="bullet"/>
      <w:lvlText w:val="*"/>
      <w:lvlJc w:val="left"/>
    </w:lvl>
  </w:abstractNum>
  <w:abstractNum w:abstractNumId="1">
    <w:nsid w:val="15E806F0"/>
    <w:multiLevelType w:val="hybridMultilevel"/>
    <w:tmpl w:val="C236129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1C9777B9"/>
    <w:multiLevelType w:val="hybridMultilevel"/>
    <w:tmpl w:val="F0A48A3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3359" w:hanging="360"/>
      </w:pPr>
      <w:rPr>
        <w:rFonts w:ascii="Courier New" w:hAnsi="Courier New" w:cs="Courier New" w:hint="default"/>
      </w:rPr>
    </w:lvl>
    <w:lvl w:ilvl="2" w:tplc="04220005" w:tentative="1">
      <w:start w:val="1"/>
      <w:numFmt w:val="bullet"/>
      <w:lvlText w:val=""/>
      <w:lvlJc w:val="left"/>
      <w:pPr>
        <w:ind w:left="4079" w:hanging="360"/>
      </w:pPr>
      <w:rPr>
        <w:rFonts w:ascii="Wingdings" w:hAnsi="Wingdings" w:hint="default"/>
      </w:rPr>
    </w:lvl>
    <w:lvl w:ilvl="3" w:tplc="04220001" w:tentative="1">
      <w:start w:val="1"/>
      <w:numFmt w:val="bullet"/>
      <w:lvlText w:val=""/>
      <w:lvlJc w:val="left"/>
      <w:pPr>
        <w:ind w:left="4799" w:hanging="360"/>
      </w:pPr>
      <w:rPr>
        <w:rFonts w:ascii="Symbol" w:hAnsi="Symbol" w:hint="default"/>
      </w:rPr>
    </w:lvl>
    <w:lvl w:ilvl="4" w:tplc="04220003" w:tentative="1">
      <w:start w:val="1"/>
      <w:numFmt w:val="bullet"/>
      <w:lvlText w:val="o"/>
      <w:lvlJc w:val="left"/>
      <w:pPr>
        <w:ind w:left="5519" w:hanging="360"/>
      </w:pPr>
      <w:rPr>
        <w:rFonts w:ascii="Courier New" w:hAnsi="Courier New" w:cs="Courier New" w:hint="default"/>
      </w:rPr>
    </w:lvl>
    <w:lvl w:ilvl="5" w:tplc="04220005" w:tentative="1">
      <w:start w:val="1"/>
      <w:numFmt w:val="bullet"/>
      <w:lvlText w:val=""/>
      <w:lvlJc w:val="left"/>
      <w:pPr>
        <w:ind w:left="6239" w:hanging="360"/>
      </w:pPr>
      <w:rPr>
        <w:rFonts w:ascii="Wingdings" w:hAnsi="Wingdings" w:hint="default"/>
      </w:rPr>
    </w:lvl>
    <w:lvl w:ilvl="6" w:tplc="04220001" w:tentative="1">
      <w:start w:val="1"/>
      <w:numFmt w:val="bullet"/>
      <w:lvlText w:val=""/>
      <w:lvlJc w:val="left"/>
      <w:pPr>
        <w:ind w:left="6959" w:hanging="360"/>
      </w:pPr>
      <w:rPr>
        <w:rFonts w:ascii="Symbol" w:hAnsi="Symbol" w:hint="default"/>
      </w:rPr>
    </w:lvl>
    <w:lvl w:ilvl="7" w:tplc="04220003" w:tentative="1">
      <w:start w:val="1"/>
      <w:numFmt w:val="bullet"/>
      <w:lvlText w:val="o"/>
      <w:lvlJc w:val="left"/>
      <w:pPr>
        <w:ind w:left="7679" w:hanging="360"/>
      </w:pPr>
      <w:rPr>
        <w:rFonts w:ascii="Courier New" w:hAnsi="Courier New" w:cs="Courier New" w:hint="default"/>
      </w:rPr>
    </w:lvl>
    <w:lvl w:ilvl="8" w:tplc="04220005" w:tentative="1">
      <w:start w:val="1"/>
      <w:numFmt w:val="bullet"/>
      <w:lvlText w:val=""/>
      <w:lvlJc w:val="left"/>
      <w:pPr>
        <w:ind w:left="8399" w:hanging="360"/>
      </w:pPr>
      <w:rPr>
        <w:rFonts w:ascii="Wingdings" w:hAnsi="Wingdings" w:hint="default"/>
      </w:rPr>
    </w:lvl>
  </w:abstractNum>
  <w:abstractNum w:abstractNumId="3">
    <w:nsid w:val="20EE0474"/>
    <w:multiLevelType w:val="hybridMultilevel"/>
    <w:tmpl w:val="F2E27B74"/>
    <w:lvl w:ilvl="0" w:tplc="9D043A7E">
      <w:start w:val="1"/>
      <w:numFmt w:val="bullet"/>
      <w:lvlText w:val="•"/>
      <w:lvlJc w:val="left"/>
      <w:pPr>
        <w:tabs>
          <w:tab w:val="num" w:pos="720"/>
        </w:tabs>
        <w:ind w:left="720" w:hanging="360"/>
      </w:pPr>
      <w:rPr>
        <w:rFonts w:ascii="Georgia" w:hAnsi="Georgia" w:hint="default"/>
      </w:rPr>
    </w:lvl>
    <w:lvl w:ilvl="1" w:tplc="734C9AEC" w:tentative="1">
      <w:start w:val="1"/>
      <w:numFmt w:val="bullet"/>
      <w:lvlText w:val="•"/>
      <w:lvlJc w:val="left"/>
      <w:pPr>
        <w:tabs>
          <w:tab w:val="num" w:pos="1440"/>
        </w:tabs>
        <w:ind w:left="1440" w:hanging="360"/>
      </w:pPr>
      <w:rPr>
        <w:rFonts w:ascii="Georgia" w:hAnsi="Georgia" w:hint="default"/>
      </w:rPr>
    </w:lvl>
    <w:lvl w:ilvl="2" w:tplc="F12E15AA" w:tentative="1">
      <w:start w:val="1"/>
      <w:numFmt w:val="bullet"/>
      <w:lvlText w:val="•"/>
      <w:lvlJc w:val="left"/>
      <w:pPr>
        <w:tabs>
          <w:tab w:val="num" w:pos="2160"/>
        </w:tabs>
        <w:ind w:left="2160" w:hanging="360"/>
      </w:pPr>
      <w:rPr>
        <w:rFonts w:ascii="Georgia" w:hAnsi="Georgia" w:hint="default"/>
      </w:rPr>
    </w:lvl>
    <w:lvl w:ilvl="3" w:tplc="87CAAF4C" w:tentative="1">
      <w:start w:val="1"/>
      <w:numFmt w:val="bullet"/>
      <w:lvlText w:val="•"/>
      <w:lvlJc w:val="left"/>
      <w:pPr>
        <w:tabs>
          <w:tab w:val="num" w:pos="2880"/>
        </w:tabs>
        <w:ind w:left="2880" w:hanging="360"/>
      </w:pPr>
      <w:rPr>
        <w:rFonts w:ascii="Georgia" w:hAnsi="Georgia" w:hint="default"/>
      </w:rPr>
    </w:lvl>
    <w:lvl w:ilvl="4" w:tplc="64128124" w:tentative="1">
      <w:start w:val="1"/>
      <w:numFmt w:val="bullet"/>
      <w:lvlText w:val="•"/>
      <w:lvlJc w:val="left"/>
      <w:pPr>
        <w:tabs>
          <w:tab w:val="num" w:pos="3600"/>
        </w:tabs>
        <w:ind w:left="3600" w:hanging="360"/>
      </w:pPr>
      <w:rPr>
        <w:rFonts w:ascii="Georgia" w:hAnsi="Georgia" w:hint="default"/>
      </w:rPr>
    </w:lvl>
    <w:lvl w:ilvl="5" w:tplc="BEAEB8CA" w:tentative="1">
      <w:start w:val="1"/>
      <w:numFmt w:val="bullet"/>
      <w:lvlText w:val="•"/>
      <w:lvlJc w:val="left"/>
      <w:pPr>
        <w:tabs>
          <w:tab w:val="num" w:pos="4320"/>
        </w:tabs>
        <w:ind w:left="4320" w:hanging="360"/>
      </w:pPr>
      <w:rPr>
        <w:rFonts w:ascii="Georgia" w:hAnsi="Georgia" w:hint="default"/>
      </w:rPr>
    </w:lvl>
    <w:lvl w:ilvl="6" w:tplc="95544188" w:tentative="1">
      <w:start w:val="1"/>
      <w:numFmt w:val="bullet"/>
      <w:lvlText w:val="•"/>
      <w:lvlJc w:val="left"/>
      <w:pPr>
        <w:tabs>
          <w:tab w:val="num" w:pos="5040"/>
        </w:tabs>
        <w:ind w:left="5040" w:hanging="360"/>
      </w:pPr>
      <w:rPr>
        <w:rFonts w:ascii="Georgia" w:hAnsi="Georgia" w:hint="default"/>
      </w:rPr>
    </w:lvl>
    <w:lvl w:ilvl="7" w:tplc="70DAC81E" w:tentative="1">
      <w:start w:val="1"/>
      <w:numFmt w:val="bullet"/>
      <w:lvlText w:val="•"/>
      <w:lvlJc w:val="left"/>
      <w:pPr>
        <w:tabs>
          <w:tab w:val="num" w:pos="5760"/>
        </w:tabs>
        <w:ind w:left="5760" w:hanging="360"/>
      </w:pPr>
      <w:rPr>
        <w:rFonts w:ascii="Georgia" w:hAnsi="Georgia" w:hint="default"/>
      </w:rPr>
    </w:lvl>
    <w:lvl w:ilvl="8" w:tplc="C018EAD6" w:tentative="1">
      <w:start w:val="1"/>
      <w:numFmt w:val="bullet"/>
      <w:lvlText w:val="•"/>
      <w:lvlJc w:val="left"/>
      <w:pPr>
        <w:tabs>
          <w:tab w:val="num" w:pos="6480"/>
        </w:tabs>
        <w:ind w:left="6480" w:hanging="360"/>
      </w:pPr>
      <w:rPr>
        <w:rFonts w:ascii="Georgia" w:hAnsi="Georgia" w:hint="default"/>
      </w:rPr>
    </w:lvl>
  </w:abstractNum>
  <w:abstractNum w:abstractNumId="4">
    <w:nsid w:val="20FE5583"/>
    <w:multiLevelType w:val="hybridMultilevel"/>
    <w:tmpl w:val="82A44F60"/>
    <w:lvl w:ilvl="0" w:tplc="FFFFFFFF">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5B1347B"/>
    <w:multiLevelType w:val="hybridMultilevel"/>
    <w:tmpl w:val="6A549048"/>
    <w:lvl w:ilvl="0" w:tplc="FC2A5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425CDD"/>
    <w:multiLevelType w:val="multilevel"/>
    <w:tmpl w:val="6624DB4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268026A3"/>
    <w:multiLevelType w:val="hybridMultilevel"/>
    <w:tmpl w:val="D49044D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nsid w:val="2AE37C09"/>
    <w:multiLevelType w:val="hybridMultilevel"/>
    <w:tmpl w:val="2BEA0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07427"/>
    <w:multiLevelType w:val="multilevel"/>
    <w:tmpl w:val="02C4975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36AA472A"/>
    <w:multiLevelType w:val="hybridMultilevel"/>
    <w:tmpl w:val="D772BED4"/>
    <w:lvl w:ilvl="0" w:tplc="7AF6BA48">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11">
    <w:nsid w:val="4A6707BE"/>
    <w:multiLevelType w:val="multilevel"/>
    <w:tmpl w:val="35DEDC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25C10"/>
    <w:multiLevelType w:val="multilevel"/>
    <w:tmpl w:val="6624DB48"/>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nsid w:val="57121C79"/>
    <w:multiLevelType w:val="hybridMultilevel"/>
    <w:tmpl w:val="0F267E3A"/>
    <w:lvl w:ilvl="0" w:tplc="0422000D">
      <w:start w:val="1"/>
      <w:numFmt w:val="bullet"/>
      <w:lvlText w:val=""/>
      <w:lvlJc w:val="left"/>
      <w:pPr>
        <w:ind w:left="2191" w:hanging="360"/>
      </w:pPr>
      <w:rPr>
        <w:rFonts w:ascii="Wingdings" w:hAnsi="Wingdings" w:hint="default"/>
      </w:rPr>
    </w:lvl>
    <w:lvl w:ilvl="1" w:tplc="04220003" w:tentative="1">
      <w:start w:val="1"/>
      <w:numFmt w:val="bullet"/>
      <w:lvlText w:val="o"/>
      <w:lvlJc w:val="left"/>
      <w:pPr>
        <w:ind w:left="2911" w:hanging="360"/>
      </w:pPr>
      <w:rPr>
        <w:rFonts w:ascii="Courier New" w:hAnsi="Courier New" w:cs="Courier New" w:hint="default"/>
      </w:rPr>
    </w:lvl>
    <w:lvl w:ilvl="2" w:tplc="04220005" w:tentative="1">
      <w:start w:val="1"/>
      <w:numFmt w:val="bullet"/>
      <w:lvlText w:val=""/>
      <w:lvlJc w:val="left"/>
      <w:pPr>
        <w:ind w:left="3631" w:hanging="360"/>
      </w:pPr>
      <w:rPr>
        <w:rFonts w:ascii="Wingdings" w:hAnsi="Wingdings" w:hint="default"/>
      </w:rPr>
    </w:lvl>
    <w:lvl w:ilvl="3" w:tplc="04220001" w:tentative="1">
      <w:start w:val="1"/>
      <w:numFmt w:val="bullet"/>
      <w:lvlText w:val=""/>
      <w:lvlJc w:val="left"/>
      <w:pPr>
        <w:ind w:left="4351" w:hanging="360"/>
      </w:pPr>
      <w:rPr>
        <w:rFonts w:ascii="Symbol" w:hAnsi="Symbol" w:hint="default"/>
      </w:rPr>
    </w:lvl>
    <w:lvl w:ilvl="4" w:tplc="04220003" w:tentative="1">
      <w:start w:val="1"/>
      <w:numFmt w:val="bullet"/>
      <w:lvlText w:val="o"/>
      <w:lvlJc w:val="left"/>
      <w:pPr>
        <w:ind w:left="5071" w:hanging="360"/>
      </w:pPr>
      <w:rPr>
        <w:rFonts w:ascii="Courier New" w:hAnsi="Courier New" w:cs="Courier New" w:hint="default"/>
      </w:rPr>
    </w:lvl>
    <w:lvl w:ilvl="5" w:tplc="04220005" w:tentative="1">
      <w:start w:val="1"/>
      <w:numFmt w:val="bullet"/>
      <w:lvlText w:val=""/>
      <w:lvlJc w:val="left"/>
      <w:pPr>
        <w:ind w:left="5791" w:hanging="360"/>
      </w:pPr>
      <w:rPr>
        <w:rFonts w:ascii="Wingdings" w:hAnsi="Wingdings" w:hint="default"/>
      </w:rPr>
    </w:lvl>
    <w:lvl w:ilvl="6" w:tplc="04220001" w:tentative="1">
      <w:start w:val="1"/>
      <w:numFmt w:val="bullet"/>
      <w:lvlText w:val=""/>
      <w:lvlJc w:val="left"/>
      <w:pPr>
        <w:ind w:left="6511" w:hanging="360"/>
      </w:pPr>
      <w:rPr>
        <w:rFonts w:ascii="Symbol" w:hAnsi="Symbol" w:hint="default"/>
      </w:rPr>
    </w:lvl>
    <w:lvl w:ilvl="7" w:tplc="04220003" w:tentative="1">
      <w:start w:val="1"/>
      <w:numFmt w:val="bullet"/>
      <w:lvlText w:val="o"/>
      <w:lvlJc w:val="left"/>
      <w:pPr>
        <w:ind w:left="7231" w:hanging="360"/>
      </w:pPr>
      <w:rPr>
        <w:rFonts w:ascii="Courier New" w:hAnsi="Courier New" w:cs="Courier New" w:hint="default"/>
      </w:rPr>
    </w:lvl>
    <w:lvl w:ilvl="8" w:tplc="04220005" w:tentative="1">
      <w:start w:val="1"/>
      <w:numFmt w:val="bullet"/>
      <w:lvlText w:val=""/>
      <w:lvlJc w:val="left"/>
      <w:pPr>
        <w:ind w:left="7951" w:hanging="360"/>
      </w:pPr>
      <w:rPr>
        <w:rFonts w:ascii="Wingdings" w:hAnsi="Wingdings" w:hint="default"/>
      </w:rPr>
    </w:lvl>
  </w:abstractNum>
  <w:abstractNum w:abstractNumId="14">
    <w:nsid w:val="600E4FBE"/>
    <w:multiLevelType w:val="hybridMultilevel"/>
    <w:tmpl w:val="20A815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FDA3023"/>
    <w:multiLevelType w:val="multilevel"/>
    <w:tmpl w:val="A6D4AE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4"/>
  </w:num>
  <w:num w:numId="3">
    <w:abstractNumId w:val="3"/>
  </w:num>
  <w:num w:numId="4">
    <w:abstractNumId w:val="1"/>
  </w:num>
  <w:num w:numId="5">
    <w:abstractNumId w:val="7"/>
  </w:num>
  <w:num w:numId="6">
    <w:abstractNumId w:val="5"/>
  </w:num>
  <w:num w:numId="7">
    <w:abstractNumId w:val="2"/>
  </w:num>
  <w:num w:numId="8">
    <w:abstractNumId w:val="10"/>
  </w:num>
  <w:num w:numId="9">
    <w:abstractNumId w:val="8"/>
  </w:num>
  <w:num w:numId="10">
    <w:abstractNumId w:val="15"/>
  </w:num>
  <w:num w:numId="11">
    <w:abstractNumId w:val="6"/>
  </w:num>
  <w:num w:numId="12">
    <w:abstractNumId w:val="12"/>
  </w:num>
  <w:num w:numId="13">
    <w:abstractNumId w:val="14"/>
  </w:num>
  <w:num w:numId="14">
    <w:abstractNumId w:val="13"/>
  </w:num>
  <w:num w:numId="1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5BD1"/>
    <w:rsid w:val="00002541"/>
    <w:rsid w:val="00002BDA"/>
    <w:rsid w:val="00007658"/>
    <w:rsid w:val="0003287E"/>
    <w:rsid w:val="00037372"/>
    <w:rsid w:val="0004480F"/>
    <w:rsid w:val="0005629C"/>
    <w:rsid w:val="000B1D3A"/>
    <w:rsid w:val="000E243B"/>
    <w:rsid w:val="0010346E"/>
    <w:rsid w:val="00110401"/>
    <w:rsid w:val="00113DF9"/>
    <w:rsid w:val="001D018A"/>
    <w:rsid w:val="00257EBB"/>
    <w:rsid w:val="0027236C"/>
    <w:rsid w:val="002A7B01"/>
    <w:rsid w:val="002B2C0F"/>
    <w:rsid w:val="002B37A2"/>
    <w:rsid w:val="002D3F55"/>
    <w:rsid w:val="002F0CBC"/>
    <w:rsid w:val="002F360F"/>
    <w:rsid w:val="00301719"/>
    <w:rsid w:val="00305572"/>
    <w:rsid w:val="0031191A"/>
    <w:rsid w:val="00321026"/>
    <w:rsid w:val="00334330"/>
    <w:rsid w:val="00336E83"/>
    <w:rsid w:val="00346C57"/>
    <w:rsid w:val="00353B5F"/>
    <w:rsid w:val="003563AC"/>
    <w:rsid w:val="00360B5C"/>
    <w:rsid w:val="003646E3"/>
    <w:rsid w:val="003649A3"/>
    <w:rsid w:val="00373D9A"/>
    <w:rsid w:val="003B3344"/>
    <w:rsid w:val="003B3FDD"/>
    <w:rsid w:val="003E2AD0"/>
    <w:rsid w:val="00400F8E"/>
    <w:rsid w:val="004319DB"/>
    <w:rsid w:val="00441824"/>
    <w:rsid w:val="0045534B"/>
    <w:rsid w:val="00477F94"/>
    <w:rsid w:val="00483411"/>
    <w:rsid w:val="004A232E"/>
    <w:rsid w:val="004F446D"/>
    <w:rsid w:val="00502F57"/>
    <w:rsid w:val="00510DB3"/>
    <w:rsid w:val="0051348E"/>
    <w:rsid w:val="0055658C"/>
    <w:rsid w:val="00556938"/>
    <w:rsid w:val="00583CBF"/>
    <w:rsid w:val="005B63BE"/>
    <w:rsid w:val="005C06C9"/>
    <w:rsid w:val="005E05BD"/>
    <w:rsid w:val="005E1CED"/>
    <w:rsid w:val="005E7E1C"/>
    <w:rsid w:val="00610371"/>
    <w:rsid w:val="00675A07"/>
    <w:rsid w:val="00685E18"/>
    <w:rsid w:val="006917D8"/>
    <w:rsid w:val="006D3CD9"/>
    <w:rsid w:val="006E20E7"/>
    <w:rsid w:val="006F07B6"/>
    <w:rsid w:val="00714AE1"/>
    <w:rsid w:val="0072198D"/>
    <w:rsid w:val="0076000C"/>
    <w:rsid w:val="00763879"/>
    <w:rsid w:val="0076684A"/>
    <w:rsid w:val="007B48A5"/>
    <w:rsid w:val="00841119"/>
    <w:rsid w:val="00875C15"/>
    <w:rsid w:val="008A51E9"/>
    <w:rsid w:val="008C2E0E"/>
    <w:rsid w:val="008C41AD"/>
    <w:rsid w:val="008C44E4"/>
    <w:rsid w:val="008D2963"/>
    <w:rsid w:val="008E5DE1"/>
    <w:rsid w:val="0090533B"/>
    <w:rsid w:val="009171DD"/>
    <w:rsid w:val="00924573"/>
    <w:rsid w:val="00926DE5"/>
    <w:rsid w:val="009716F0"/>
    <w:rsid w:val="0097598F"/>
    <w:rsid w:val="0097710C"/>
    <w:rsid w:val="00981E75"/>
    <w:rsid w:val="009E6A03"/>
    <w:rsid w:val="009F3352"/>
    <w:rsid w:val="00A11354"/>
    <w:rsid w:val="00A205F1"/>
    <w:rsid w:val="00A21EF3"/>
    <w:rsid w:val="00A8111B"/>
    <w:rsid w:val="00A8370C"/>
    <w:rsid w:val="00AC6810"/>
    <w:rsid w:val="00AE2B8B"/>
    <w:rsid w:val="00AE2DF2"/>
    <w:rsid w:val="00B05F92"/>
    <w:rsid w:val="00B1146F"/>
    <w:rsid w:val="00B432A3"/>
    <w:rsid w:val="00C008FC"/>
    <w:rsid w:val="00C106EE"/>
    <w:rsid w:val="00C118DD"/>
    <w:rsid w:val="00C71BE3"/>
    <w:rsid w:val="00CA0E51"/>
    <w:rsid w:val="00CB0119"/>
    <w:rsid w:val="00CF7703"/>
    <w:rsid w:val="00D105F7"/>
    <w:rsid w:val="00D7749B"/>
    <w:rsid w:val="00D80731"/>
    <w:rsid w:val="00DC6E71"/>
    <w:rsid w:val="00E01118"/>
    <w:rsid w:val="00E34685"/>
    <w:rsid w:val="00E65BD1"/>
    <w:rsid w:val="00E72006"/>
    <w:rsid w:val="00EA4602"/>
    <w:rsid w:val="00EB0099"/>
    <w:rsid w:val="00EE4546"/>
    <w:rsid w:val="00F10A00"/>
    <w:rsid w:val="00F30D40"/>
    <w:rsid w:val="00FE06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5E18"/>
  </w:style>
  <w:style w:type="paragraph" w:styleId="a3">
    <w:name w:val="No Spacing"/>
    <w:link w:val="a4"/>
    <w:uiPriority w:val="1"/>
    <w:qFormat/>
    <w:rsid w:val="00685E18"/>
    <w:pPr>
      <w:spacing w:after="0" w:line="240" w:lineRule="auto"/>
    </w:pPr>
    <w:rPr>
      <w:rFonts w:eastAsiaTheme="minorEastAsia"/>
      <w:lang w:eastAsia="ru-RU"/>
    </w:rPr>
  </w:style>
  <w:style w:type="character" w:customStyle="1" w:styleId="a4">
    <w:name w:val="Без интервала Знак"/>
    <w:basedOn w:val="a0"/>
    <w:link w:val="a3"/>
    <w:uiPriority w:val="99"/>
    <w:rsid w:val="00685E18"/>
    <w:rPr>
      <w:rFonts w:eastAsiaTheme="minorEastAsia"/>
      <w:lang w:eastAsia="ru-RU"/>
    </w:rPr>
  </w:style>
  <w:style w:type="paragraph" w:styleId="a5">
    <w:name w:val="Balloon Text"/>
    <w:basedOn w:val="a"/>
    <w:link w:val="a6"/>
    <w:uiPriority w:val="99"/>
    <w:semiHidden/>
    <w:unhideWhenUsed/>
    <w:rsid w:val="00685E1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85E18"/>
    <w:rPr>
      <w:rFonts w:ascii="Tahoma" w:eastAsia="Times New Roman" w:hAnsi="Tahoma" w:cs="Tahoma"/>
      <w:sz w:val="16"/>
      <w:szCs w:val="16"/>
      <w:lang w:eastAsia="ru-RU"/>
    </w:rPr>
  </w:style>
  <w:style w:type="paragraph" w:styleId="a7">
    <w:name w:val="Title"/>
    <w:basedOn w:val="a"/>
    <w:next w:val="a"/>
    <w:link w:val="a8"/>
    <w:uiPriority w:val="10"/>
    <w:qFormat/>
    <w:rsid w:val="00685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685E18"/>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685E1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685E18"/>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link w:val="ac"/>
    <w:uiPriority w:val="34"/>
    <w:qFormat/>
    <w:rsid w:val="00685E18"/>
    <w:pPr>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685E18"/>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685E18"/>
    <w:rPr>
      <w:rFonts w:ascii="Calibri" w:eastAsia="Times New Roman" w:hAnsi="Calibri" w:cs="Times New Roman"/>
      <w:lang w:eastAsia="ru-RU"/>
    </w:rPr>
  </w:style>
  <w:style w:type="paragraph" w:styleId="af">
    <w:name w:val="footer"/>
    <w:basedOn w:val="a"/>
    <w:link w:val="af0"/>
    <w:uiPriority w:val="99"/>
    <w:unhideWhenUsed/>
    <w:rsid w:val="00685E18"/>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685E18"/>
    <w:rPr>
      <w:rFonts w:ascii="Calibri" w:eastAsia="Times New Roman" w:hAnsi="Calibri" w:cs="Times New Roman"/>
      <w:lang w:eastAsia="ru-RU"/>
    </w:rPr>
  </w:style>
  <w:style w:type="paragraph" w:customStyle="1" w:styleId="233E5CD5853943F4BD7E8C4B124C0E1D">
    <w:name w:val="233E5CD5853943F4BD7E8C4B124C0E1D"/>
    <w:rsid w:val="00685E18"/>
    <w:rPr>
      <w:rFonts w:eastAsiaTheme="minorEastAsia"/>
      <w:lang w:eastAsia="ru-RU"/>
    </w:rPr>
  </w:style>
  <w:style w:type="character" w:styleId="af1">
    <w:name w:val="Placeholder Text"/>
    <w:basedOn w:val="a0"/>
    <w:uiPriority w:val="99"/>
    <w:semiHidden/>
    <w:rsid w:val="00685E18"/>
    <w:rPr>
      <w:color w:val="808080"/>
    </w:rPr>
  </w:style>
  <w:style w:type="table" w:styleId="af2">
    <w:name w:val="Table Grid"/>
    <w:basedOn w:val="a1"/>
    <w:uiPriority w:val="59"/>
    <w:rsid w:val="00685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99"/>
    <w:locked/>
    <w:rsid w:val="00685E18"/>
    <w:rPr>
      <w:rFonts w:ascii="Calibri" w:eastAsia="Times New Roman" w:hAnsi="Calibri" w:cs="Times New Roman"/>
      <w:lang w:eastAsia="ru-RU"/>
    </w:rPr>
  </w:style>
  <w:style w:type="paragraph" w:styleId="af3">
    <w:name w:val="Normal (Web)"/>
    <w:aliases w:val="Знак"/>
    <w:basedOn w:val="a"/>
    <w:link w:val="af4"/>
    <w:uiPriority w:val="99"/>
    <w:unhideWhenUsed/>
    <w:rsid w:val="0068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Знак Знак"/>
    <w:link w:val="af3"/>
    <w:uiPriority w:val="99"/>
    <w:rsid w:val="00685E18"/>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685E18"/>
    <w:pPr>
      <w:spacing w:line="240" w:lineRule="auto"/>
    </w:pPr>
    <w:rPr>
      <w:b/>
      <w:bCs/>
      <w:color w:val="4F81BD" w:themeColor="accent1"/>
      <w:sz w:val="18"/>
      <w:szCs w:val="18"/>
    </w:rPr>
  </w:style>
  <w:style w:type="table" w:customStyle="1" w:styleId="10">
    <w:name w:val="Сетка таблицы1"/>
    <w:basedOn w:val="a1"/>
    <w:next w:val="af2"/>
    <w:uiPriority w:val="59"/>
    <w:rsid w:val="00685E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Знак Знак Знак Знак Знак Знак Знак"/>
    <w:basedOn w:val="a"/>
    <w:rsid w:val="00875C15"/>
    <w:pPr>
      <w:spacing w:after="0" w:line="240" w:lineRule="auto"/>
    </w:pPr>
    <w:rPr>
      <w:rFonts w:ascii="Verdana" w:eastAsia="Times New Roman" w:hAnsi="Verdana" w:cs="Verdana"/>
      <w:sz w:val="20"/>
      <w:szCs w:val="20"/>
      <w:lang w:val="en-US"/>
    </w:rPr>
  </w:style>
  <w:style w:type="table" w:customStyle="1" w:styleId="2">
    <w:name w:val="Сетка таблицы2"/>
    <w:basedOn w:val="a1"/>
    <w:next w:val="af2"/>
    <w:uiPriority w:val="59"/>
    <w:rsid w:val="009053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5B63BE"/>
    <w:rPr>
      <w:b/>
      <w:bCs/>
    </w:rPr>
  </w:style>
  <w:style w:type="character" w:styleId="af8">
    <w:name w:val="Hyperlink"/>
    <w:basedOn w:val="a0"/>
    <w:uiPriority w:val="99"/>
    <w:semiHidden/>
    <w:unhideWhenUsed/>
    <w:rsid w:val="004A232E"/>
    <w:rPr>
      <w:color w:val="0000FF"/>
      <w:u w:val="single"/>
    </w:rPr>
  </w:style>
  <w:style w:type="paragraph" w:styleId="af9">
    <w:name w:val="Document Map"/>
    <w:basedOn w:val="a"/>
    <w:link w:val="afa"/>
    <w:uiPriority w:val="99"/>
    <w:semiHidden/>
    <w:unhideWhenUsed/>
    <w:rsid w:val="00D7749B"/>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0"/>
    <w:link w:val="af9"/>
    <w:uiPriority w:val="99"/>
    <w:semiHidden/>
    <w:rsid w:val="00D7749B"/>
    <w:rPr>
      <w:rFonts w:ascii="Tahoma" w:eastAsia="Times New Roman" w:hAnsi="Tahoma" w:cs="Tahoma"/>
      <w:sz w:val="16"/>
      <w:szCs w:val="16"/>
      <w:lang w:eastAsia="ru-RU"/>
    </w:rPr>
  </w:style>
  <w:style w:type="paragraph" w:customStyle="1" w:styleId="Normalny1">
    <w:name w:val="Normalny1"/>
    <w:rsid w:val="00D7749B"/>
    <w:pPr>
      <w:suppressAutoHyphens/>
      <w:spacing w:after="0"/>
    </w:pPr>
    <w:rPr>
      <w:rFonts w:ascii="Arial" w:eastAsia="Times New Roman" w:hAnsi="Arial" w:cs="Arial"/>
      <w:color w:val="000000"/>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www.facebook.com/profile.php?id=100036976393667&amp;__tn__=%2CdK-R-R&amp;eid=ARCUVKATGjAfNM-a81VDpcVLLfMnC9NLsW7einB1TD8zc7Bll_FqCali7U6XoHjETmu7ooyak_r2Loe-&amp;fref=mentions" TargetMode="External"/><Relationship Id="rId2" Type="http://schemas.openxmlformats.org/officeDocument/2006/relationships/numbering" Target="numbering.xml"/><Relationship Id="rId16" Type="http://schemas.openxmlformats.org/officeDocument/2006/relationships/hyperlink" Target="https://www.facebook.com/profile.php?id=100033820842977&amp;__tn__=%2CdK-R-R&amp;eid=ARCluErWlskuPbdcPiIl4pcjZrFwGpcWNNxJhtlR0i0OO4DYEsjiw7WkE_Ob6GcdcvVV6ZcXAA7n7De4&amp;fref=men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zakon.rada.gov.ua/laws/show/807-2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lang="ru-RU" sz="140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Лист1!$A$2:$A$11</c:f>
              <c:strCache>
                <c:ptCount val="10"/>
                <c:pt idx="0">
                  <c:v>сільське гос-ство</c:v>
                </c:pt>
                <c:pt idx="1">
                  <c:v>промисловість</c:v>
                </c:pt>
                <c:pt idx="2">
                  <c:v>будівництво і транспорт</c:v>
                </c:pt>
                <c:pt idx="3">
                  <c:v>оптова і роздрібна торгівля</c:v>
                </c:pt>
                <c:pt idx="4">
                  <c:v>ОМС</c:v>
                </c:pt>
                <c:pt idx="5">
                  <c:v>освіта і культура</c:v>
                </c:pt>
                <c:pt idx="6">
                  <c:v>охорона здоров'я та соц.послуги</c:v>
                </c:pt>
                <c:pt idx="7">
                  <c:v>комунальні</c:v>
                </c:pt>
                <c:pt idx="8">
                  <c:v>охорона</c:v>
                </c:pt>
                <c:pt idx="9">
                  <c:v>інші види діяльності</c:v>
                </c:pt>
              </c:strCache>
            </c:strRef>
          </c:cat>
          <c:val>
            <c:numRef>
              <c:f>Лист1!$B$2:$B$11</c:f>
              <c:numCache>
                <c:formatCode>General</c:formatCode>
                <c:ptCount val="10"/>
                <c:pt idx="0">
                  <c:v>113</c:v>
                </c:pt>
                <c:pt idx="1">
                  <c:v>261</c:v>
                </c:pt>
                <c:pt idx="2">
                  <c:v>50</c:v>
                </c:pt>
                <c:pt idx="3">
                  <c:v>82</c:v>
                </c:pt>
                <c:pt idx="4">
                  <c:v>29</c:v>
                </c:pt>
                <c:pt idx="5">
                  <c:v>151</c:v>
                </c:pt>
                <c:pt idx="6">
                  <c:v>46</c:v>
                </c:pt>
                <c:pt idx="7">
                  <c:v>34</c:v>
                </c:pt>
                <c:pt idx="8">
                  <c:v>52</c:v>
                </c:pt>
                <c:pt idx="9">
                  <c:v>211</c:v>
                </c:pt>
              </c:numCache>
            </c:numRef>
          </c:val>
          <c:extLst xmlns:c16r2="http://schemas.microsoft.com/office/drawing/2015/06/chart">
            <c:ext xmlns:c16="http://schemas.microsoft.com/office/drawing/2014/chart" uri="{C3380CC4-5D6E-409C-BE32-E72D297353CC}">
              <c16:uniqueId val="{00000000-F9A1-44C6-9AF5-4D983B535B77}"/>
            </c:ext>
          </c:extLst>
        </c:ser>
        <c:dLbls>
          <c:showLegendKey val="0"/>
          <c:showVal val="0"/>
          <c:showCatName val="0"/>
          <c:showSerName val="0"/>
          <c:showPercent val="0"/>
          <c:showBubbleSize val="0"/>
          <c:showLeaderLines val="0"/>
        </c:dLbls>
      </c:pie3DChart>
    </c:plotArea>
    <c:legend>
      <c:legendPos val="r"/>
      <c:layout>
        <c:manualLayout>
          <c:xMode val="edge"/>
          <c:yMode val="edge"/>
          <c:x val="0.63037626420111692"/>
          <c:y val="2.4886977233572846E-2"/>
          <c:w val="0.32901373826833918"/>
          <c:h val="0.9400732071227349"/>
        </c:manualLayout>
      </c:layout>
      <c:overlay val="0"/>
      <c:txPr>
        <a:bodyPr/>
        <a:lstStyle/>
        <a:p>
          <a:pPr>
            <a:defRPr lang="ru-RU" sz="1200"/>
          </a:pPr>
          <a:endParaRPr lang="uk-UA"/>
        </a:p>
      </c:txPr>
    </c:legend>
    <c:plotVisOnly val="1"/>
    <c:dispBlanksAs val="zero"/>
    <c:showDLblsOverMax val="0"/>
  </c:chart>
  <c:txPr>
    <a:bodyPr/>
    <a:lstStyle/>
    <a:p>
      <a:pPr>
        <a:defRPr sz="1800"/>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Вік</c:v>
                </c:pt>
              </c:strCache>
            </c:strRef>
          </c:tx>
          <c:dLbls>
            <c:spPr>
              <a:noFill/>
              <a:ln>
                <a:noFill/>
              </a:ln>
              <a:effectLst/>
            </c:spPr>
            <c:txPr>
              <a:bodyPr/>
              <a:lstStyle/>
              <a:p>
                <a:pPr>
                  <a:defRPr lang="ru-RU"/>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Лист1!$A$2:$A$8</c:f>
              <c:strCache>
                <c:ptCount val="7"/>
                <c:pt idx="0">
                  <c:v>0-5 років</c:v>
                </c:pt>
                <c:pt idx="1">
                  <c:v>6-14 років</c:v>
                </c:pt>
                <c:pt idx="2">
                  <c:v>15-18 років</c:v>
                </c:pt>
                <c:pt idx="3">
                  <c:v>19-25 років</c:v>
                </c:pt>
                <c:pt idx="4">
                  <c:v>25-35 років</c:v>
                </c:pt>
                <c:pt idx="5">
                  <c:v>35-60 років</c:v>
                </c:pt>
                <c:pt idx="6">
                  <c:v>60 і старше</c:v>
                </c:pt>
              </c:strCache>
            </c:strRef>
          </c:cat>
          <c:val>
            <c:numRef>
              <c:f>Лист1!$B$2:$B$8</c:f>
              <c:numCache>
                <c:formatCode>General</c:formatCode>
                <c:ptCount val="7"/>
                <c:pt idx="0">
                  <c:v>101</c:v>
                </c:pt>
                <c:pt idx="1">
                  <c:v>205</c:v>
                </c:pt>
                <c:pt idx="2">
                  <c:v>91</c:v>
                </c:pt>
                <c:pt idx="3">
                  <c:v>261</c:v>
                </c:pt>
                <c:pt idx="4">
                  <c:v>568</c:v>
                </c:pt>
                <c:pt idx="5">
                  <c:v>875</c:v>
                </c:pt>
                <c:pt idx="6">
                  <c:v>788</c:v>
                </c:pt>
              </c:numCache>
            </c:numRef>
          </c:val>
          <c:extLst xmlns:c16r2="http://schemas.microsoft.com/office/drawing/2015/06/chart">
            <c:ext xmlns:c16="http://schemas.microsoft.com/office/drawing/2014/chart" uri="{C3380CC4-5D6E-409C-BE32-E72D297353CC}">
              <c16:uniqueId val="{00000000-46BA-4D81-B2E7-956589AAAB1E}"/>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ru-RU"/>
          </a:pPr>
          <a:endParaRPr lang="uk-UA"/>
        </a:p>
      </c:txPr>
    </c:legend>
    <c:plotVisOnly val="1"/>
    <c:dispBlanksAs val="zero"/>
    <c:showDLblsOverMax val="0"/>
  </c:chart>
  <c:spPr>
    <a:ln>
      <a:solidFill>
        <a:schemeClr val="accent3">
          <a:lumMod val="75000"/>
        </a:schemeClr>
      </a:solidFill>
    </a:ln>
  </c:spPr>
  <c:txPr>
    <a:bodyPr/>
    <a:lstStyle/>
    <a:p>
      <a:pPr>
        <a:defRPr sz="1400"/>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Розбишівка:(Крамарщина,Веселе)</c:v>
                </c:pt>
              </c:strCache>
            </c:strRef>
          </c:tx>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Лист1!$B$2:$B$5</c:f>
              <c:numCache>
                <c:formatCode>General</c:formatCode>
                <c:ptCount val="4"/>
                <c:pt idx="0">
                  <c:v>914</c:v>
                </c:pt>
                <c:pt idx="1">
                  <c:v>859</c:v>
                </c:pt>
                <c:pt idx="2">
                  <c:v>319</c:v>
                </c:pt>
                <c:pt idx="3">
                  <c:v>351</c:v>
                </c:pt>
              </c:numCache>
            </c:numRef>
          </c:val>
          <c:extLst xmlns:c16r2="http://schemas.microsoft.com/office/drawing/2015/06/chart">
            <c:ext xmlns:c16="http://schemas.microsoft.com/office/drawing/2014/chart" uri="{C3380CC4-5D6E-409C-BE32-E72D297353CC}">
              <c16:uniqueId val="{00000000-35AD-40F8-AC94-4FFBA5D2D998}"/>
            </c:ext>
          </c:extLst>
        </c:ser>
        <c:ser>
          <c:idx val="1"/>
          <c:order val="1"/>
          <c:tx>
            <c:strRef>
              <c:f>Лист1!$C$1</c:f>
              <c:strCache>
                <c:ptCount val="1"/>
                <c:pt idx="0">
                  <c:v>Сергіївка:(Лободіно, Вечірчине, Чернече, Калинівщина)</c:v>
                </c:pt>
              </c:strCache>
            </c:strRef>
          </c:tx>
          <c:spPr>
            <a:solidFill>
              <a:srgbClr val="00B050"/>
            </a:solidFill>
          </c:spPr>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Лист1!$C$2:$C$5</c:f>
              <c:numCache>
                <c:formatCode>General</c:formatCode>
                <c:ptCount val="4"/>
                <c:pt idx="0">
                  <c:v>1139</c:v>
                </c:pt>
                <c:pt idx="1">
                  <c:v>1036</c:v>
                </c:pt>
                <c:pt idx="2">
                  <c:v>487</c:v>
                </c:pt>
                <c:pt idx="3">
                  <c:v>563</c:v>
                </c:pt>
              </c:numCache>
            </c:numRef>
          </c:val>
          <c:extLst xmlns:c16r2="http://schemas.microsoft.com/office/drawing/2015/06/chart">
            <c:ext xmlns:c16="http://schemas.microsoft.com/office/drawing/2014/chart" uri="{C3380CC4-5D6E-409C-BE32-E72D297353CC}">
              <c16:uniqueId val="{00000001-35AD-40F8-AC94-4FFBA5D2D998}"/>
            </c:ext>
          </c:extLst>
        </c:ser>
        <c:ser>
          <c:idx val="2"/>
          <c:order val="2"/>
          <c:tx>
            <c:strRef>
              <c:f>Лист1!$D$1</c:f>
              <c:strCache>
                <c:ptCount val="1"/>
                <c:pt idx="0">
                  <c:v>Качаново:(Новоселівка, Вирішальне, Степове, Дачне)</c:v>
                </c:pt>
              </c:strCache>
            </c:strRef>
          </c:tx>
          <c:spPr>
            <a:solidFill>
              <a:srgbClr val="7030A0"/>
            </a:solidFill>
          </c:spPr>
          <c:invertIfNegative val="0"/>
          <c:cat>
            <c:strRef>
              <c:f>Лист1!$A$2:$A$5</c:f>
              <c:strCache>
                <c:ptCount val="4"/>
                <c:pt idx="0">
                  <c:v>Чисельність наявного населення осіб</c:v>
                </c:pt>
                <c:pt idx="1">
                  <c:v>Чисельність постійного населення осіб</c:v>
                </c:pt>
                <c:pt idx="2">
                  <c:v>Кількість чоловіків осіб</c:v>
                </c:pt>
                <c:pt idx="3">
                  <c:v>Кількість жінок осіб</c:v>
                </c:pt>
              </c:strCache>
            </c:strRef>
          </c:cat>
          <c:val>
            <c:numRef>
              <c:f>Лист1!$D$2:$D$5</c:f>
              <c:numCache>
                <c:formatCode>General</c:formatCode>
                <c:ptCount val="4"/>
                <c:pt idx="0">
                  <c:v>913</c:v>
                </c:pt>
                <c:pt idx="1">
                  <c:v>868</c:v>
                </c:pt>
                <c:pt idx="2">
                  <c:v>258</c:v>
                </c:pt>
                <c:pt idx="3">
                  <c:v>205</c:v>
                </c:pt>
              </c:numCache>
            </c:numRef>
          </c:val>
          <c:extLst xmlns:c16r2="http://schemas.microsoft.com/office/drawing/2015/06/chart">
            <c:ext xmlns:c16="http://schemas.microsoft.com/office/drawing/2014/chart" uri="{C3380CC4-5D6E-409C-BE32-E72D297353CC}">
              <c16:uniqueId val="{00000002-35AD-40F8-AC94-4FFBA5D2D998}"/>
            </c:ext>
          </c:extLst>
        </c:ser>
        <c:dLbls>
          <c:showLegendKey val="0"/>
          <c:showVal val="0"/>
          <c:showCatName val="0"/>
          <c:showSerName val="0"/>
          <c:showPercent val="0"/>
          <c:showBubbleSize val="0"/>
        </c:dLbls>
        <c:gapWidth val="150"/>
        <c:shape val="box"/>
        <c:axId val="74034560"/>
        <c:axId val="74040448"/>
        <c:axId val="0"/>
      </c:bar3DChart>
      <c:catAx>
        <c:axId val="74034560"/>
        <c:scaling>
          <c:orientation val="minMax"/>
        </c:scaling>
        <c:delete val="0"/>
        <c:axPos val="l"/>
        <c:numFmt formatCode="General" sourceLinked="0"/>
        <c:majorTickMark val="out"/>
        <c:minorTickMark val="none"/>
        <c:tickLblPos val="nextTo"/>
        <c:txPr>
          <a:bodyPr/>
          <a:lstStyle/>
          <a:p>
            <a:pPr>
              <a:defRPr lang="ru-RU" sz="1200">
                <a:latin typeface="Times New Roman" pitchFamily="18" charset="0"/>
                <a:cs typeface="Times New Roman" pitchFamily="18" charset="0"/>
              </a:defRPr>
            </a:pPr>
            <a:endParaRPr lang="uk-UA"/>
          </a:p>
        </c:txPr>
        <c:crossAx val="74040448"/>
        <c:crosses val="autoZero"/>
        <c:auto val="1"/>
        <c:lblAlgn val="ctr"/>
        <c:lblOffset val="100"/>
        <c:noMultiLvlLbl val="0"/>
      </c:catAx>
      <c:valAx>
        <c:axId val="74040448"/>
        <c:scaling>
          <c:orientation val="minMax"/>
        </c:scaling>
        <c:delete val="0"/>
        <c:axPos val="b"/>
        <c:majorGridlines/>
        <c:numFmt formatCode="General" sourceLinked="1"/>
        <c:majorTickMark val="out"/>
        <c:minorTickMark val="none"/>
        <c:tickLblPos val="nextTo"/>
        <c:txPr>
          <a:bodyPr/>
          <a:lstStyle/>
          <a:p>
            <a:pPr>
              <a:defRPr lang="ru-RU" sz="1200"/>
            </a:pPr>
            <a:endParaRPr lang="uk-UA"/>
          </a:p>
        </c:txPr>
        <c:crossAx val="74034560"/>
        <c:crosses val="autoZero"/>
        <c:crossBetween val="between"/>
      </c:valAx>
    </c:plotArea>
    <c:legend>
      <c:legendPos val="r"/>
      <c:overlay val="0"/>
      <c:txPr>
        <a:bodyPr/>
        <a:lstStyle/>
        <a:p>
          <a:pPr>
            <a:defRPr lang="ru-RU" sz="1200">
              <a:latin typeface="Times New Roman" pitchFamily="18" charset="0"/>
              <a:cs typeface="Times New Roman" pitchFamily="18" charset="0"/>
            </a:defRPr>
          </a:pPr>
          <a:endParaRPr lang="uk-UA"/>
        </a:p>
      </c:txPr>
    </c:legend>
    <c:plotVisOnly val="1"/>
    <c:dispBlanksAs val="gap"/>
    <c:showDLblsOverMax val="0"/>
  </c:chart>
  <c:txPr>
    <a:bodyPr/>
    <a:lstStyle/>
    <a:p>
      <a:pPr>
        <a:defRPr sz="1800"/>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dLbls>
            <c:dLbl>
              <c:idx val="2"/>
              <c:layout>
                <c:manualLayout>
                  <c:x val="6.6777963272120324E-3"/>
                  <c:y val="-0.138747884940778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EA-46D4-98AB-1F5339E15B6B}"/>
                </c:ext>
              </c:extLst>
            </c:dLbl>
            <c:dLbl>
              <c:idx val="3"/>
              <c:layout>
                <c:manualLayout>
                  <c:x val="4.4518642181413494E-3"/>
                  <c:y val="7.4450084602368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EA-46D4-98AB-1F5339E15B6B}"/>
                </c:ext>
              </c:extLst>
            </c:dLbl>
            <c:dLbl>
              <c:idx val="5"/>
              <c:layout>
                <c:manualLayout>
                  <c:x val="2.2259321090706751E-3"/>
                  <c:y val="-0.108291032148900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2EA-46D4-98AB-1F5339E15B6B}"/>
                </c:ext>
              </c:extLst>
            </c:dLbl>
            <c:dLbl>
              <c:idx val="6"/>
              <c:layout>
                <c:manualLayout>
                  <c:x val="1.5581524763494744E-2"/>
                  <c:y val="-0.15905245346869751"/>
                </c:manualLayout>
              </c:layout>
              <c:showLegendKey val="0"/>
              <c:showVal val="1"/>
              <c:showCatName val="0"/>
              <c:showSerName val="0"/>
              <c:showPercent val="0"/>
              <c:showBubbleSize val="0"/>
            </c:dLbl>
            <c:dLbl>
              <c:idx val="7"/>
              <c:layout>
                <c:manualLayout>
                  <c:x val="6.2326099053979039E-2"/>
                  <c:y val="-0.203045685279187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EA-46D4-98AB-1F5339E15B6B}"/>
                </c:ext>
              </c:extLst>
            </c:dLbl>
            <c:dLbl>
              <c:idx val="8"/>
              <c:layout>
                <c:manualLayout>
                  <c:x val="2.8937117417918861E-2"/>
                  <c:y val="-3.0456852791878191E-2"/>
                </c:manualLayout>
              </c:layout>
              <c:showLegendKey val="0"/>
              <c:showVal val="1"/>
              <c:showCatName val="0"/>
              <c:showSerName val="0"/>
              <c:showPercent val="0"/>
              <c:showBubbleSize val="0"/>
            </c:dLbl>
            <c:spPr>
              <a:noFill/>
              <a:ln>
                <a:noFill/>
              </a:ln>
              <a:effectLst/>
            </c:spPr>
            <c:txPr>
              <a:bodyPr/>
              <a:lstStyle/>
              <a:p>
                <a:pPr>
                  <a:defRPr lang="ru-RU" sz="140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2016 (до об`єднання)</c:v>
                </c:pt>
                <c:pt idx="1">
                  <c:v>2017 (план)</c:v>
                </c:pt>
                <c:pt idx="2">
                  <c:v>2017 (факт)</c:v>
                </c:pt>
                <c:pt idx="3">
                  <c:v>2018 (план)</c:v>
                </c:pt>
                <c:pt idx="4">
                  <c:v>2018 (факт)</c:v>
                </c:pt>
                <c:pt idx="5">
                  <c:v>2019 (план)</c:v>
                </c:pt>
                <c:pt idx="6">
                  <c:v>2019 (факт)</c:v>
                </c:pt>
                <c:pt idx="7">
                  <c:v>2020 (план)</c:v>
                </c:pt>
                <c:pt idx="8">
                  <c:v>2021 (план)</c:v>
                </c:pt>
              </c:strCache>
            </c:strRef>
          </c:cat>
          <c:val>
            <c:numRef>
              <c:f>Лист1!$B$2:$B$10</c:f>
              <c:numCache>
                <c:formatCode>#,##0</c:formatCode>
                <c:ptCount val="9"/>
                <c:pt idx="0">
                  <c:v>9500000</c:v>
                </c:pt>
                <c:pt idx="1">
                  <c:v>22008560</c:v>
                </c:pt>
                <c:pt idx="2">
                  <c:v>33961803</c:v>
                </c:pt>
                <c:pt idx="3">
                  <c:v>26606870</c:v>
                </c:pt>
                <c:pt idx="4">
                  <c:v>37620601</c:v>
                </c:pt>
                <c:pt idx="5">
                  <c:v>32729388</c:v>
                </c:pt>
                <c:pt idx="6">
                  <c:v>39349806</c:v>
                </c:pt>
                <c:pt idx="7">
                  <c:v>39840858</c:v>
                </c:pt>
                <c:pt idx="8">
                  <c:v>26705700</c:v>
                </c:pt>
              </c:numCache>
            </c:numRef>
          </c:val>
          <c:extLst xmlns:c16r2="http://schemas.microsoft.com/office/drawing/2015/06/chart">
            <c:ext xmlns:c16="http://schemas.microsoft.com/office/drawing/2014/chart" uri="{C3380CC4-5D6E-409C-BE32-E72D297353CC}">
              <c16:uniqueId val="{00000004-B2EA-46D4-98AB-1F5339E15B6B}"/>
            </c:ext>
          </c:extLst>
        </c:ser>
        <c:dLbls>
          <c:showLegendKey val="0"/>
          <c:showVal val="0"/>
          <c:showCatName val="0"/>
          <c:showSerName val="0"/>
          <c:showPercent val="0"/>
          <c:showBubbleSize val="0"/>
        </c:dLbls>
        <c:gapWidth val="150"/>
        <c:shape val="cylinder"/>
        <c:axId val="124779904"/>
        <c:axId val="79959168"/>
        <c:axId val="0"/>
      </c:bar3DChart>
      <c:catAx>
        <c:axId val="124779904"/>
        <c:scaling>
          <c:orientation val="minMax"/>
        </c:scaling>
        <c:delete val="0"/>
        <c:axPos val="b"/>
        <c:numFmt formatCode="General" sourceLinked="1"/>
        <c:majorTickMark val="out"/>
        <c:minorTickMark val="none"/>
        <c:tickLblPos val="nextTo"/>
        <c:txPr>
          <a:bodyPr/>
          <a:lstStyle/>
          <a:p>
            <a:pPr>
              <a:defRPr lang="ru-RU" sz="1400"/>
            </a:pPr>
            <a:endParaRPr lang="uk-UA"/>
          </a:p>
        </c:txPr>
        <c:crossAx val="79959168"/>
        <c:crosses val="autoZero"/>
        <c:auto val="1"/>
        <c:lblAlgn val="ctr"/>
        <c:lblOffset val="100"/>
        <c:noMultiLvlLbl val="0"/>
      </c:catAx>
      <c:valAx>
        <c:axId val="79959168"/>
        <c:scaling>
          <c:orientation val="minMax"/>
        </c:scaling>
        <c:delete val="0"/>
        <c:axPos val="l"/>
        <c:majorGridlines/>
        <c:numFmt formatCode="#,##0" sourceLinked="1"/>
        <c:majorTickMark val="out"/>
        <c:minorTickMark val="none"/>
        <c:tickLblPos val="nextTo"/>
        <c:txPr>
          <a:bodyPr/>
          <a:lstStyle/>
          <a:p>
            <a:pPr>
              <a:defRPr lang="ru-RU" sz="1400"/>
            </a:pPr>
            <a:endParaRPr lang="uk-UA"/>
          </a:p>
        </c:txPr>
        <c:crossAx val="124779904"/>
        <c:crosses val="autoZero"/>
        <c:crossBetween val="between"/>
      </c:valAx>
      <c:spPr>
        <a:solidFill>
          <a:schemeClr val="bg1"/>
        </a:solidFill>
      </c:spPr>
    </c:plotArea>
    <c:plotVisOnly val="1"/>
    <c:dispBlanksAs val="gap"/>
    <c:showDLblsOverMax val="0"/>
  </c:chart>
  <c:txPr>
    <a:bodyPr/>
    <a:lstStyle/>
    <a:p>
      <a:pPr>
        <a:defRPr sz="1800"/>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5C94-7208-4857-8590-D5140099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51</Pages>
  <Words>48049</Words>
  <Characters>27388</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2019-01-09T13:09:00Z</cp:lastPrinted>
  <dcterms:created xsi:type="dcterms:W3CDTF">2020-12-09T11:03:00Z</dcterms:created>
  <dcterms:modified xsi:type="dcterms:W3CDTF">2021-02-03T11:03:00Z</dcterms:modified>
</cp:coreProperties>
</file>